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34" w:rsidRDefault="00735234" w:rsidP="00735234">
      <w:pPr>
        <w:pStyle w:val="a3"/>
        <w:jc w:val="right"/>
        <w:rPr>
          <w:rFonts w:ascii="Bookman Old Style" w:hAnsi="Bookman Old Style"/>
          <w:b/>
          <w:color w:val="000000"/>
          <w:sz w:val="32"/>
          <w:szCs w:val="32"/>
          <w:lang w:eastAsia="ru-RU"/>
        </w:rPr>
      </w:pPr>
      <w:r>
        <w:rPr>
          <w:rFonts w:ascii="Bookman Old Style" w:hAnsi="Bookman Old Style"/>
          <w:b/>
          <w:color w:val="000000"/>
          <w:sz w:val="32"/>
          <w:szCs w:val="32"/>
          <w:lang w:eastAsia="ru-RU"/>
        </w:rPr>
        <w:t>проект</w:t>
      </w:r>
    </w:p>
    <w:p w:rsidR="00735234" w:rsidRDefault="00735234" w:rsidP="009B17B0">
      <w:pPr>
        <w:pStyle w:val="a3"/>
        <w:jc w:val="center"/>
        <w:rPr>
          <w:rFonts w:ascii="Bookman Old Style" w:hAnsi="Bookman Old Style"/>
          <w:b/>
          <w:color w:val="000000"/>
          <w:sz w:val="32"/>
          <w:szCs w:val="32"/>
          <w:lang w:eastAsia="ru-RU"/>
        </w:rPr>
      </w:pPr>
    </w:p>
    <w:p w:rsidR="009B17B0" w:rsidRPr="0043517D" w:rsidRDefault="009B17B0" w:rsidP="009B17B0">
      <w:pPr>
        <w:pStyle w:val="a3"/>
        <w:jc w:val="center"/>
        <w:rPr>
          <w:rFonts w:ascii="Bookman Old Style" w:hAnsi="Bookman Old Style"/>
          <w:b/>
          <w:color w:val="000000"/>
          <w:sz w:val="32"/>
          <w:szCs w:val="32"/>
          <w:lang w:eastAsia="ru-RU"/>
        </w:rPr>
      </w:pPr>
      <w:r w:rsidRPr="0043517D">
        <w:rPr>
          <w:rFonts w:ascii="Bookman Old Style" w:hAnsi="Bookman Old Style"/>
          <w:b/>
          <w:color w:val="000000"/>
          <w:sz w:val="32"/>
          <w:szCs w:val="32"/>
          <w:lang w:eastAsia="ru-RU"/>
        </w:rPr>
        <w:t>МУНИЦИПАЛЬНАЯ ПРОГРАММА</w:t>
      </w:r>
    </w:p>
    <w:p w:rsidR="009B17B0" w:rsidRPr="0043517D" w:rsidRDefault="009B17B0" w:rsidP="009B17B0">
      <w:pPr>
        <w:pStyle w:val="a3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  <w:r w:rsidRPr="0043517D">
        <w:rPr>
          <w:rFonts w:ascii="Bookman Old Style" w:hAnsi="Bookman Old Style"/>
          <w:b/>
          <w:color w:val="000000"/>
          <w:sz w:val="24"/>
          <w:szCs w:val="24"/>
          <w:lang w:eastAsia="ru-RU"/>
        </w:rPr>
        <w:t>«РАЗВИТИЕ ФИЗИЧЕСКОЙ КУЛЬТУРЫ И СПОРТА</w:t>
      </w:r>
    </w:p>
    <w:p w:rsidR="009B17B0" w:rsidRPr="0043517D" w:rsidRDefault="009B17B0" w:rsidP="009B17B0">
      <w:pPr>
        <w:pStyle w:val="a3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  <w:r w:rsidRPr="0043517D">
        <w:rPr>
          <w:rFonts w:ascii="Bookman Old Style" w:hAnsi="Bookman Old Style"/>
          <w:b/>
          <w:color w:val="000000"/>
          <w:sz w:val="24"/>
          <w:szCs w:val="24"/>
          <w:lang w:eastAsia="ru-RU"/>
        </w:rPr>
        <w:t>В ГРЯЗОВЕЦКОМ</w:t>
      </w: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 xml:space="preserve">  МУНИЦИПАЛЬНОМ РАЙОНЕ   НА 2021 - 202</w:t>
      </w:r>
      <w:r w:rsidR="006347D8">
        <w:rPr>
          <w:rFonts w:ascii="Bookman Old Style" w:hAnsi="Bookman Old Style"/>
          <w:b/>
          <w:color w:val="000000"/>
          <w:sz w:val="24"/>
          <w:szCs w:val="24"/>
          <w:lang w:eastAsia="ru-RU"/>
        </w:rPr>
        <w:t>5</w:t>
      </w:r>
      <w:r w:rsidRPr="0043517D">
        <w:rPr>
          <w:rFonts w:ascii="Bookman Old Style" w:hAnsi="Bookman Old Style"/>
          <w:b/>
          <w:color w:val="000000"/>
          <w:sz w:val="24"/>
          <w:szCs w:val="24"/>
          <w:lang w:eastAsia="ru-RU"/>
        </w:rPr>
        <w:t xml:space="preserve"> ГОДЫ»</w:t>
      </w:r>
    </w:p>
    <w:p w:rsidR="009B17B0" w:rsidRPr="0043517D" w:rsidRDefault="009B17B0" w:rsidP="009B17B0">
      <w:pPr>
        <w:pStyle w:val="a3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  <w:r w:rsidRPr="0043517D">
        <w:rPr>
          <w:rFonts w:ascii="Bookman Old Style" w:hAnsi="Bookman Old Style"/>
          <w:b/>
          <w:color w:val="000000"/>
          <w:sz w:val="24"/>
          <w:szCs w:val="24"/>
          <w:lang w:eastAsia="ru-RU"/>
        </w:rPr>
        <w:t>(далее – муниципальная программа)</w:t>
      </w:r>
    </w:p>
    <w:p w:rsidR="009B17B0" w:rsidRDefault="009B17B0" w:rsidP="009B17B0">
      <w:pPr>
        <w:widowControl w:val="0"/>
        <w:suppressAutoHyphens/>
        <w:spacing w:after="0" w:line="300" w:lineRule="exact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</w:p>
    <w:p w:rsidR="009B17B0" w:rsidRPr="00F9603C" w:rsidRDefault="009B17B0" w:rsidP="009B17B0">
      <w:pPr>
        <w:widowControl w:val="0"/>
        <w:suppressAutoHyphens/>
        <w:spacing w:after="0" w:line="300" w:lineRule="exact"/>
        <w:jc w:val="center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  <w:r w:rsidRPr="00F9603C"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  <w:t>ПАСПОРТ</w:t>
      </w:r>
    </w:p>
    <w:p w:rsidR="009B17B0" w:rsidRPr="00F9603C" w:rsidRDefault="009B17B0" w:rsidP="009B17B0">
      <w:pPr>
        <w:widowControl w:val="0"/>
        <w:suppressAutoHyphens/>
        <w:spacing w:after="0" w:line="300" w:lineRule="exact"/>
        <w:jc w:val="center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  <w:r w:rsidRPr="00F9603C"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  <w:t xml:space="preserve"> МУНИЦИПАЛЬНОЙ ПРОГРАММЫ </w:t>
      </w:r>
    </w:p>
    <w:p w:rsidR="009B17B0" w:rsidRPr="00F9603C" w:rsidRDefault="009B17B0" w:rsidP="009B17B0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/>
          <w:kern w:val="2"/>
          <w:sz w:val="24"/>
          <w:szCs w:val="24"/>
          <w:lang w:eastAsia="hi-IN" w:bidi="hi-I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7331"/>
      </w:tblGrid>
      <w:tr w:rsidR="009B17B0" w:rsidRPr="0043517D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F9603C" w:rsidRDefault="009B17B0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Ответственный исполнитель </w:t>
            </w:r>
            <w:r w:rsidR="0064242F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муниципальной 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9B17B0" w:rsidRPr="00F9603C" w:rsidRDefault="006347D8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Управление </w:t>
            </w:r>
            <w:r w:rsidR="009B17B0"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культуры, спорта, </w:t>
            </w:r>
            <w:r w:rsidR="00387BF6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туризма</w:t>
            </w:r>
            <w:r w:rsidR="009B17B0"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администрации Грязовецкого муниципального района </w:t>
            </w:r>
          </w:p>
          <w:p w:rsidR="009B17B0" w:rsidRPr="00F9603C" w:rsidRDefault="009B17B0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7B0" w:rsidRPr="0043517D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F9603C" w:rsidRDefault="009B17B0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Соисполнители</w:t>
            </w:r>
            <w:r w:rsidR="0064242F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муниципальной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F9603C" w:rsidRDefault="009B17B0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 w:rsidR="009B17B0" w:rsidRPr="0043517D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F9603C" w:rsidRDefault="009B17B0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Lucida Sans Unicode" w:hAnsi="Bookman Old Style"/>
                <w:kern w:val="2"/>
                <w:sz w:val="24"/>
                <w:szCs w:val="24"/>
                <w:lang w:eastAsia="hi-IN" w:bidi="hi-IN"/>
              </w:rPr>
              <w:t>Участник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и </w:t>
            </w:r>
            <w:r w:rsidR="0064242F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муниципальной 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F9603C" w:rsidRDefault="00C07C7B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/>
                <w:kern w:val="2"/>
                <w:sz w:val="24"/>
                <w:szCs w:val="24"/>
                <w:lang w:eastAsia="hi-IN" w:bidi="hi-IN"/>
              </w:rPr>
              <w:t xml:space="preserve">Нет </w:t>
            </w:r>
          </w:p>
        </w:tc>
      </w:tr>
      <w:tr w:rsidR="009B17B0" w:rsidRPr="0043517D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9B17B0" w:rsidRPr="00F9603C" w:rsidRDefault="009B17B0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Подпрограммы</w:t>
            </w:r>
            <w:r w:rsidR="0064242F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муниципальной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программы</w:t>
            </w:r>
          </w:p>
          <w:p w:rsidR="009B17B0" w:rsidRPr="00F9603C" w:rsidRDefault="009B17B0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F9603C" w:rsidRDefault="009B17B0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r w:rsidRPr="00F9603C">
              <w:rPr>
                <w:rFonts w:ascii="Bookman Old Style" w:eastAsia="Times New Roman" w:hAnsi="Bookman Old Style"/>
                <w:bCs/>
                <w:kern w:val="2"/>
                <w:sz w:val="24"/>
                <w:szCs w:val="24"/>
                <w:lang w:eastAsia="hi-IN" w:bidi="hi-IN"/>
              </w:rPr>
              <w:t>одпрограмма 1 «Физическая культура и массовый спорт»;</w:t>
            </w:r>
          </w:p>
          <w:p w:rsidR="009B17B0" w:rsidRPr="00F9603C" w:rsidRDefault="009B17B0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П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одпрограмма 2 «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Спортивная подготовка</w:t>
            </w:r>
            <w:r w:rsidRPr="000356D1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</w:tr>
      <w:tr w:rsidR="009B17B0" w:rsidRPr="0043517D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F9603C" w:rsidRDefault="009B17B0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Цель  </w:t>
            </w:r>
            <w:r w:rsidR="0064242F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муниципальной 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9B17B0" w:rsidRPr="00F9603C" w:rsidRDefault="009B17B0" w:rsidP="00A67AE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0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О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беспечение развития физической культуры и спорта на территории  Грязовецкого муниципального района </w:t>
            </w:r>
          </w:p>
          <w:p w:rsidR="009B17B0" w:rsidRPr="00F9603C" w:rsidRDefault="009B17B0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B17B0" w:rsidRPr="0043517D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F9603C" w:rsidRDefault="009B17B0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Задачи </w:t>
            </w:r>
            <w:r w:rsidR="0064242F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муниципальной 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5534EA" w:rsidRDefault="005534EA" w:rsidP="006548FA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  <w:t xml:space="preserve">- Повышение мотивации граждан к регулярным занятиям физической культурой и спортом и </w:t>
            </w:r>
            <w:r w:rsidR="0052035A"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  <w:t>популяризация</w:t>
            </w:r>
            <w:r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  <w:t xml:space="preserve"> здорового образа жизни на территории Грязовецкого муниципального района;</w:t>
            </w:r>
          </w:p>
          <w:p w:rsidR="005534EA" w:rsidRDefault="005534EA" w:rsidP="005534EA">
            <w:pPr>
              <w:widowControl w:val="0"/>
              <w:suppressAutoHyphens/>
              <w:spacing w:after="0" w:line="240" w:lineRule="auto"/>
              <w:jc w:val="both"/>
              <w:rPr>
                <w:rFonts w:ascii="Bookman Old Style" w:eastAsia="Lucida Sans Unicode" w:hAnsi="Bookman Old Style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  <w:t xml:space="preserve">- </w:t>
            </w:r>
            <w:r>
              <w:rPr>
                <w:rFonts w:ascii="Bookman Old Style" w:eastAsia="Lucida Sans Unicode" w:hAnsi="Bookman Old Style" w:cs="Bookman Old Style"/>
                <w:kern w:val="2"/>
                <w:sz w:val="24"/>
                <w:szCs w:val="24"/>
                <w:lang w:eastAsia="hi-IN" w:bidi="hi-IN"/>
              </w:rPr>
              <w:t>осуществление спортивной подготовки по видам спорта, включенным во всероссийский реестр видов спорта;</w:t>
            </w:r>
          </w:p>
          <w:p w:rsidR="009B17B0" w:rsidRPr="00F9603C" w:rsidRDefault="005534EA" w:rsidP="005534EA">
            <w:pPr>
              <w:widowControl w:val="0"/>
              <w:suppressAutoHyphens/>
              <w:spacing w:after="0" w:line="240" w:lineRule="auto"/>
              <w:jc w:val="both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4"/>
                <w:szCs w:val="24"/>
                <w:lang w:eastAsia="hi-IN" w:bidi="hi-IN"/>
              </w:rPr>
              <w:t>- развитие инфраструктуры физической культуры и спорта на территории Грязовецкого муниципального района</w:t>
            </w:r>
          </w:p>
        </w:tc>
      </w:tr>
      <w:tr w:rsidR="009B17B0" w:rsidRPr="0043517D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F9603C" w:rsidRDefault="009B17B0" w:rsidP="00A67AE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0"/>
                <w:lang w:eastAsia="hi-IN" w:bidi="hi-IN"/>
              </w:rPr>
            </w:pP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0"/>
                <w:lang w:eastAsia="hi-IN" w:bidi="hi-IN"/>
              </w:rPr>
              <w:t xml:space="preserve">Целевые показатели (индикаторы) </w:t>
            </w:r>
            <w:r w:rsidR="0064242F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муниципальной 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0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534EA" w:rsidRDefault="005534EA" w:rsidP="006548FA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rPr>
                <w:rFonts w:ascii="Bookman Old Style" w:eastAsia="Times New Roman" w:hAnsi="Bookman Old Style" w:cs="Bookman Old Style"/>
                <w:kern w:val="2"/>
                <w:sz w:val="24"/>
                <w:szCs w:val="20"/>
                <w:lang w:eastAsia="hi-IN" w:bidi="hi-IN"/>
              </w:rPr>
              <w:t>- Доля населения, систематически занимающегося физической культурой и спортом, в общей численности населения района в возрасте от 3 до 79 лет</w:t>
            </w:r>
            <w:proofErr w:type="gramStart"/>
            <w:r>
              <w:rPr>
                <w:rFonts w:ascii="Bookman Old Style" w:eastAsia="Times New Roman" w:hAnsi="Bookman Old Style" w:cs="Bookman Old Style"/>
                <w:kern w:val="2"/>
                <w:sz w:val="24"/>
                <w:szCs w:val="20"/>
                <w:lang w:eastAsia="hi-IN" w:bidi="hi-IN"/>
              </w:rPr>
              <w:t xml:space="preserve"> (%);</w:t>
            </w:r>
            <w:proofErr w:type="gramEnd"/>
          </w:p>
          <w:p w:rsidR="005534EA" w:rsidRDefault="005534EA" w:rsidP="006548FA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  <w:t xml:space="preserve">- </w:t>
            </w:r>
            <w:r>
              <w:rPr>
                <w:rFonts w:ascii="Bookman Old Style" w:eastAsia="Times New Roman" w:hAnsi="Bookman Old Style" w:cs="Bookman Old Style"/>
                <w:kern w:val="2"/>
                <w:sz w:val="24"/>
                <w:szCs w:val="20"/>
                <w:lang w:eastAsia="hi-IN" w:bidi="hi-IN"/>
              </w:rPr>
              <w:t>единовременная пропускная способность спортивных сооружений района, чел.;</w:t>
            </w:r>
          </w:p>
          <w:p w:rsidR="009B17B0" w:rsidRPr="00F9603C" w:rsidRDefault="005534EA" w:rsidP="006548F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/>
                <w:kern w:val="2"/>
                <w:sz w:val="24"/>
                <w:szCs w:val="20"/>
                <w:lang w:eastAsia="hi-IN" w:bidi="hi-IN"/>
              </w:rPr>
            </w:pPr>
            <w:r>
              <w:rPr>
                <w:rFonts w:ascii="Bookman Old Style" w:eastAsia="Times New Roman" w:hAnsi="Bookman Old Style" w:cs="Bookman Old Style"/>
                <w:kern w:val="2"/>
                <w:sz w:val="24"/>
                <w:szCs w:val="20"/>
                <w:lang w:eastAsia="hi-IN" w:bidi="hi-IN"/>
              </w:rPr>
              <w:t>- число лиц, занимающихся спортивной подготовкой, в соответствии с федеральными стандартами спортивной подготовки, чел.</w:t>
            </w:r>
          </w:p>
        </w:tc>
      </w:tr>
      <w:tr w:rsidR="009B17B0" w:rsidRPr="0043517D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F9603C" w:rsidRDefault="009B17B0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lastRenderedPageBreak/>
              <w:t xml:space="preserve">Сроки реализации </w:t>
            </w:r>
            <w:r w:rsidR="0064242F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муниципальной 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F9603C" w:rsidRDefault="005534EA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2021-2025</w:t>
            </w:r>
            <w:r w:rsidR="009B17B0"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годы</w:t>
            </w:r>
          </w:p>
        </w:tc>
      </w:tr>
      <w:tr w:rsidR="009B17B0" w:rsidRPr="0043517D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B42BC7" w:rsidRDefault="009B17B0" w:rsidP="00A67AE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B42BC7">
              <w:rPr>
                <w:rFonts w:ascii="Bookman Old Style" w:hAnsi="Bookman Old Style"/>
                <w:sz w:val="24"/>
              </w:rPr>
              <w:t>Объемы бюджетных ассигнований</w:t>
            </w:r>
            <w:r w:rsidR="0064242F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муниципальной 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723157" w:rsidRDefault="009B17B0" w:rsidP="00A67AE5">
            <w:pPr>
              <w:widowControl w:val="0"/>
              <w:suppressAutoHyphens/>
              <w:spacing w:after="0" w:line="240" w:lineRule="auto"/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Общий объем бюджетных ассигнований на реализацию</w:t>
            </w:r>
            <w:r w:rsidRPr="00F9603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муниципальной программы за счет средств бюджета района составит </w:t>
            </w:r>
            <w:r w:rsidR="0092776A"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1</w:t>
            </w:r>
            <w:r w:rsidR="0096568B"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34 601,0 </w:t>
            </w:r>
            <w:r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тыс. рублей, в том числе по годам реализации:</w:t>
            </w:r>
          </w:p>
          <w:p w:rsidR="009B17B0" w:rsidRPr="00723157" w:rsidRDefault="00290FEB" w:rsidP="00A67AE5">
            <w:pPr>
              <w:widowControl w:val="0"/>
              <w:suppressAutoHyphens/>
              <w:spacing w:after="0" w:line="240" w:lineRule="auto"/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</w:pPr>
            <w:r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2021</w:t>
            </w:r>
            <w:r w:rsidR="009B17B0"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год – </w:t>
            </w:r>
            <w:r w:rsidR="0096568B"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35 021,0</w:t>
            </w:r>
            <w:r w:rsidR="00EE0846"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9B17B0"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тыс. рублей;</w:t>
            </w:r>
          </w:p>
          <w:p w:rsidR="009B17B0" w:rsidRPr="00723157" w:rsidRDefault="00290FEB" w:rsidP="00A67AE5">
            <w:pPr>
              <w:widowControl w:val="0"/>
              <w:suppressAutoHyphens/>
              <w:spacing w:after="0" w:line="240" w:lineRule="auto"/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</w:pPr>
            <w:r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2022</w:t>
            </w:r>
            <w:r w:rsidR="009B17B0"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год – </w:t>
            </w:r>
            <w:r w:rsidR="0096568B"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24 895,0</w:t>
            </w:r>
            <w:r w:rsidR="009B17B0"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92776A" w:rsidRPr="00723157" w:rsidRDefault="0092776A" w:rsidP="0092776A">
            <w:pPr>
              <w:widowControl w:val="0"/>
              <w:suppressAutoHyphens/>
              <w:spacing w:after="0" w:line="240" w:lineRule="auto"/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</w:pPr>
            <w:r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2023 год – </w:t>
            </w:r>
            <w:r w:rsidR="0096568B"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24 895,0 </w:t>
            </w:r>
            <w:r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тыс. рублей;</w:t>
            </w:r>
          </w:p>
          <w:p w:rsidR="0092776A" w:rsidRPr="00723157" w:rsidRDefault="0092776A" w:rsidP="0092776A">
            <w:pPr>
              <w:widowControl w:val="0"/>
              <w:suppressAutoHyphens/>
              <w:spacing w:after="0" w:line="240" w:lineRule="auto"/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</w:pPr>
            <w:r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2024 год – </w:t>
            </w:r>
            <w:r w:rsidR="0096568B"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24 895,0 </w:t>
            </w:r>
            <w:r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тыс. рублей;</w:t>
            </w:r>
          </w:p>
          <w:p w:rsidR="009B17B0" w:rsidRPr="00B42BC7" w:rsidRDefault="00290FEB" w:rsidP="0092776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202</w:t>
            </w:r>
            <w:r w:rsidR="0092776A"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5</w:t>
            </w:r>
            <w:r w:rsidR="009B17B0"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год – </w:t>
            </w:r>
            <w:r w:rsidR="0096568B"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24 895,0 </w:t>
            </w:r>
            <w:r w:rsidR="009B17B0" w:rsidRPr="00723157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тыс. рублей</w:t>
            </w:r>
          </w:p>
        </w:tc>
      </w:tr>
      <w:tr w:rsidR="009B17B0" w:rsidRPr="0043517D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F9603C" w:rsidRDefault="009B17B0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Ожидаемые результаты реализации </w:t>
            </w:r>
            <w:r w:rsidR="0064242F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муниципальной 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9B17B0" w:rsidRPr="00F9603C" w:rsidRDefault="009B17B0" w:rsidP="006548FA">
            <w:pPr>
              <w:widowControl w:val="0"/>
              <w:suppressAutoHyphens/>
              <w:spacing w:after="0" w:line="240" w:lineRule="auto"/>
              <w:jc w:val="both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- Увеличение доли населения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, систематически занимающегося физиче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ской культурой и спортом, в общей численности населения 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района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0"/>
                <w:lang w:eastAsia="hi-IN" w:bidi="hi-IN"/>
              </w:rPr>
              <w:t>в возрасте от 3 до 79 лет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с  </w:t>
            </w:r>
            <w:r w:rsidR="00860D32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40,2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% в 20</w:t>
            </w:r>
            <w:r w:rsidR="007C7232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19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году до </w:t>
            </w:r>
            <w:r w:rsidR="00860D32" w:rsidRPr="00860D32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54,5</w:t>
            </w:r>
            <w:r w:rsidR="00EB32CE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3818CD" w:rsidRPr="00860D32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%</w:t>
            </w:r>
            <w:r w:rsidR="003818CD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в 202</w:t>
            </w:r>
            <w:r w:rsidR="00860D32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5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году; </w:t>
            </w:r>
          </w:p>
          <w:p w:rsidR="009B17B0" w:rsidRPr="00F9603C" w:rsidRDefault="009B17B0" w:rsidP="006548FA">
            <w:pPr>
              <w:widowControl w:val="0"/>
              <w:suppressAutoHyphens/>
              <w:spacing w:after="0" w:line="240" w:lineRule="auto"/>
              <w:jc w:val="both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- у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величение численности 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лиц,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3517D">
              <w:rPr>
                <w:rFonts w:ascii="Bookman Old Style" w:hAnsi="Bookman Old Style"/>
                <w:color w:val="000000"/>
                <w:sz w:val="24"/>
                <w:szCs w:val="24"/>
              </w:rPr>
              <w:t>занимающихся спортивной подготовкой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,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0"/>
                <w:lang w:eastAsia="hi-IN" w:bidi="hi-IN"/>
              </w:rPr>
              <w:t>в соответствии с федеральными стандартами спортивной подготовки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с </w:t>
            </w:r>
            <w:r w:rsidR="003818CD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4</w:t>
            </w:r>
            <w:r w:rsidR="004C640A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28</w:t>
            </w:r>
            <w:r w:rsidR="003818CD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человек в 20</w:t>
            </w:r>
            <w:r w:rsidR="007C7232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19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году до </w:t>
            </w:r>
            <w:r w:rsidR="003818CD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4</w:t>
            </w:r>
            <w:r w:rsidR="0062529B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35</w:t>
            </w:r>
            <w:r w:rsidR="003818CD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человек в 202</w:t>
            </w:r>
            <w:r w:rsidR="004C640A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5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году;</w:t>
            </w:r>
          </w:p>
          <w:p w:rsidR="009B17B0" w:rsidRPr="00F9603C" w:rsidRDefault="009B17B0" w:rsidP="006548FA">
            <w:pPr>
              <w:widowControl w:val="0"/>
              <w:suppressAutoHyphens/>
              <w:spacing w:after="0" w:line="240" w:lineRule="auto"/>
              <w:jc w:val="both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0"/>
                <w:lang w:eastAsia="hi-IN" w:bidi="hi-IN"/>
              </w:rPr>
              <w:t xml:space="preserve">- </w:t>
            </w:r>
            <w:r w:rsidR="00EB32CE">
              <w:rPr>
                <w:rFonts w:ascii="Bookman Old Style" w:eastAsia="Times New Roman" w:hAnsi="Bookman Old Style"/>
                <w:kern w:val="2"/>
                <w:sz w:val="24"/>
                <w:szCs w:val="20"/>
                <w:lang w:eastAsia="hi-IN" w:bidi="hi-IN"/>
              </w:rPr>
              <w:t xml:space="preserve">увеличение 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0"/>
                <w:lang w:eastAsia="hi-IN" w:bidi="hi-IN"/>
              </w:rPr>
              <w:t xml:space="preserve"> единовременной пропускной способности объектов спорта </w:t>
            </w:r>
            <w:r w:rsidR="00EB32CE">
              <w:rPr>
                <w:rFonts w:ascii="Bookman Old Style" w:eastAsia="Times New Roman" w:hAnsi="Bookman Old Style"/>
                <w:kern w:val="2"/>
                <w:sz w:val="24"/>
                <w:szCs w:val="20"/>
                <w:lang w:eastAsia="hi-IN" w:bidi="hi-IN"/>
              </w:rPr>
              <w:t xml:space="preserve">до 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0"/>
                <w:lang w:eastAsia="hi-IN" w:bidi="hi-IN"/>
              </w:rPr>
              <w:t xml:space="preserve"> 2</w:t>
            </w:r>
            <w:r w:rsidR="00EB32CE">
              <w:rPr>
                <w:rFonts w:ascii="Bookman Old Style" w:eastAsia="Times New Roman" w:hAnsi="Bookman Old Style"/>
                <w:kern w:val="2"/>
                <w:sz w:val="24"/>
                <w:szCs w:val="20"/>
                <w:lang w:eastAsia="hi-IN" w:bidi="hi-IN"/>
              </w:rPr>
              <w:t>445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0"/>
                <w:lang w:eastAsia="hi-IN" w:bidi="hi-IN"/>
              </w:rPr>
              <w:t xml:space="preserve"> человек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EB32CE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в 2025</w:t>
            </w:r>
            <w:r w:rsidR="00EB32CE"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году</w:t>
            </w:r>
          </w:p>
        </w:tc>
      </w:tr>
    </w:tbl>
    <w:p w:rsidR="009B17B0" w:rsidRDefault="009B17B0" w:rsidP="009B17B0"/>
    <w:p w:rsidR="00240D42" w:rsidRPr="00D0622E" w:rsidRDefault="00240D42" w:rsidP="00240D42">
      <w:pPr>
        <w:pStyle w:val="a3"/>
        <w:numPr>
          <w:ilvl w:val="0"/>
          <w:numId w:val="1"/>
        </w:numPr>
        <w:suppressAutoHyphens/>
        <w:jc w:val="center"/>
      </w:pPr>
      <w:r w:rsidRPr="00D0622E"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>Общая характеристика сферы реализации муниципальной программы, текущее состояние, основные проблемы</w:t>
      </w:r>
    </w:p>
    <w:p w:rsidR="00240D42" w:rsidRPr="00240D42" w:rsidRDefault="00240D42" w:rsidP="00240D42">
      <w:pPr>
        <w:pStyle w:val="a3"/>
        <w:jc w:val="center"/>
        <w:rPr>
          <w:highlight w:val="yellow"/>
        </w:rPr>
      </w:pPr>
      <w:r w:rsidRPr="00D0622E"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>и перспективы развития</w:t>
      </w:r>
    </w:p>
    <w:p w:rsidR="00240D42" w:rsidRPr="00240D42" w:rsidRDefault="00240D42" w:rsidP="00240D42">
      <w:pPr>
        <w:pStyle w:val="a3"/>
        <w:jc w:val="center"/>
        <w:rPr>
          <w:rFonts w:ascii="Bookman Old Style" w:hAnsi="Bookman Old Style" w:cs="Bookman Old Style"/>
          <w:b/>
          <w:kern w:val="2"/>
          <w:sz w:val="24"/>
          <w:szCs w:val="24"/>
          <w:highlight w:val="yellow"/>
          <w:lang w:eastAsia="hi-IN" w:bidi="hi-IN"/>
        </w:rPr>
      </w:pPr>
    </w:p>
    <w:p w:rsidR="00262A93" w:rsidRPr="00262A93" w:rsidRDefault="00573B6D" w:rsidP="00262A9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73B6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Активные занятия физической</w:t>
      </w:r>
      <w:r w:rsidRPr="00573B6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573B6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</w:t>
      </w:r>
      <w:r w:rsidRPr="00262A9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r w:rsidRPr="00573B6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сокращение потерь рабочего времени по болезни, повышение профессиональной</w:t>
      </w:r>
      <w:r w:rsidRPr="00262A9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r w:rsidRPr="00573B6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мобильности, уменьшение травматизма. Привлечение молодежи к занятиям</w:t>
      </w:r>
      <w:r w:rsidRPr="00262A9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r w:rsidRPr="00573B6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физической культурой и спортом является результативным методом профилактики</w:t>
      </w:r>
      <w:r w:rsidR="00262A93" w:rsidRPr="00262A9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асоциального поведения в молодежной среде.</w:t>
      </w:r>
    </w:p>
    <w:p w:rsidR="00882ABD" w:rsidRPr="00241663" w:rsidRDefault="00262A93" w:rsidP="008C754E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262A9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Грязовецкий</w:t>
      </w:r>
      <w:proofErr w:type="spellEnd"/>
      <w:r w:rsidRPr="00262A9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район продолжает эффективную работу по развитию физической культуры и спорта,  </w:t>
      </w:r>
      <w:r w:rsidR="005A694D" w:rsidRPr="00262A93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вовлечени</w:t>
      </w:r>
      <w:r w:rsidRPr="00262A93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ю</w:t>
      </w:r>
      <w:r w:rsidR="005A694D" w:rsidRPr="00262A93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</w:t>
      </w:r>
      <w:r w:rsidR="0032419D" w:rsidRPr="00262A93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в </w:t>
      </w:r>
      <w:r w:rsidR="00240D42" w:rsidRPr="00262A93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систематически</w:t>
      </w:r>
      <w:r w:rsidR="0032419D" w:rsidRPr="00262A93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е</w:t>
      </w:r>
      <w:r w:rsidR="00240D42" w:rsidRPr="00262A93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за</w:t>
      </w:r>
      <w:r w:rsidR="0032419D" w:rsidRPr="00262A93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нятия</w:t>
      </w:r>
      <w:r w:rsidR="00240D42" w:rsidRPr="00262A93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физической культурой и спортом </w:t>
      </w:r>
      <w:r w:rsidRPr="00262A93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населения района</w:t>
      </w:r>
      <w:r w:rsidR="008053A4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</w:t>
      </w:r>
      <w:r w:rsidR="00240D42" w:rsidRPr="00262A93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в возрасте</w:t>
      </w:r>
      <w:r w:rsidR="00240D42" w:rsidRPr="00B45920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от 3 до 79 лет</w:t>
      </w:r>
      <w:r w:rsidR="00D0622E" w:rsidRPr="00B45920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. По состоянию на 1 января 2020</w:t>
      </w:r>
      <w:r w:rsidR="00240D42" w:rsidRPr="00B45920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года этот показатель со</w:t>
      </w:r>
      <w:r w:rsidR="00240D42" w:rsidRPr="00B45920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softHyphen/>
        <w:t>ставил 1</w:t>
      </w:r>
      <w:r w:rsidR="005A694D" w:rsidRPr="00B45920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2</w:t>
      </w:r>
      <w:r w:rsidR="00D0622E" w:rsidRPr="00B45920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127</w:t>
      </w:r>
      <w:r w:rsidR="00240D42" w:rsidRPr="00B45920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человек (</w:t>
      </w:r>
      <w:r w:rsidR="00D0622E" w:rsidRPr="00B45920"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>40,2</w:t>
      </w:r>
      <w:r w:rsidR="00240D42" w:rsidRPr="00B45920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% от общей численности населения в возрасте от 3 до 79 лет</w:t>
      </w:r>
      <w:r w:rsidR="00882ABD" w:rsidRPr="00B45920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)</w:t>
      </w:r>
      <w:r w:rsidR="00882ABD" w:rsidRPr="00B45920">
        <w:rPr>
          <w:rFonts w:ascii="Bookman Old Style" w:hAnsi="Bookman Old Style"/>
          <w:sz w:val="24"/>
          <w:szCs w:val="24"/>
        </w:rPr>
        <w:t xml:space="preserve">;  доля обучающихся, систематически занимающихся физкультурой и спортом, в общей </w:t>
      </w:r>
      <w:r w:rsidR="00882ABD" w:rsidRPr="00241663">
        <w:rPr>
          <w:rFonts w:ascii="Bookman Old Style" w:hAnsi="Bookman Old Style"/>
          <w:sz w:val="24"/>
          <w:szCs w:val="24"/>
        </w:rPr>
        <w:t xml:space="preserve">численности обучающихся, составила 66,88%.  </w:t>
      </w:r>
    </w:p>
    <w:p w:rsidR="00B17A17" w:rsidRPr="00241663" w:rsidRDefault="00240D42" w:rsidP="000D2B10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241663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Функционирует 72 </w:t>
      </w:r>
      <w:proofErr w:type="gramStart"/>
      <w:r w:rsidRPr="00241663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спортивных</w:t>
      </w:r>
      <w:proofErr w:type="gramEnd"/>
      <w:r w:rsidRPr="00241663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сооружения (включая школьные спортсооружения)</w:t>
      </w:r>
      <w:r w:rsidR="00262A93" w:rsidRPr="00241663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. </w:t>
      </w:r>
      <w:r w:rsidR="00B17A17" w:rsidRPr="00241663">
        <w:rPr>
          <w:rFonts w:ascii="Bookman Old Style" w:eastAsia="Times New Roman" w:hAnsi="Bookman Old Style"/>
          <w:sz w:val="24"/>
          <w:szCs w:val="24"/>
        </w:rPr>
        <w:t xml:space="preserve">В настоящее время ведется работа </w:t>
      </w:r>
      <w:proofErr w:type="gramStart"/>
      <w:r w:rsidR="00B17A17" w:rsidRPr="00241663">
        <w:rPr>
          <w:rFonts w:ascii="Bookman Old Style" w:eastAsia="Times New Roman" w:hAnsi="Bookman Old Style"/>
          <w:sz w:val="24"/>
          <w:szCs w:val="24"/>
        </w:rPr>
        <w:t>по</w:t>
      </w:r>
      <w:proofErr w:type="gramEnd"/>
      <w:r w:rsidR="00B17A17" w:rsidRPr="00241663">
        <w:rPr>
          <w:rFonts w:ascii="Bookman Old Style" w:eastAsia="Times New Roman" w:hAnsi="Bookman Old Style"/>
          <w:sz w:val="24"/>
          <w:szCs w:val="24"/>
        </w:rPr>
        <w:t xml:space="preserve">: </w:t>
      </w:r>
    </w:p>
    <w:p w:rsidR="00B17A17" w:rsidRPr="00241663" w:rsidRDefault="00B17A17" w:rsidP="000D2B1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1663">
        <w:rPr>
          <w:rFonts w:ascii="Bookman Old Style" w:hAnsi="Bookman Old Style"/>
          <w:sz w:val="24"/>
          <w:szCs w:val="24"/>
        </w:rPr>
        <w:t>- капитальному  ремонту  с перепланировкой ледового поля в существующем хоккейном корте (г. Грязовец</w:t>
      </w:r>
      <w:proofErr w:type="gramStart"/>
      <w:r w:rsidRPr="00241663">
        <w:rPr>
          <w:rFonts w:ascii="Bookman Old Style" w:hAnsi="Bookman Old Style"/>
          <w:sz w:val="24"/>
          <w:szCs w:val="24"/>
        </w:rPr>
        <w:t>.</w:t>
      </w:r>
      <w:proofErr w:type="gramEnd"/>
      <w:r w:rsidRPr="0024166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241663">
        <w:rPr>
          <w:rFonts w:ascii="Bookman Old Style" w:hAnsi="Bookman Old Style"/>
          <w:sz w:val="24"/>
          <w:szCs w:val="24"/>
        </w:rPr>
        <w:t>у</w:t>
      </w:r>
      <w:proofErr w:type="gramEnd"/>
      <w:r w:rsidRPr="00241663">
        <w:rPr>
          <w:rFonts w:ascii="Bookman Old Style" w:hAnsi="Bookman Old Style"/>
          <w:sz w:val="24"/>
          <w:szCs w:val="24"/>
        </w:rPr>
        <w:t>л. Обнорского, д.51);</w:t>
      </w:r>
    </w:p>
    <w:p w:rsidR="00B17A17" w:rsidRPr="00241663" w:rsidRDefault="00B17A17" w:rsidP="000D2B1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41663">
        <w:rPr>
          <w:rFonts w:ascii="Bookman Old Style" w:eastAsia="Lucida Sans Unicode" w:hAnsi="Bookman Old Style"/>
          <w:kern w:val="2"/>
          <w:sz w:val="24"/>
          <w:szCs w:val="24"/>
        </w:rPr>
        <w:lastRenderedPageBreak/>
        <w:t>- проектированию и строительству второй очереди физкультурно-оздоровительного комплекса с бассейном в г. Грязовце (</w:t>
      </w:r>
      <w:r w:rsidRPr="00241663">
        <w:rPr>
          <w:rFonts w:ascii="Bookman Old Style" w:hAnsi="Bookman Old Style"/>
          <w:sz w:val="24"/>
          <w:szCs w:val="24"/>
        </w:rPr>
        <w:t>г. Грязовец</w:t>
      </w:r>
      <w:proofErr w:type="gramStart"/>
      <w:r w:rsidRPr="00241663">
        <w:rPr>
          <w:rFonts w:ascii="Bookman Old Style" w:hAnsi="Bookman Old Style"/>
          <w:sz w:val="24"/>
          <w:szCs w:val="24"/>
        </w:rPr>
        <w:t>.</w:t>
      </w:r>
      <w:proofErr w:type="gramEnd"/>
      <w:r w:rsidRPr="0024166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241663">
        <w:rPr>
          <w:rStyle w:val="2Sylfaen65pt"/>
          <w:rFonts w:ascii="Bookman Old Style" w:hAnsi="Bookman Old Style"/>
          <w:sz w:val="24"/>
          <w:szCs w:val="24"/>
          <w:lang w:val="ru-RU"/>
        </w:rPr>
        <w:t>у</w:t>
      </w:r>
      <w:proofErr w:type="gramEnd"/>
      <w:r w:rsidRPr="00241663">
        <w:rPr>
          <w:rStyle w:val="2Sylfaen65pt"/>
          <w:rFonts w:ascii="Bookman Old Style" w:hAnsi="Bookman Old Style"/>
          <w:sz w:val="24"/>
          <w:szCs w:val="24"/>
          <w:lang w:val="ru-RU"/>
        </w:rPr>
        <w:t xml:space="preserve">л. </w:t>
      </w:r>
      <w:r w:rsidRPr="00241663">
        <w:rPr>
          <w:rFonts w:ascii="Bookman Old Style" w:hAnsi="Bookman Old Style"/>
          <w:sz w:val="24"/>
          <w:szCs w:val="24"/>
        </w:rPr>
        <w:t>Революционная,  д. 104).</w:t>
      </w:r>
    </w:p>
    <w:p w:rsidR="00241663" w:rsidRDefault="00241663" w:rsidP="000D2B10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41663">
        <w:rPr>
          <w:rFonts w:ascii="Bookman Old Style" w:hAnsi="Bookman Old Style"/>
          <w:sz w:val="24"/>
          <w:szCs w:val="24"/>
        </w:rPr>
        <w:t xml:space="preserve">- </w:t>
      </w:r>
      <w:r w:rsidRPr="00241663">
        <w:rPr>
          <w:rFonts w:ascii="Bookman Old Style" w:hAnsi="Bookman Old Style"/>
          <w:color w:val="000000"/>
          <w:sz w:val="24"/>
          <w:szCs w:val="24"/>
        </w:rPr>
        <w:t xml:space="preserve">строительство плоскостных спортивных сооружений в </w:t>
      </w:r>
      <w:proofErr w:type="spellStart"/>
      <w:r w:rsidRPr="00241663">
        <w:rPr>
          <w:rFonts w:ascii="Bookman Old Style" w:hAnsi="Bookman Old Style"/>
          <w:color w:val="000000"/>
          <w:sz w:val="24"/>
          <w:szCs w:val="24"/>
        </w:rPr>
        <w:t>д</w:t>
      </w:r>
      <w:proofErr w:type="gramStart"/>
      <w:r w:rsidRPr="00241663">
        <w:rPr>
          <w:rFonts w:ascii="Bookman Old Style" w:hAnsi="Bookman Old Style"/>
          <w:color w:val="000000"/>
          <w:sz w:val="24"/>
          <w:szCs w:val="24"/>
        </w:rPr>
        <w:t>.Ю</w:t>
      </w:r>
      <w:proofErr w:type="gramEnd"/>
      <w:r w:rsidRPr="00241663">
        <w:rPr>
          <w:rFonts w:ascii="Bookman Old Style" w:hAnsi="Bookman Old Style"/>
          <w:color w:val="000000"/>
          <w:sz w:val="24"/>
          <w:szCs w:val="24"/>
        </w:rPr>
        <w:t>рово</w:t>
      </w:r>
      <w:proofErr w:type="spellEnd"/>
      <w:r w:rsidRPr="00241663">
        <w:rPr>
          <w:rFonts w:ascii="Bookman Old Style" w:hAnsi="Bookman Old Style"/>
          <w:color w:val="000000"/>
          <w:sz w:val="24"/>
          <w:szCs w:val="24"/>
        </w:rPr>
        <w:t xml:space="preserve"> и  </w:t>
      </w:r>
      <w:proofErr w:type="spellStart"/>
      <w:r w:rsidRPr="00241663">
        <w:rPr>
          <w:rFonts w:ascii="Bookman Old Style" w:hAnsi="Bookman Old Style"/>
          <w:color w:val="000000"/>
          <w:sz w:val="24"/>
          <w:szCs w:val="24"/>
        </w:rPr>
        <w:t>д.Ростилово</w:t>
      </w:r>
      <w:proofErr w:type="spellEnd"/>
      <w:r w:rsidRPr="00241663">
        <w:rPr>
          <w:rFonts w:ascii="Bookman Old Style" w:hAnsi="Bookman Old Style"/>
          <w:color w:val="000000"/>
          <w:sz w:val="24"/>
          <w:szCs w:val="24"/>
        </w:rPr>
        <w:t xml:space="preserve">. </w:t>
      </w:r>
    </w:p>
    <w:p w:rsidR="00A958D4" w:rsidRPr="00B45920" w:rsidRDefault="00A169E9" w:rsidP="0064242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 </w:t>
      </w:r>
      <w:r w:rsidR="00240D42" w:rsidRPr="00B45920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ab/>
      </w:r>
      <w:r w:rsidR="00A958D4" w:rsidRPr="00B45920">
        <w:rPr>
          <w:rFonts w:ascii="Bookman Old Style" w:hAnsi="Bookman Old Style"/>
          <w:sz w:val="24"/>
          <w:szCs w:val="24"/>
        </w:rPr>
        <w:t xml:space="preserve">Спортсмены Грязовецкого района принимают активное участие в первенствах и Кубках области. Ежегодно они становятся чемпионами и призерами по зимнему и летнему </w:t>
      </w:r>
      <w:proofErr w:type="spellStart"/>
      <w:r w:rsidR="00A958D4" w:rsidRPr="00B45920">
        <w:rPr>
          <w:rFonts w:ascii="Bookman Old Style" w:hAnsi="Bookman Old Style"/>
          <w:sz w:val="24"/>
          <w:szCs w:val="24"/>
        </w:rPr>
        <w:t>полиатлону</w:t>
      </w:r>
      <w:proofErr w:type="spellEnd"/>
      <w:r w:rsidR="00A958D4" w:rsidRPr="00B45920">
        <w:rPr>
          <w:rFonts w:ascii="Bookman Old Style" w:hAnsi="Bookman Old Style"/>
          <w:sz w:val="24"/>
          <w:szCs w:val="24"/>
        </w:rPr>
        <w:t xml:space="preserve">,   хоккею, футболу, мини-футболу, баскетболу, стрельбе, лыжным гонкам, волейболу, гиревому спорту.   </w:t>
      </w:r>
    </w:p>
    <w:p w:rsidR="00A958D4" w:rsidRPr="00B45920" w:rsidRDefault="00A958D4" w:rsidP="00B45920">
      <w:pPr>
        <w:spacing w:after="0" w:line="240" w:lineRule="auto"/>
        <w:ind w:left="150" w:firstLine="417"/>
        <w:jc w:val="both"/>
        <w:rPr>
          <w:rFonts w:ascii="Bookman Old Style" w:hAnsi="Bookman Old Style"/>
          <w:sz w:val="24"/>
          <w:szCs w:val="24"/>
        </w:rPr>
      </w:pPr>
      <w:r w:rsidRPr="00B45920">
        <w:rPr>
          <w:rFonts w:ascii="Bookman Old Style" w:hAnsi="Bookman Old Style"/>
          <w:sz w:val="24"/>
          <w:szCs w:val="24"/>
        </w:rPr>
        <w:t>Достойно выступают спортсмены Спортивной школы на областных и Российских соревнованиях. В 2019-2020 году в Спортивной школе  занимается 428 человек.</w:t>
      </w:r>
    </w:p>
    <w:p w:rsidR="002D7350" w:rsidRPr="002D7350" w:rsidRDefault="002D7350" w:rsidP="002D7350">
      <w:pPr>
        <w:spacing w:after="0" w:line="240" w:lineRule="auto"/>
        <w:ind w:left="150" w:firstLine="417"/>
        <w:jc w:val="both"/>
        <w:rPr>
          <w:rFonts w:ascii="Bookman Old Style" w:hAnsi="Bookman Old Style"/>
          <w:sz w:val="24"/>
          <w:szCs w:val="24"/>
        </w:rPr>
      </w:pPr>
      <w:r w:rsidRPr="002D7350">
        <w:rPr>
          <w:rFonts w:ascii="Bookman Old Style" w:hAnsi="Bookman Old Style"/>
          <w:sz w:val="24"/>
          <w:szCs w:val="24"/>
        </w:rPr>
        <w:t xml:space="preserve">Ведущими спортсменами Грязовецкого района являются: Подгорнова Е. – МС </w:t>
      </w:r>
      <w:proofErr w:type="gramStart"/>
      <w:r w:rsidRPr="002D7350">
        <w:rPr>
          <w:rFonts w:ascii="Bookman Old Style" w:hAnsi="Bookman Old Style"/>
          <w:sz w:val="24"/>
          <w:szCs w:val="24"/>
        </w:rPr>
        <w:t>по зимнему</w:t>
      </w:r>
      <w:proofErr w:type="gramEnd"/>
      <w:r w:rsidRPr="002D73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D7350">
        <w:rPr>
          <w:rFonts w:ascii="Bookman Old Style" w:hAnsi="Bookman Old Style"/>
          <w:sz w:val="24"/>
          <w:szCs w:val="24"/>
        </w:rPr>
        <w:t>полиатлону</w:t>
      </w:r>
      <w:proofErr w:type="spellEnd"/>
      <w:r w:rsidRPr="002D735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D7350">
        <w:rPr>
          <w:rFonts w:ascii="Bookman Old Style" w:hAnsi="Bookman Old Style"/>
          <w:sz w:val="24"/>
          <w:szCs w:val="24"/>
        </w:rPr>
        <w:t>Клименко</w:t>
      </w:r>
      <w:proofErr w:type="spellEnd"/>
      <w:r w:rsidRPr="002D7350">
        <w:rPr>
          <w:rFonts w:ascii="Bookman Old Style" w:hAnsi="Bookman Old Style"/>
          <w:sz w:val="24"/>
          <w:szCs w:val="24"/>
        </w:rPr>
        <w:t xml:space="preserve"> Т. – МС по летнему </w:t>
      </w:r>
      <w:proofErr w:type="spellStart"/>
      <w:r w:rsidRPr="002D7350">
        <w:rPr>
          <w:rFonts w:ascii="Bookman Old Style" w:hAnsi="Bookman Old Style"/>
          <w:sz w:val="24"/>
          <w:szCs w:val="24"/>
        </w:rPr>
        <w:t>полиатлону</w:t>
      </w:r>
      <w:proofErr w:type="spellEnd"/>
      <w:r w:rsidRPr="002D7350">
        <w:rPr>
          <w:rFonts w:ascii="Bookman Old Style" w:hAnsi="Bookman Old Style"/>
          <w:sz w:val="24"/>
          <w:szCs w:val="24"/>
        </w:rPr>
        <w:t xml:space="preserve">.  Смирнов В., Игнатьев С., Серов С., </w:t>
      </w:r>
      <w:proofErr w:type="spellStart"/>
      <w:r w:rsidRPr="002D7350">
        <w:rPr>
          <w:rFonts w:ascii="Bookman Old Style" w:hAnsi="Bookman Old Style"/>
          <w:sz w:val="24"/>
          <w:szCs w:val="24"/>
        </w:rPr>
        <w:t>Маров</w:t>
      </w:r>
      <w:proofErr w:type="spellEnd"/>
      <w:r w:rsidRPr="002D7350">
        <w:rPr>
          <w:rFonts w:ascii="Bookman Old Style" w:hAnsi="Bookman Old Style"/>
          <w:sz w:val="24"/>
          <w:szCs w:val="24"/>
        </w:rPr>
        <w:t xml:space="preserve"> Д., </w:t>
      </w:r>
      <w:proofErr w:type="spellStart"/>
      <w:r w:rsidRPr="002D7350">
        <w:rPr>
          <w:rFonts w:ascii="Bookman Old Style" w:hAnsi="Bookman Old Style"/>
          <w:sz w:val="24"/>
          <w:szCs w:val="24"/>
        </w:rPr>
        <w:t>Бобыкин</w:t>
      </w:r>
      <w:proofErr w:type="spellEnd"/>
      <w:r w:rsidRPr="002D7350">
        <w:rPr>
          <w:rFonts w:ascii="Bookman Old Style" w:hAnsi="Bookman Old Style"/>
          <w:sz w:val="24"/>
          <w:szCs w:val="24"/>
        </w:rPr>
        <w:t xml:space="preserve"> С., Сидорова П.                - включены в состав сборной Вологодской области по </w:t>
      </w:r>
      <w:proofErr w:type="spellStart"/>
      <w:r w:rsidRPr="002D7350">
        <w:rPr>
          <w:rFonts w:ascii="Bookman Old Style" w:hAnsi="Bookman Old Style"/>
          <w:sz w:val="24"/>
          <w:szCs w:val="24"/>
        </w:rPr>
        <w:t>полиатлону</w:t>
      </w:r>
      <w:proofErr w:type="spellEnd"/>
      <w:r w:rsidRPr="002D7350">
        <w:rPr>
          <w:rFonts w:ascii="Bookman Old Style" w:hAnsi="Bookman Old Style"/>
          <w:sz w:val="24"/>
          <w:szCs w:val="24"/>
        </w:rPr>
        <w:t xml:space="preserve">. Шарапова А., </w:t>
      </w:r>
      <w:proofErr w:type="spellStart"/>
      <w:r w:rsidRPr="002D7350">
        <w:rPr>
          <w:rFonts w:ascii="Bookman Old Style" w:hAnsi="Bookman Old Style"/>
          <w:sz w:val="24"/>
          <w:szCs w:val="24"/>
        </w:rPr>
        <w:t>Пахолков</w:t>
      </w:r>
      <w:proofErr w:type="spellEnd"/>
      <w:r w:rsidRPr="002D7350">
        <w:rPr>
          <w:rFonts w:ascii="Bookman Old Style" w:hAnsi="Bookman Old Style"/>
          <w:sz w:val="24"/>
          <w:szCs w:val="24"/>
        </w:rPr>
        <w:t xml:space="preserve"> Н., </w:t>
      </w:r>
      <w:proofErr w:type="spellStart"/>
      <w:r w:rsidRPr="002D7350">
        <w:rPr>
          <w:rFonts w:ascii="Bookman Old Style" w:hAnsi="Bookman Old Style"/>
          <w:sz w:val="24"/>
          <w:szCs w:val="24"/>
        </w:rPr>
        <w:t>Шарманкина</w:t>
      </w:r>
      <w:proofErr w:type="spellEnd"/>
      <w:r w:rsidRPr="002D7350">
        <w:rPr>
          <w:rFonts w:ascii="Bookman Old Style" w:hAnsi="Bookman Old Style"/>
          <w:sz w:val="24"/>
          <w:szCs w:val="24"/>
        </w:rPr>
        <w:t xml:space="preserve"> М., Серов С., </w:t>
      </w:r>
      <w:proofErr w:type="spellStart"/>
      <w:r w:rsidRPr="002D7350">
        <w:rPr>
          <w:rFonts w:ascii="Bookman Old Style" w:hAnsi="Bookman Old Style"/>
          <w:sz w:val="24"/>
          <w:szCs w:val="24"/>
        </w:rPr>
        <w:t>Заозерова</w:t>
      </w:r>
      <w:proofErr w:type="spellEnd"/>
      <w:r w:rsidRPr="002D7350">
        <w:rPr>
          <w:rFonts w:ascii="Bookman Old Style" w:hAnsi="Bookman Old Style"/>
          <w:sz w:val="24"/>
          <w:szCs w:val="24"/>
        </w:rPr>
        <w:t xml:space="preserve"> Д., Сидорова П., Козырев Е., </w:t>
      </w:r>
      <w:proofErr w:type="spellStart"/>
      <w:r w:rsidRPr="002D7350">
        <w:rPr>
          <w:rFonts w:ascii="Bookman Old Style" w:hAnsi="Bookman Old Style"/>
          <w:sz w:val="24"/>
          <w:szCs w:val="24"/>
        </w:rPr>
        <w:t>Маров</w:t>
      </w:r>
      <w:proofErr w:type="spellEnd"/>
      <w:r w:rsidRPr="002D7350">
        <w:rPr>
          <w:rFonts w:ascii="Bookman Old Style" w:hAnsi="Bookman Old Style"/>
          <w:sz w:val="24"/>
          <w:szCs w:val="24"/>
        </w:rPr>
        <w:t xml:space="preserve"> Д., Богданов М., </w:t>
      </w:r>
      <w:proofErr w:type="spellStart"/>
      <w:r w:rsidRPr="002D7350">
        <w:rPr>
          <w:rFonts w:ascii="Bookman Old Style" w:hAnsi="Bookman Old Style"/>
          <w:sz w:val="24"/>
          <w:szCs w:val="24"/>
        </w:rPr>
        <w:t>Дуганова</w:t>
      </w:r>
      <w:proofErr w:type="spellEnd"/>
      <w:r w:rsidRPr="002D7350">
        <w:rPr>
          <w:rFonts w:ascii="Bookman Old Style" w:hAnsi="Bookman Old Style"/>
          <w:sz w:val="24"/>
          <w:szCs w:val="24"/>
        </w:rPr>
        <w:t xml:space="preserve"> Е., </w:t>
      </w:r>
      <w:proofErr w:type="spellStart"/>
      <w:r w:rsidRPr="002D7350">
        <w:rPr>
          <w:rFonts w:ascii="Bookman Old Style" w:hAnsi="Bookman Old Style"/>
          <w:sz w:val="24"/>
          <w:szCs w:val="24"/>
        </w:rPr>
        <w:t>Дуганов</w:t>
      </w:r>
      <w:proofErr w:type="spellEnd"/>
      <w:r w:rsidRPr="002D7350">
        <w:rPr>
          <w:rFonts w:ascii="Bookman Old Style" w:hAnsi="Bookman Old Style"/>
          <w:sz w:val="24"/>
          <w:szCs w:val="24"/>
        </w:rPr>
        <w:t xml:space="preserve"> Е., Малиновская С., </w:t>
      </w:r>
      <w:proofErr w:type="spellStart"/>
      <w:r w:rsidRPr="002D7350">
        <w:rPr>
          <w:rFonts w:ascii="Bookman Old Style" w:hAnsi="Bookman Old Style"/>
          <w:sz w:val="24"/>
          <w:szCs w:val="24"/>
        </w:rPr>
        <w:t>Кивитар</w:t>
      </w:r>
      <w:proofErr w:type="spellEnd"/>
      <w:r w:rsidRPr="002D7350">
        <w:rPr>
          <w:rFonts w:ascii="Bookman Old Style" w:hAnsi="Bookman Old Style"/>
          <w:sz w:val="24"/>
          <w:szCs w:val="24"/>
        </w:rPr>
        <w:t xml:space="preserve"> Е. - включены в состав сборной Вологодской области по биатлону. Савельева Ю. - включена в состав сборной Вологодской области по спорту слепых (</w:t>
      </w:r>
      <w:proofErr w:type="spellStart"/>
      <w:r w:rsidRPr="002D7350">
        <w:rPr>
          <w:rFonts w:ascii="Bookman Old Style" w:hAnsi="Bookman Old Style"/>
          <w:sz w:val="24"/>
          <w:szCs w:val="24"/>
        </w:rPr>
        <w:t>голбол</w:t>
      </w:r>
      <w:proofErr w:type="spellEnd"/>
      <w:r w:rsidRPr="002D7350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Pr="002D7350">
        <w:rPr>
          <w:rFonts w:ascii="Bookman Old Style" w:hAnsi="Bookman Old Style"/>
          <w:sz w:val="24"/>
          <w:szCs w:val="24"/>
        </w:rPr>
        <w:t>Антонян</w:t>
      </w:r>
      <w:proofErr w:type="spellEnd"/>
      <w:r w:rsidRPr="002D7350">
        <w:rPr>
          <w:rFonts w:ascii="Bookman Old Style" w:hAnsi="Bookman Old Style"/>
          <w:sz w:val="24"/>
          <w:szCs w:val="24"/>
        </w:rPr>
        <w:t xml:space="preserve"> Х., </w:t>
      </w:r>
      <w:proofErr w:type="spellStart"/>
      <w:r w:rsidRPr="002D7350">
        <w:rPr>
          <w:rFonts w:ascii="Bookman Old Style" w:hAnsi="Bookman Old Style"/>
          <w:sz w:val="24"/>
          <w:szCs w:val="24"/>
        </w:rPr>
        <w:t>Губин</w:t>
      </w:r>
      <w:proofErr w:type="spellEnd"/>
      <w:r w:rsidRPr="002D7350">
        <w:rPr>
          <w:rFonts w:ascii="Bookman Old Style" w:hAnsi="Bookman Old Style"/>
          <w:sz w:val="24"/>
          <w:szCs w:val="24"/>
        </w:rPr>
        <w:t xml:space="preserve"> К., </w:t>
      </w:r>
      <w:proofErr w:type="spellStart"/>
      <w:r w:rsidRPr="002D7350">
        <w:rPr>
          <w:rFonts w:ascii="Bookman Old Style" w:hAnsi="Bookman Old Style"/>
          <w:sz w:val="24"/>
          <w:szCs w:val="24"/>
        </w:rPr>
        <w:t>Гузанов</w:t>
      </w:r>
      <w:proofErr w:type="spellEnd"/>
      <w:r w:rsidRPr="002D7350">
        <w:rPr>
          <w:rFonts w:ascii="Bookman Old Style" w:hAnsi="Bookman Old Style"/>
          <w:sz w:val="24"/>
          <w:szCs w:val="24"/>
        </w:rPr>
        <w:t xml:space="preserve"> А., Киселев М., Нестеров Г., </w:t>
      </w:r>
      <w:proofErr w:type="spellStart"/>
      <w:r w:rsidRPr="002D7350">
        <w:rPr>
          <w:rFonts w:ascii="Bookman Old Style" w:hAnsi="Bookman Old Style"/>
          <w:sz w:val="24"/>
          <w:szCs w:val="24"/>
        </w:rPr>
        <w:t>Ссорин</w:t>
      </w:r>
      <w:proofErr w:type="spellEnd"/>
      <w:r w:rsidRPr="002D7350">
        <w:rPr>
          <w:rFonts w:ascii="Bookman Old Style" w:hAnsi="Bookman Old Style"/>
          <w:sz w:val="24"/>
          <w:szCs w:val="24"/>
        </w:rPr>
        <w:t xml:space="preserve"> А., Калиничев И., Жиганов Т. - включены в состав сборной Вологодской области по баскетболу.</w:t>
      </w:r>
    </w:p>
    <w:p w:rsidR="002D7350" w:rsidRPr="00B45920" w:rsidRDefault="002D7350" w:rsidP="002D7350">
      <w:pPr>
        <w:spacing w:after="0" w:line="240" w:lineRule="auto"/>
        <w:ind w:left="150" w:firstLine="417"/>
        <w:jc w:val="both"/>
        <w:rPr>
          <w:rFonts w:ascii="Bookman Old Style" w:hAnsi="Bookman Old Style"/>
          <w:sz w:val="24"/>
          <w:szCs w:val="24"/>
        </w:rPr>
      </w:pPr>
      <w:r w:rsidRPr="002D7350">
        <w:rPr>
          <w:rFonts w:ascii="Bookman Old Style" w:hAnsi="Bookman Old Style"/>
          <w:sz w:val="24"/>
          <w:szCs w:val="24"/>
        </w:rPr>
        <w:t xml:space="preserve">Перунов Н., </w:t>
      </w:r>
      <w:proofErr w:type="spellStart"/>
      <w:r w:rsidRPr="002D7350">
        <w:rPr>
          <w:rFonts w:ascii="Bookman Old Style" w:hAnsi="Bookman Old Style"/>
          <w:sz w:val="24"/>
          <w:szCs w:val="24"/>
        </w:rPr>
        <w:t>Бушмакин</w:t>
      </w:r>
      <w:proofErr w:type="spellEnd"/>
      <w:r w:rsidRPr="002D7350">
        <w:rPr>
          <w:rFonts w:ascii="Bookman Old Style" w:hAnsi="Bookman Old Style"/>
          <w:sz w:val="24"/>
          <w:szCs w:val="24"/>
        </w:rPr>
        <w:t xml:space="preserve"> С. и Воробьева А.– включены в  состав сборной области по гиревому спорту. Перунов Н.,  - КМС, Воробьева А. – МСМК  по гиревому спорту.</w:t>
      </w:r>
    </w:p>
    <w:p w:rsidR="00240D42" w:rsidRPr="00B45920" w:rsidRDefault="00240D42" w:rsidP="00B4592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  <w:highlight w:val="yellow"/>
        </w:rPr>
      </w:pPr>
      <w:r w:rsidRPr="00B45920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Реализуются меры по развитию адаптивной физической культуры и спорта лиц с ограниченными возможностями здоровья. </w:t>
      </w:r>
      <w:r w:rsidR="00860BA6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Организована работа данной категорией граждан через</w:t>
      </w:r>
      <w:r w:rsidRPr="00B45920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индивидуальные программы реабилитации   и </w:t>
      </w:r>
      <w:proofErr w:type="spellStart"/>
      <w:r w:rsidRPr="00B45920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абилитации</w:t>
      </w:r>
      <w:proofErr w:type="spellEnd"/>
      <w:r w:rsidRPr="00B45920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инвалидов. </w:t>
      </w:r>
      <w:proofErr w:type="gramStart"/>
      <w:r w:rsidR="00B45920" w:rsidRPr="00B45920">
        <w:rPr>
          <w:rFonts w:ascii="Bookman Old Style" w:hAnsi="Bookman Old Style"/>
          <w:sz w:val="24"/>
          <w:szCs w:val="24"/>
          <w:lang w:eastAsia="ru-RU"/>
        </w:rPr>
        <w:t xml:space="preserve">В структурном подразделении «Спортивная школа» действует секция по </w:t>
      </w:r>
      <w:proofErr w:type="spellStart"/>
      <w:r w:rsidR="00B45920" w:rsidRPr="00B45920">
        <w:rPr>
          <w:rFonts w:ascii="Bookman Old Style" w:hAnsi="Bookman Old Style"/>
          <w:sz w:val="24"/>
          <w:szCs w:val="24"/>
          <w:lang w:eastAsia="ru-RU"/>
        </w:rPr>
        <w:t>голболу</w:t>
      </w:r>
      <w:proofErr w:type="spellEnd"/>
      <w:r w:rsidR="00B45920" w:rsidRPr="00B45920">
        <w:rPr>
          <w:rFonts w:ascii="Bookman Old Style" w:hAnsi="Bookman Old Style"/>
          <w:sz w:val="24"/>
          <w:szCs w:val="24"/>
          <w:lang w:eastAsia="ru-RU"/>
        </w:rPr>
        <w:t>,  в которой занимаются   обучающиеся  коррекционной  школы с ОВЗ по зрению.</w:t>
      </w:r>
      <w:proofErr w:type="gramEnd"/>
    </w:p>
    <w:p w:rsidR="00240D42" w:rsidRPr="006A25E1" w:rsidRDefault="00240D42" w:rsidP="00240D42">
      <w:pPr>
        <w:widowControl w:val="0"/>
        <w:suppressAutoHyphens/>
        <w:spacing w:after="0" w:line="240" w:lineRule="auto"/>
        <w:jc w:val="both"/>
      </w:pPr>
      <w:r w:rsidRPr="006A25E1"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ab/>
        <w:t>Реализация  муниципальной программы направлена на обеспечение развития физической культуры и спорта на территории Грязовецкого муниципального района,  включая развитие физи</w:t>
      </w:r>
      <w:r w:rsidRPr="006A25E1"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softHyphen/>
        <w:t>чес</w:t>
      </w:r>
      <w:r w:rsidR="006A25E1" w:rsidRPr="006A25E1"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>кой культуры и массового спорта</w:t>
      </w:r>
      <w:r w:rsidRPr="006A25E1"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 xml:space="preserve">. Способствовать этому будет совершенствование системы управления физической культурой и спортом, развитие физкультурной и спортивной инфраструктуры. </w:t>
      </w:r>
    </w:p>
    <w:p w:rsidR="00240D42" w:rsidRPr="006548FA" w:rsidRDefault="00240D42" w:rsidP="006F63FC">
      <w:pPr>
        <w:widowControl w:val="0"/>
        <w:suppressAutoHyphens/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A25E1"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ab/>
        <w:t xml:space="preserve">Среди перспективных направлений развития физической культуры и </w:t>
      </w:r>
      <w:r w:rsidRPr="006F63FC"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 xml:space="preserve">спорта на </w:t>
      </w:r>
      <w:r w:rsidRPr="006548FA">
        <w:rPr>
          <w:rFonts w:ascii="Bookman Old Style" w:eastAsia="Lucida Sans Unicode" w:hAnsi="Bookman Old Style" w:cs="Bookman Old Style"/>
          <w:color w:val="000000" w:themeColor="text1"/>
          <w:kern w:val="2"/>
          <w:sz w:val="24"/>
          <w:szCs w:val="24"/>
          <w:lang w:eastAsia="hi-IN" w:bidi="hi-IN"/>
        </w:rPr>
        <w:t>территории рай</w:t>
      </w:r>
      <w:r w:rsidRPr="006548FA">
        <w:rPr>
          <w:rFonts w:ascii="Bookman Old Style" w:eastAsia="Lucida Sans Unicode" w:hAnsi="Bookman Old Style" w:cs="Bookman Old Style"/>
          <w:color w:val="000000" w:themeColor="text1"/>
          <w:kern w:val="2"/>
          <w:sz w:val="24"/>
          <w:szCs w:val="24"/>
          <w:lang w:eastAsia="hi-IN" w:bidi="hi-IN"/>
        </w:rPr>
        <w:softHyphen/>
        <w:t xml:space="preserve">она, раскрывающих потенциал отрасли, можно выделить следующие: </w:t>
      </w:r>
    </w:p>
    <w:p w:rsidR="0076394A" w:rsidRPr="006548FA" w:rsidRDefault="0076394A" w:rsidP="006F63FC">
      <w:pPr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/>
          <w:color w:val="000000" w:themeColor="text1"/>
          <w:sz w:val="24"/>
          <w:szCs w:val="24"/>
          <w:lang w:eastAsia="ru-RU"/>
        </w:rPr>
      </w:pPr>
      <w:r w:rsidRPr="006548FA">
        <w:rPr>
          <w:rFonts w:ascii="Bookman Old Style" w:eastAsia="Times New Roman" w:hAnsi="Bookman Old Style"/>
          <w:color w:val="000000" w:themeColor="text1"/>
          <w:sz w:val="24"/>
          <w:szCs w:val="24"/>
          <w:lang w:eastAsia="ru-RU"/>
        </w:rPr>
        <w:t>- развитие массовой физической культуры и массового спорта;</w:t>
      </w:r>
    </w:p>
    <w:p w:rsidR="0076394A" w:rsidRPr="006548FA" w:rsidRDefault="0076394A" w:rsidP="006F63FC">
      <w:pPr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/>
          <w:color w:val="000000" w:themeColor="text1"/>
          <w:sz w:val="24"/>
          <w:szCs w:val="24"/>
          <w:lang w:eastAsia="ru-RU"/>
        </w:rPr>
      </w:pPr>
      <w:r w:rsidRPr="006548FA">
        <w:rPr>
          <w:rFonts w:ascii="Bookman Old Style" w:eastAsia="Times New Roman" w:hAnsi="Bookman Old Style"/>
          <w:color w:val="000000" w:themeColor="text1"/>
          <w:sz w:val="24"/>
          <w:szCs w:val="24"/>
          <w:lang w:eastAsia="ru-RU"/>
        </w:rPr>
        <w:t>- создание условий для увеличения числа граждан, ведущих здоровый образ жизни;</w:t>
      </w:r>
    </w:p>
    <w:p w:rsidR="0076394A" w:rsidRPr="006548FA" w:rsidRDefault="0076394A" w:rsidP="006F63FC">
      <w:pPr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/>
          <w:color w:val="000000" w:themeColor="text1"/>
          <w:sz w:val="24"/>
          <w:szCs w:val="24"/>
          <w:lang w:eastAsia="ru-RU"/>
        </w:rPr>
      </w:pPr>
      <w:r w:rsidRPr="006548FA">
        <w:rPr>
          <w:rFonts w:ascii="Bookman Old Style" w:eastAsia="Times New Roman" w:hAnsi="Bookman Old Style"/>
          <w:color w:val="000000" w:themeColor="text1"/>
          <w:sz w:val="24"/>
          <w:szCs w:val="24"/>
          <w:lang w:eastAsia="ru-RU"/>
        </w:rPr>
        <w:t>- обеспечение возможностей для занятий физической культурой и спортом всех слоев населения;</w:t>
      </w:r>
    </w:p>
    <w:p w:rsidR="0076394A" w:rsidRPr="006548FA" w:rsidRDefault="0076394A" w:rsidP="006F63FC">
      <w:pPr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/>
          <w:color w:val="000000" w:themeColor="text1"/>
          <w:sz w:val="24"/>
          <w:szCs w:val="24"/>
          <w:lang w:eastAsia="ru-RU"/>
        </w:rPr>
      </w:pPr>
      <w:r w:rsidRPr="006548FA">
        <w:rPr>
          <w:rFonts w:ascii="Bookman Old Style" w:eastAsia="Times New Roman" w:hAnsi="Bookman Old Style"/>
          <w:color w:val="000000" w:themeColor="text1"/>
          <w:sz w:val="24"/>
          <w:szCs w:val="24"/>
          <w:lang w:eastAsia="ru-RU"/>
        </w:rPr>
        <w:t>- развитие с</w:t>
      </w:r>
      <w:r w:rsidR="008250AE" w:rsidRPr="006548FA">
        <w:rPr>
          <w:rFonts w:ascii="Bookman Old Style" w:eastAsia="Times New Roman" w:hAnsi="Bookman Old Style"/>
          <w:color w:val="000000" w:themeColor="text1"/>
          <w:sz w:val="24"/>
          <w:szCs w:val="24"/>
          <w:lang w:eastAsia="ru-RU"/>
        </w:rPr>
        <w:t>портивной инфраструктуры</w:t>
      </w:r>
      <w:r w:rsidRPr="006548FA">
        <w:rPr>
          <w:rFonts w:ascii="Bookman Old Style" w:eastAsia="Times New Roman" w:hAnsi="Bookman Old Style"/>
          <w:color w:val="000000" w:themeColor="text1"/>
          <w:sz w:val="24"/>
          <w:szCs w:val="24"/>
          <w:lang w:eastAsia="ru-RU"/>
        </w:rPr>
        <w:t>.</w:t>
      </w:r>
    </w:p>
    <w:p w:rsidR="00240D42" w:rsidRPr="006548FA" w:rsidRDefault="00240D42" w:rsidP="006F63FC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548FA">
        <w:rPr>
          <w:rFonts w:ascii="Bookman Old Style" w:eastAsia="Lucida Sans Unicode" w:hAnsi="Bookman Old Style" w:cs="Bookman Old Style"/>
          <w:color w:val="000000" w:themeColor="text1"/>
          <w:kern w:val="2"/>
          <w:sz w:val="24"/>
          <w:szCs w:val="24"/>
          <w:lang w:eastAsia="hi-IN" w:bidi="hi-IN"/>
        </w:rPr>
        <w:t xml:space="preserve">- повышение эффективности деятельности учреждений, осуществляющих спортивную подготовку;                                                                                                                                             </w:t>
      </w:r>
    </w:p>
    <w:p w:rsidR="00240D42" w:rsidRPr="006548FA" w:rsidRDefault="00240D42" w:rsidP="006F63FC">
      <w:pPr>
        <w:widowControl w:val="0"/>
        <w:suppressAutoHyphens/>
        <w:spacing w:after="0" w:line="240" w:lineRule="auto"/>
        <w:ind w:firstLine="709"/>
        <w:jc w:val="both"/>
        <w:rPr>
          <w:color w:val="000000" w:themeColor="text1"/>
        </w:rPr>
      </w:pPr>
      <w:r w:rsidRPr="006548FA">
        <w:rPr>
          <w:rFonts w:ascii="Bookman Old Style" w:eastAsia="Lucida Sans Unicode" w:hAnsi="Bookman Old Style" w:cs="Bookman Old Style"/>
          <w:color w:val="000000" w:themeColor="text1"/>
          <w:kern w:val="2"/>
          <w:sz w:val="24"/>
          <w:szCs w:val="24"/>
          <w:lang w:eastAsia="hi-IN" w:bidi="hi-IN"/>
        </w:rPr>
        <w:t xml:space="preserve">- развитие  школьного и молодежного спорта на территории </w:t>
      </w:r>
      <w:r w:rsidRPr="006548FA">
        <w:rPr>
          <w:rFonts w:ascii="Bookman Old Style" w:eastAsia="Lucida Sans Unicode" w:hAnsi="Bookman Old Style" w:cs="Bookman Old Style"/>
          <w:color w:val="000000" w:themeColor="text1"/>
          <w:kern w:val="2"/>
          <w:sz w:val="24"/>
          <w:szCs w:val="24"/>
          <w:lang w:eastAsia="hi-IN" w:bidi="hi-IN"/>
        </w:rPr>
        <w:lastRenderedPageBreak/>
        <w:t xml:space="preserve">Грязовецкого района;                                                                                                                                     </w:t>
      </w:r>
    </w:p>
    <w:p w:rsidR="00240D42" w:rsidRPr="006F63FC" w:rsidRDefault="00240D42" w:rsidP="00240D42">
      <w:pPr>
        <w:widowControl w:val="0"/>
        <w:suppressAutoHyphens/>
        <w:spacing w:after="0" w:line="240" w:lineRule="auto"/>
        <w:ind w:firstLine="709"/>
        <w:jc w:val="both"/>
      </w:pPr>
      <w:r w:rsidRPr="006F63FC"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>- создание условий для подготовки спортивных сборных команд района по видам спорта</w:t>
      </w:r>
      <w:r w:rsidR="00C50ACB"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>,</w:t>
      </w:r>
      <w:r w:rsidRPr="006F63FC"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 xml:space="preserve"> включенным во всероссийский реестр видов спорта;</w:t>
      </w:r>
    </w:p>
    <w:p w:rsidR="00240D42" w:rsidRPr="006F63FC" w:rsidRDefault="00240D42" w:rsidP="00240D42">
      <w:pPr>
        <w:widowControl w:val="0"/>
        <w:suppressAutoHyphens/>
        <w:spacing w:after="0" w:line="240" w:lineRule="auto"/>
        <w:ind w:firstLine="709"/>
        <w:jc w:val="both"/>
      </w:pPr>
      <w:r w:rsidRPr="006F63FC"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 xml:space="preserve">- </w:t>
      </w:r>
      <w:r w:rsidR="006F63FC" w:rsidRPr="006F63FC"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 xml:space="preserve">активизация </w:t>
      </w:r>
      <w:r w:rsidRPr="006F63FC"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>комплекс</w:t>
      </w:r>
      <w:r w:rsidR="006F63FC" w:rsidRPr="006F63FC"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>а</w:t>
      </w:r>
      <w:r w:rsidRPr="006F63FC"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 xml:space="preserve"> ВФСК ГТО </w:t>
      </w:r>
      <w:r w:rsidR="006F63FC" w:rsidRPr="006F63FC"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 xml:space="preserve">как одного </w:t>
      </w:r>
      <w:r w:rsidRPr="006F63FC"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>из приоритетных направлений развития спорта в районе;</w:t>
      </w:r>
    </w:p>
    <w:p w:rsidR="00240D42" w:rsidRPr="006F63FC" w:rsidRDefault="00240D42" w:rsidP="00240D42">
      <w:pPr>
        <w:widowControl w:val="0"/>
        <w:suppressAutoHyphens/>
        <w:spacing w:after="0" w:line="240" w:lineRule="auto"/>
        <w:ind w:firstLine="709"/>
        <w:jc w:val="both"/>
      </w:pPr>
      <w:r w:rsidRPr="006F63FC"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>- использование современных информационных технологий в процессе реализации муниципаль</w:t>
      </w:r>
      <w:r w:rsidRPr="006F63FC"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softHyphen/>
        <w:t xml:space="preserve">ной политики в сфере развития физической культуры и спорта. </w:t>
      </w:r>
    </w:p>
    <w:p w:rsidR="00240D42" w:rsidRPr="00240D42" w:rsidRDefault="00240D42" w:rsidP="00240D42">
      <w:pPr>
        <w:widowControl w:val="0"/>
        <w:suppressAutoHyphens/>
        <w:spacing w:after="0" w:line="240" w:lineRule="auto"/>
        <w:jc w:val="both"/>
        <w:rPr>
          <w:highlight w:val="yellow"/>
        </w:rPr>
      </w:pPr>
      <w:r w:rsidRPr="00240D42">
        <w:rPr>
          <w:rFonts w:ascii="Bookman Old Style" w:eastAsia="Bookman Old Style" w:hAnsi="Bookman Old Style" w:cs="Bookman Old Style"/>
          <w:color w:val="000000"/>
          <w:kern w:val="2"/>
          <w:sz w:val="24"/>
          <w:szCs w:val="24"/>
          <w:highlight w:val="yellow"/>
          <w:lang w:eastAsia="hi-IN" w:bidi="hi-IN"/>
        </w:rPr>
        <w:t xml:space="preserve">             </w:t>
      </w:r>
    </w:p>
    <w:p w:rsidR="00240D42" w:rsidRPr="00995D34" w:rsidRDefault="00240D42" w:rsidP="00240D42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center"/>
      </w:pPr>
      <w:r w:rsidRPr="00995D34"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>Приоритеты в сфере реализации муниципальной программы, цели, задачи, сроки реали</w:t>
      </w:r>
      <w:r w:rsidRPr="00995D34"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softHyphen/>
        <w:t>зации  муниципальной программы</w:t>
      </w:r>
    </w:p>
    <w:p w:rsidR="00240D42" w:rsidRPr="00240D42" w:rsidRDefault="00240D42" w:rsidP="00240D42">
      <w:pPr>
        <w:pStyle w:val="a7"/>
        <w:widowControl w:val="0"/>
        <w:suppressAutoHyphens/>
        <w:spacing w:after="0" w:line="240" w:lineRule="auto"/>
        <w:ind w:left="1080"/>
        <w:rPr>
          <w:rFonts w:ascii="Bookman Old Style" w:hAnsi="Bookman Old Style" w:cs="Bookman Old Style"/>
          <w:kern w:val="2"/>
          <w:sz w:val="24"/>
          <w:szCs w:val="24"/>
          <w:highlight w:val="yellow"/>
          <w:lang w:eastAsia="hi-IN" w:bidi="hi-IN"/>
        </w:rPr>
      </w:pPr>
    </w:p>
    <w:p w:rsidR="00240D42" w:rsidRPr="00240D42" w:rsidRDefault="00240D42" w:rsidP="00240D42">
      <w:pPr>
        <w:autoSpaceDE w:val="0"/>
        <w:spacing w:after="0" w:line="240" w:lineRule="auto"/>
        <w:ind w:firstLine="540"/>
        <w:jc w:val="both"/>
        <w:rPr>
          <w:highlight w:val="yellow"/>
        </w:rPr>
      </w:pPr>
      <w:r w:rsidRPr="00D06378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</w:r>
      <w:proofErr w:type="gramStart"/>
      <w:r w:rsidRPr="00D06378">
        <w:rPr>
          <w:rFonts w:ascii="Bookman Old Style" w:hAnsi="Bookman Old Style" w:cs="Bookman Old Style"/>
          <w:sz w:val="24"/>
          <w:szCs w:val="24"/>
        </w:rPr>
        <w:t xml:space="preserve">Приоритеты государственной политики в сфере физической культуры и спорта на региональном уровне определены в </w:t>
      </w:r>
      <w:hyperlink r:id="rId8" w:history="1">
        <w:r w:rsidRPr="00860BA6">
          <w:rPr>
            <w:rStyle w:val="a4"/>
            <w:rFonts w:ascii="Bookman Old Style" w:hAnsi="Bookman Old Style" w:cs="Bookman Old Style"/>
            <w:color w:val="000000" w:themeColor="text1"/>
            <w:sz w:val="24"/>
            <w:szCs w:val="24"/>
            <w:u w:val="none"/>
          </w:rPr>
          <w:t>Стратегии</w:t>
        </w:r>
      </w:hyperlink>
      <w:r w:rsidRPr="00D06378">
        <w:rPr>
          <w:rFonts w:ascii="Bookman Old Style" w:hAnsi="Bookman Old Style" w:cs="Bookman Old Style"/>
          <w:sz w:val="24"/>
          <w:szCs w:val="24"/>
        </w:rPr>
        <w:t xml:space="preserve"> социально-экономического развития Вологодской области на период до 2030 года, утвержденной постановлением Правительства Вологодской области от 17 октября 2016 года N 920, и государственной программе «Развитие физической культуры и спорта в Вологодской области на 20</w:t>
      </w:r>
      <w:r w:rsidR="00D06378">
        <w:rPr>
          <w:rFonts w:ascii="Bookman Old Style" w:hAnsi="Bookman Old Style" w:cs="Bookman Old Style"/>
          <w:sz w:val="24"/>
          <w:szCs w:val="24"/>
        </w:rPr>
        <w:t>21</w:t>
      </w:r>
      <w:r w:rsidRPr="00D06378">
        <w:rPr>
          <w:rFonts w:ascii="Bookman Old Style" w:hAnsi="Bookman Old Style" w:cs="Bookman Old Style"/>
          <w:sz w:val="24"/>
          <w:szCs w:val="24"/>
        </w:rPr>
        <w:t xml:space="preserve"> - 202</w:t>
      </w:r>
      <w:r w:rsidR="00D06378">
        <w:rPr>
          <w:rFonts w:ascii="Bookman Old Style" w:hAnsi="Bookman Old Style" w:cs="Bookman Old Style"/>
          <w:sz w:val="24"/>
          <w:szCs w:val="24"/>
        </w:rPr>
        <w:t>5</w:t>
      </w:r>
      <w:r w:rsidRPr="00D06378">
        <w:rPr>
          <w:rFonts w:ascii="Bookman Old Style" w:hAnsi="Bookman Old Style" w:cs="Bookman Old Style"/>
          <w:sz w:val="24"/>
          <w:szCs w:val="24"/>
        </w:rPr>
        <w:t xml:space="preserve"> годы», утвержденной постано</w:t>
      </w:r>
      <w:r w:rsidR="00C50ACB">
        <w:rPr>
          <w:rFonts w:ascii="Bookman Old Style" w:hAnsi="Bookman Old Style" w:cs="Bookman Old Style"/>
          <w:sz w:val="24"/>
          <w:szCs w:val="24"/>
        </w:rPr>
        <w:t>влением Правительства области</w:t>
      </w:r>
      <w:r w:rsidRPr="00D06378">
        <w:rPr>
          <w:rFonts w:ascii="Bookman Old Style" w:hAnsi="Bookman Old Style" w:cs="Bookman Old Style"/>
          <w:sz w:val="24"/>
          <w:szCs w:val="24"/>
        </w:rPr>
        <w:t xml:space="preserve"> </w:t>
      </w:r>
      <w:r w:rsidR="00D06378" w:rsidRPr="00D06378">
        <w:rPr>
          <w:rFonts w:ascii="Bookman Old Style" w:hAnsi="Bookman Old Style" w:cs="Bookman Old Style"/>
          <w:sz w:val="24"/>
          <w:szCs w:val="24"/>
        </w:rPr>
        <w:t>от 22 апреля 2020 года</w:t>
      </w:r>
      <w:proofErr w:type="gramEnd"/>
      <w:r w:rsidR="00D06378" w:rsidRPr="00D06378">
        <w:rPr>
          <w:rFonts w:ascii="Bookman Old Style" w:hAnsi="Bookman Old Style" w:cs="Bookman Old Style"/>
          <w:sz w:val="24"/>
          <w:szCs w:val="24"/>
        </w:rPr>
        <w:t xml:space="preserve"> N 387</w:t>
      </w:r>
      <w:r w:rsidRPr="00D06378">
        <w:rPr>
          <w:rFonts w:ascii="Bookman Old Style" w:hAnsi="Bookman Old Style" w:cs="Bookman Old Style"/>
          <w:sz w:val="24"/>
          <w:szCs w:val="24"/>
        </w:rPr>
        <w:t xml:space="preserve">. </w:t>
      </w:r>
      <w:proofErr w:type="gramStart"/>
      <w:r w:rsidRPr="00D06378">
        <w:rPr>
          <w:rFonts w:ascii="Bookman Old Style" w:hAnsi="Bookman Old Style" w:cs="Bookman Old Style"/>
          <w:sz w:val="24"/>
          <w:szCs w:val="24"/>
        </w:rPr>
        <w:t xml:space="preserve">На муниципальном уровне приоритеты определены Стратегией социально-экономического развития Грязовецкого муниципального района Вологодской области на период </w:t>
      </w:r>
      <w:r w:rsidRPr="00383F2A">
        <w:rPr>
          <w:rFonts w:ascii="Bookman Old Style" w:hAnsi="Bookman Old Style" w:cs="Bookman Old Style"/>
          <w:sz w:val="24"/>
          <w:szCs w:val="24"/>
        </w:rPr>
        <w:t>до 20</w:t>
      </w:r>
      <w:r w:rsidR="00383F2A" w:rsidRPr="00383F2A">
        <w:rPr>
          <w:rFonts w:ascii="Bookman Old Style" w:hAnsi="Bookman Old Style" w:cs="Bookman Old Style"/>
          <w:sz w:val="24"/>
          <w:szCs w:val="24"/>
        </w:rPr>
        <w:t>3</w:t>
      </w:r>
      <w:r w:rsidRPr="00383F2A">
        <w:rPr>
          <w:rFonts w:ascii="Bookman Old Style" w:hAnsi="Bookman Old Style" w:cs="Bookman Old Style"/>
          <w:sz w:val="24"/>
          <w:szCs w:val="24"/>
        </w:rPr>
        <w:t xml:space="preserve">0 года, утвержденной </w:t>
      </w:r>
      <w:r w:rsidR="00383F2A" w:rsidRPr="00383F2A">
        <w:rPr>
          <w:rFonts w:ascii="Bookman Old Style" w:hAnsi="Bookman Old Style" w:cs="Bookman Old Style"/>
          <w:sz w:val="24"/>
          <w:szCs w:val="24"/>
        </w:rPr>
        <w:t>решением Земского Собрания  Грязовецкого муниципального района</w:t>
      </w:r>
      <w:r w:rsidRPr="00383F2A">
        <w:rPr>
          <w:rFonts w:ascii="Bookman Old Style" w:hAnsi="Bookman Old Style" w:cs="Bookman Old Style"/>
          <w:sz w:val="24"/>
          <w:szCs w:val="24"/>
        </w:rPr>
        <w:t xml:space="preserve"> от </w:t>
      </w:r>
      <w:r w:rsidR="00383F2A" w:rsidRPr="00383F2A">
        <w:rPr>
          <w:rFonts w:ascii="Bookman Old Style" w:hAnsi="Bookman Old Style" w:cs="Bookman Old Style"/>
          <w:sz w:val="24"/>
          <w:szCs w:val="24"/>
        </w:rPr>
        <w:t>12 декабря 2018</w:t>
      </w:r>
      <w:r w:rsidRPr="00383F2A">
        <w:rPr>
          <w:rFonts w:ascii="Bookman Old Style" w:hAnsi="Bookman Old Style" w:cs="Bookman Old Style"/>
          <w:sz w:val="24"/>
          <w:szCs w:val="24"/>
        </w:rPr>
        <w:t xml:space="preserve"> года №</w:t>
      </w:r>
      <w:r w:rsidR="00383F2A" w:rsidRPr="00383F2A">
        <w:rPr>
          <w:rFonts w:ascii="Bookman Old Style" w:hAnsi="Bookman Old Style" w:cs="Bookman Old Style"/>
          <w:sz w:val="24"/>
          <w:szCs w:val="24"/>
        </w:rPr>
        <w:t>113</w:t>
      </w:r>
      <w:r w:rsidRPr="00383F2A">
        <w:rPr>
          <w:rFonts w:ascii="Bookman Old Style" w:hAnsi="Bookman Old Style" w:cs="Bookman Old Style"/>
          <w:sz w:val="24"/>
          <w:szCs w:val="24"/>
        </w:rPr>
        <w:t>.</w:t>
      </w:r>
      <w:proofErr w:type="gramEnd"/>
    </w:p>
    <w:p w:rsidR="00240D42" w:rsidRPr="007B7D7B" w:rsidRDefault="00240D42" w:rsidP="00240D42">
      <w:pPr>
        <w:widowControl w:val="0"/>
        <w:suppressAutoHyphens/>
        <w:spacing w:after="0" w:line="240" w:lineRule="auto"/>
        <w:ind w:firstLine="709"/>
        <w:jc w:val="both"/>
      </w:pPr>
      <w:r w:rsidRPr="007B7D7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К числу приоритетных направлений развития физической культуры и спорта на территории Грязовецкого района относятся:                                                                                   </w:t>
      </w:r>
    </w:p>
    <w:p w:rsidR="00240D42" w:rsidRPr="007B7D7B" w:rsidRDefault="00240D42" w:rsidP="00240D42">
      <w:pPr>
        <w:widowControl w:val="0"/>
        <w:suppressAutoHyphens/>
        <w:spacing w:after="0" w:line="240" w:lineRule="auto"/>
        <w:ind w:firstLine="709"/>
        <w:jc w:val="both"/>
      </w:pPr>
      <w:r w:rsidRPr="007B7D7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- вовлечение граждан в регулярные занятия</w:t>
      </w:r>
      <w:r w:rsidR="007B7D7B" w:rsidRPr="007B7D7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физической культурой и спортом и ведению здорового образа жизни</w:t>
      </w:r>
      <w:r w:rsidRPr="007B7D7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;                                                                                                                                        </w:t>
      </w:r>
    </w:p>
    <w:p w:rsidR="00240D42" w:rsidRPr="007B7D7B" w:rsidRDefault="00240D42" w:rsidP="00240D42">
      <w:pPr>
        <w:widowControl w:val="0"/>
        <w:suppressAutoHyphens/>
        <w:spacing w:after="0" w:line="240" w:lineRule="auto"/>
        <w:ind w:firstLine="709"/>
        <w:jc w:val="both"/>
      </w:pPr>
      <w:r w:rsidRPr="007B7D7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- развити</w:t>
      </w:r>
      <w:r w:rsidR="007B7D7B" w:rsidRPr="007B7D7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е</w:t>
      </w:r>
      <w:r w:rsidRPr="007B7D7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детско-юношеского спорта</w:t>
      </w:r>
      <w:r w:rsidR="007B7D7B" w:rsidRPr="007B7D7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</w:t>
      </w:r>
      <w:r w:rsidR="007B7D7B" w:rsidRPr="007B7D7B"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>в районе</w:t>
      </w:r>
      <w:r w:rsidRPr="007B7D7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;</w:t>
      </w:r>
    </w:p>
    <w:p w:rsidR="00240D42" w:rsidRPr="007B7D7B" w:rsidRDefault="00240D42" w:rsidP="00240D42">
      <w:pPr>
        <w:widowControl w:val="0"/>
        <w:suppressAutoHyphens/>
        <w:spacing w:after="0" w:line="240" w:lineRule="auto"/>
        <w:ind w:firstLine="709"/>
        <w:jc w:val="both"/>
      </w:pPr>
      <w:r w:rsidRPr="007B7D7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- развитие и пропаганда комплекса ВФСК ГТО.</w:t>
      </w:r>
    </w:p>
    <w:p w:rsidR="00240D42" w:rsidRPr="007B7D7B" w:rsidRDefault="00240D42" w:rsidP="00240D42">
      <w:pPr>
        <w:widowControl w:val="0"/>
        <w:suppressAutoHyphens/>
        <w:spacing w:after="0" w:line="240" w:lineRule="auto"/>
        <w:jc w:val="both"/>
      </w:pPr>
      <w:r w:rsidRPr="007B7D7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Целью муниципальной программы  является обеспечение развития физической культуры и спорта на территории  Грязовецкого муниципального района.</w:t>
      </w:r>
    </w:p>
    <w:p w:rsidR="00240D42" w:rsidRPr="007B7D7B" w:rsidRDefault="00240D42" w:rsidP="00240D42">
      <w:pPr>
        <w:widowControl w:val="0"/>
        <w:suppressAutoHyphens/>
        <w:spacing w:after="0" w:line="240" w:lineRule="auto"/>
        <w:jc w:val="both"/>
      </w:pPr>
      <w:r w:rsidRPr="007B7D7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Для достижения указанной цели предусматривается решение следующих задач:</w:t>
      </w:r>
    </w:p>
    <w:p w:rsidR="007B7D7B" w:rsidRDefault="007B7D7B" w:rsidP="007B7D7B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- повышение мотивации граждан к регулярным занятиям физической культурой и спортом и внедрению здорового образа жизни на территории Грязовецкого муниципального района;</w:t>
      </w:r>
    </w:p>
    <w:p w:rsidR="007B7D7B" w:rsidRDefault="007B7D7B" w:rsidP="007B7D7B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- </w:t>
      </w:r>
      <w:r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>осуществление спортивной подготовки по видам спорта, включенным во всероссийский реестр видов спорта;</w:t>
      </w:r>
    </w:p>
    <w:p w:rsidR="00240D42" w:rsidRPr="007B7D7B" w:rsidRDefault="007B7D7B" w:rsidP="007B7D7B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>- развитие инфраструктуры физической культуры и спорта на территории Грязовецкого муниципального района</w:t>
      </w:r>
      <w:r w:rsidRPr="007B7D7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</w:t>
      </w:r>
      <w:r w:rsidR="00240D42" w:rsidRPr="007B7D7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Выполнение мероприятий подпрограмм позволит обеспечить реализацию приоритетных направлений  в сфере физической культуры и спорта.</w:t>
      </w:r>
    </w:p>
    <w:p w:rsidR="00240D42" w:rsidRPr="007B7D7B" w:rsidRDefault="00240D42" w:rsidP="00240D42">
      <w:pPr>
        <w:widowControl w:val="0"/>
        <w:suppressAutoHyphens/>
        <w:autoSpaceDE w:val="0"/>
        <w:spacing w:after="0" w:line="240" w:lineRule="auto"/>
        <w:jc w:val="both"/>
      </w:pPr>
      <w:r w:rsidRPr="007B7D7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Сроки реализации муниципальной программы: 20</w:t>
      </w:r>
      <w:r w:rsidR="007B7D7B" w:rsidRPr="007B7D7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21</w:t>
      </w:r>
      <w:r w:rsidRPr="007B7D7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- 202</w:t>
      </w:r>
      <w:r w:rsidR="007B7D7B" w:rsidRPr="007B7D7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5</w:t>
      </w:r>
      <w:r w:rsidRPr="007B7D7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годы.</w:t>
      </w:r>
    </w:p>
    <w:p w:rsidR="00240D42" w:rsidRPr="00995D34" w:rsidRDefault="00240D42" w:rsidP="00240D42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240D42" w:rsidRPr="00C5039B" w:rsidRDefault="00240D42" w:rsidP="00C5039B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95D34"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 xml:space="preserve">Финансовое обеспечение, обоснование объема финансовых ресурсов, необходимых </w:t>
      </w:r>
      <w:r w:rsidRPr="00C5039B"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>для реализации  муниципальной программы</w:t>
      </w:r>
    </w:p>
    <w:p w:rsidR="00240D42" w:rsidRPr="00C5039B" w:rsidRDefault="00240D42" w:rsidP="00C5039B">
      <w:pPr>
        <w:widowControl w:val="0"/>
        <w:suppressAutoHyphens/>
        <w:spacing w:after="0" w:line="240" w:lineRule="auto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highlight w:val="yellow"/>
          <w:lang w:eastAsia="hi-IN" w:bidi="hi-IN"/>
        </w:rPr>
      </w:pPr>
    </w:p>
    <w:p w:rsidR="00C5039B" w:rsidRPr="00C5039B" w:rsidRDefault="00240D42" w:rsidP="00C5039B">
      <w:pPr>
        <w:widowControl w:val="0"/>
        <w:suppressAutoHyphens/>
        <w:spacing w:after="0" w:line="240" w:lineRule="auto"/>
        <w:ind w:firstLine="567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 w:rsidRPr="00C5039B">
        <w:rPr>
          <w:rFonts w:ascii="Bookman Old Style" w:hAnsi="Bookman Old Style"/>
          <w:sz w:val="24"/>
          <w:szCs w:val="24"/>
        </w:rPr>
        <w:lastRenderedPageBreak/>
        <w:t xml:space="preserve">Объем финансового  обеспечения реализации муниципальной  программы за счет средств  бюджета района составит </w:t>
      </w:r>
      <w:r w:rsidR="00C5039B" w:rsidRPr="00C5039B">
        <w:rPr>
          <w:rFonts w:ascii="Bookman Old Style" w:hAnsi="Bookman Old Style"/>
          <w:kern w:val="2"/>
          <w:sz w:val="24"/>
          <w:szCs w:val="24"/>
          <w:lang w:eastAsia="hi-IN" w:bidi="hi-IN"/>
        </w:rPr>
        <w:t>134 601,0 тыс. рублей, в том числе по годам реализации:</w:t>
      </w:r>
    </w:p>
    <w:p w:rsidR="00C5039B" w:rsidRPr="00C5039B" w:rsidRDefault="00C5039B" w:rsidP="00C5039B">
      <w:pPr>
        <w:widowControl w:val="0"/>
        <w:suppressAutoHyphens/>
        <w:spacing w:after="0" w:line="240" w:lineRule="auto"/>
        <w:ind w:firstLine="567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 w:rsidRPr="00C5039B">
        <w:rPr>
          <w:rFonts w:ascii="Bookman Old Style" w:hAnsi="Bookman Old Style"/>
          <w:kern w:val="2"/>
          <w:sz w:val="24"/>
          <w:szCs w:val="24"/>
          <w:lang w:eastAsia="hi-IN" w:bidi="hi-IN"/>
        </w:rPr>
        <w:t>2021 год – 35 021,0 тыс. рублей;</w:t>
      </w:r>
    </w:p>
    <w:p w:rsidR="00C5039B" w:rsidRPr="00C5039B" w:rsidRDefault="00C5039B" w:rsidP="00C5039B">
      <w:pPr>
        <w:widowControl w:val="0"/>
        <w:suppressAutoHyphens/>
        <w:spacing w:after="0" w:line="240" w:lineRule="auto"/>
        <w:ind w:firstLine="567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 w:rsidRPr="00C5039B">
        <w:rPr>
          <w:rFonts w:ascii="Bookman Old Style" w:hAnsi="Bookman Old Style"/>
          <w:kern w:val="2"/>
          <w:sz w:val="24"/>
          <w:szCs w:val="24"/>
          <w:lang w:eastAsia="hi-IN" w:bidi="hi-IN"/>
        </w:rPr>
        <w:t>2022 год – 24 895,0 тыс. рублей;</w:t>
      </w:r>
    </w:p>
    <w:p w:rsidR="00C5039B" w:rsidRPr="00C5039B" w:rsidRDefault="00C5039B" w:rsidP="00C5039B">
      <w:pPr>
        <w:widowControl w:val="0"/>
        <w:suppressAutoHyphens/>
        <w:spacing w:after="0" w:line="240" w:lineRule="auto"/>
        <w:ind w:firstLine="567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 w:rsidRPr="00C5039B">
        <w:rPr>
          <w:rFonts w:ascii="Bookman Old Style" w:hAnsi="Bookman Old Style"/>
          <w:kern w:val="2"/>
          <w:sz w:val="24"/>
          <w:szCs w:val="24"/>
          <w:lang w:eastAsia="hi-IN" w:bidi="hi-IN"/>
        </w:rPr>
        <w:t>2023 год – 24 895,0 тыс. рублей;</w:t>
      </w:r>
    </w:p>
    <w:p w:rsidR="00C5039B" w:rsidRPr="00C5039B" w:rsidRDefault="00C5039B" w:rsidP="00C5039B">
      <w:pPr>
        <w:widowControl w:val="0"/>
        <w:suppressAutoHyphens/>
        <w:spacing w:after="0" w:line="240" w:lineRule="auto"/>
        <w:ind w:firstLine="567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 w:rsidRPr="00C5039B">
        <w:rPr>
          <w:rFonts w:ascii="Bookman Old Style" w:hAnsi="Bookman Old Style"/>
          <w:kern w:val="2"/>
          <w:sz w:val="24"/>
          <w:szCs w:val="24"/>
          <w:lang w:eastAsia="hi-IN" w:bidi="hi-IN"/>
        </w:rPr>
        <w:t>2024 год – 24 895,0 тыс. рублей;</w:t>
      </w:r>
    </w:p>
    <w:p w:rsidR="00C5039B" w:rsidRPr="00C5039B" w:rsidRDefault="00C5039B" w:rsidP="00C5039B">
      <w:pPr>
        <w:widowControl w:val="0"/>
        <w:suppressAutoHyphens/>
        <w:spacing w:after="0" w:line="240" w:lineRule="auto"/>
        <w:ind w:firstLine="567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 w:rsidRPr="00C5039B">
        <w:rPr>
          <w:rFonts w:ascii="Bookman Old Style" w:hAnsi="Bookman Old Style"/>
          <w:kern w:val="2"/>
          <w:sz w:val="24"/>
          <w:szCs w:val="24"/>
          <w:lang w:eastAsia="hi-IN" w:bidi="hi-IN"/>
        </w:rPr>
        <w:t>2025 год – 24 895,0 тыс. рублей.</w:t>
      </w:r>
    </w:p>
    <w:p w:rsidR="00240D42" w:rsidRPr="00C5039B" w:rsidRDefault="00240D42" w:rsidP="00C5039B">
      <w:pPr>
        <w:widowControl w:val="0"/>
        <w:suppressAutoHyphens/>
        <w:spacing w:after="0" w:line="240" w:lineRule="auto"/>
        <w:ind w:firstLine="567"/>
        <w:jc w:val="both"/>
      </w:pPr>
      <w:r w:rsidRPr="00C5039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Финансовое обеспечение реализации муниципальной программы за счет средств бюджета района приведено в приложении </w:t>
      </w:r>
      <w:r w:rsidRPr="0073182A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1</w:t>
      </w:r>
      <w:r w:rsidRPr="00C5039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к муниципальной  программе.           </w:t>
      </w:r>
      <w:r w:rsidRPr="00C5039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</w:r>
    </w:p>
    <w:p w:rsidR="00240D42" w:rsidRPr="00240D42" w:rsidRDefault="00240D42" w:rsidP="00240D42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highlight w:val="yellow"/>
          <w:lang w:eastAsia="hi-IN" w:bidi="hi-IN"/>
        </w:rPr>
      </w:pPr>
    </w:p>
    <w:p w:rsidR="00240D42" w:rsidRPr="00995D34" w:rsidRDefault="00240D42" w:rsidP="00240D42">
      <w:pPr>
        <w:pStyle w:val="a7"/>
        <w:widowControl w:val="0"/>
        <w:numPr>
          <w:ilvl w:val="0"/>
          <w:numId w:val="1"/>
        </w:numPr>
        <w:suppressAutoHyphens/>
        <w:spacing w:after="120" w:line="240" w:lineRule="auto"/>
        <w:jc w:val="center"/>
      </w:pPr>
      <w:r w:rsidRPr="00995D34"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>Целевые показатели (индикаторы) достижения целей и решения задач муниципальной программы, прогноз конечных результатов реализации муниципальной программы</w:t>
      </w:r>
    </w:p>
    <w:p w:rsidR="00240D42" w:rsidRPr="00240D42" w:rsidRDefault="00240D42" w:rsidP="00240D42">
      <w:pPr>
        <w:widowControl w:val="0"/>
        <w:suppressAutoHyphens/>
        <w:spacing w:after="0" w:line="240" w:lineRule="auto"/>
        <w:ind w:firstLine="709"/>
        <w:jc w:val="both"/>
        <w:rPr>
          <w:highlight w:val="yellow"/>
        </w:rPr>
      </w:pPr>
      <w:r w:rsidRPr="009E5F83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Целевые показатели (индикаторы) муниципальной программы приведены в приложении </w:t>
      </w:r>
      <w:r w:rsidRPr="0073182A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2</w:t>
      </w:r>
      <w:r w:rsidRPr="009E5F83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 к  муниципальной программе.</w:t>
      </w:r>
      <w:r w:rsidRPr="00240D42">
        <w:rPr>
          <w:rFonts w:ascii="Bookman Old Style" w:hAnsi="Bookman Old Style" w:cs="Bookman Old Style"/>
          <w:kern w:val="2"/>
          <w:sz w:val="24"/>
          <w:szCs w:val="24"/>
          <w:highlight w:val="yellow"/>
          <w:lang w:eastAsia="hi-IN" w:bidi="hi-IN"/>
        </w:rPr>
        <w:t xml:space="preserve"> </w:t>
      </w:r>
    </w:p>
    <w:p w:rsidR="00240D42" w:rsidRPr="00240D42" w:rsidRDefault="00240D42" w:rsidP="00240D42">
      <w:pPr>
        <w:widowControl w:val="0"/>
        <w:suppressAutoHyphens/>
        <w:spacing w:after="0" w:line="240" w:lineRule="auto"/>
        <w:jc w:val="both"/>
        <w:rPr>
          <w:highlight w:val="yellow"/>
        </w:rPr>
      </w:pPr>
      <w:r w:rsidRPr="009E5F83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 xml:space="preserve">В качестве критериев планируемой эффективности реализации муниципальной программы применяются: </w:t>
      </w:r>
      <w:r w:rsidRPr="00240D42">
        <w:rPr>
          <w:rFonts w:ascii="Bookman Old Style" w:eastAsia="Times New Roman" w:hAnsi="Bookman Old Style" w:cs="Bookman Old Style"/>
          <w:kern w:val="2"/>
          <w:sz w:val="24"/>
          <w:szCs w:val="24"/>
          <w:highlight w:val="yellow"/>
          <w:lang w:eastAsia="hi-IN" w:bidi="hi-IN"/>
        </w:rPr>
        <w:t xml:space="preserve">                                                                                                              </w:t>
      </w:r>
    </w:p>
    <w:p w:rsidR="00240D42" w:rsidRPr="009E5F83" w:rsidRDefault="00240D42" w:rsidP="00240D42">
      <w:pPr>
        <w:widowControl w:val="0"/>
        <w:suppressAutoHyphens/>
        <w:spacing w:after="0" w:line="240" w:lineRule="auto"/>
        <w:ind w:firstLine="709"/>
        <w:jc w:val="both"/>
      </w:pPr>
      <w:r w:rsidRPr="009E5F83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а) характеристика количественных показателей (индикаторов) муниципальной программы;</w:t>
      </w:r>
    </w:p>
    <w:p w:rsidR="00240D42" w:rsidRPr="00240D42" w:rsidRDefault="00240D42" w:rsidP="00240D42">
      <w:pPr>
        <w:widowControl w:val="0"/>
        <w:suppressAutoHyphens/>
        <w:spacing w:after="0" w:line="240" w:lineRule="auto"/>
        <w:ind w:firstLine="709"/>
        <w:jc w:val="both"/>
        <w:rPr>
          <w:highlight w:val="yellow"/>
        </w:rPr>
      </w:pPr>
      <w:r w:rsidRPr="009E5F83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б) характеристика качественной оценки изменений, происходящих в сфере физической культуры и спорта.</w:t>
      </w:r>
      <w:r w:rsidRPr="00240D42">
        <w:rPr>
          <w:rFonts w:ascii="Bookman Old Style" w:eastAsia="Times New Roman" w:hAnsi="Bookman Old Style" w:cs="Bookman Old Style"/>
          <w:kern w:val="2"/>
          <w:sz w:val="24"/>
          <w:szCs w:val="24"/>
          <w:highlight w:val="yellow"/>
          <w:lang w:eastAsia="hi-IN" w:bidi="hi-IN"/>
        </w:rPr>
        <w:t xml:space="preserve">   </w:t>
      </w:r>
    </w:p>
    <w:p w:rsidR="00240D42" w:rsidRPr="00240D42" w:rsidRDefault="00240D42" w:rsidP="00240D42">
      <w:pPr>
        <w:widowControl w:val="0"/>
        <w:suppressAutoHyphens/>
        <w:spacing w:after="0" w:line="240" w:lineRule="auto"/>
        <w:jc w:val="both"/>
        <w:rPr>
          <w:highlight w:val="yellow"/>
        </w:rPr>
      </w:pPr>
      <w:r w:rsidRPr="009E5F83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 xml:space="preserve"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района.  </w:t>
      </w:r>
    </w:p>
    <w:p w:rsidR="00240D42" w:rsidRPr="009E5F83" w:rsidRDefault="00240D42" w:rsidP="00240D42">
      <w:pPr>
        <w:widowControl w:val="0"/>
        <w:suppressAutoHyphens/>
        <w:spacing w:after="0" w:line="240" w:lineRule="auto"/>
        <w:jc w:val="both"/>
      </w:pPr>
      <w:r w:rsidRPr="009E5F83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Основным ожидаемым конечным результатом  муниципальной программы, достижение которого характеризу</w:t>
      </w:r>
      <w:r w:rsidRPr="009E5F83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softHyphen/>
        <w:t>ется ростом количественных показателей и качественной оценкой изменений, происходящих в сфере физической культуры и спорта, является устойчивое развитие отрасли физической культуры и спорта и достижение к 202</w:t>
      </w:r>
      <w:r w:rsidR="009E5F83" w:rsidRPr="009E5F83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5</w:t>
      </w:r>
      <w:r w:rsidRPr="009E5F83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году следующих значений показателей:</w:t>
      </w:r>
    </w:p>
    <w:p w:rsidR="00240D42" w:rsidRPr="0000483C" w:rsidRDefault="00240D42" w:rsidP="00240D42">
      <w:pPr>
        <w:widowControl w:val="0"/>
        <w:spacing w:after="0" w:line="240" w:lineRule="auto"/>
        <w:ind w:firstLine="709"/>
        <w:jc w:val="both"/>
      </w:pPr>
      <w:r w:rsidRPr="0000483C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- увеличение доли населения, систематически занимающегося физической культурой и спортом, в общей численности населения района в возрасте от 3 до 79 лет с  </w:t>
      </w:r>
      <w:r w:rsidR="0000483C" w:rsidRPr="0000483C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40,2</w:t>
      </w:r>
      <w:r w:rsidRPr="0000483C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 % в 20</w:t>
      </w:r>
      <w:r w:rsidR="0000483C" w:rsidRPr="0000483C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19</w:t>
      </w:r>
      <w:r w:rsidRPr="0000483C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 году до </w:t>
      </w:r>
      <w:r w:rsidR="0000483C" w:rsidRPr="0000483C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54,5</w:t>
      </w:r>
      <w:r w:rsidRPr="0000483C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 % в 202</w:t>
      </w:r>
      <w:r w:rsidR="0000483C" w:rsidRPr="0000483C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5</w:t>
      </w:r>
      <w:r w:rsidRPr="0000483C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 году; </w:t>
      </w:r>
    </w:p>
    <w:p w:rsidR="00240D42" w:rsidRPr="008100B9" w:rsidRDefault="00240D42" w:rsidP="00240D42">
      <w:pPr>
        <w:widowControl w:val="0"/>
        <w:suppressAutoHyphens/>
        <w:spacing w:after="0" w:line="240" w:lineRule="auto"/>
        <w:ind w:firstLine="709"/>
        <w:jc w:val="both"/>
      </w:pPr>
      <w:r w:rsidRPr="008100B9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- увеличение численности лиц, </w:t>
      </w:r>
      <w:r w:rsidRPr="008100B9">
        <w:rPr>
          <w:rFonts w:ascii="Bookman Old Style" w:hAnsi="Bookman Old Style" w:cs="Bookman Old Style"/>
          <w:color w:val="000000"/>
          <w:sz w:val="24"/>
          <w:szCs w:val="24"/>
        </w:rPr>
        <w:t>занимающихся спортивной подготовкой</w:t>
      </w:r>
      <w:r w:rsidRPr="008100B9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, </w:t>
      </w:r>
      <w:r w:rsidRPr="008100B9">
        <w:rPr>
          <w:rFonts w:ascii="Bookman Old Style" w:eastAsia="Times New Roman" w:hAnsi="Bookman Old Style" w:cs="Bookman Old Style"/>
          <w:kern w:val="2"/>
          <w:sz w:val="24"/>
          <w:szCs w:val="20"/>
          <w:lang w:eastAsia="hi-IN" w:bidi="hi-IN"/>
        </w:rPr>
        <w:t>в соответствии с федеральными стандартами спортивной подготовки</w:t>
      </w:r>
      <w:r w:rsidRPr="008100B9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с </w:t>
      </w:r>
      <w:r w:rsidR="008100B9" w:rsidRPr="008100B9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428</w:t>
      </w:r>
      <w:r w:rsidRPr="008100B9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человек в 201</w:t>
      </w:r>
      <w:r w:rsidR="008100B9" w:rsidRPr="008100B9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9</w:t>
      </w:r>
      <w:r w:rsidRPr="008100B9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году до 4</w:t>
      </w:r>
      <w:r w:rsidR="0062529B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35</w:t>
      </w:r>
      <w:r w:rsidRPr="008100B9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человек в 202</w:t>
      </w:r>
      <w:r w:rsidR="008100B9" w:rsidRPr="008100B9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5</w:t>
      </w:r>
      <w:r w:rsidRPr="008100B9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году;</w:t>
      </w:r>
    </w:p>
    <w:p w:rsidR="008100B9" w:rsidRDefault="008100B9" w:rsidP="008100B9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/>
          <w:kern w:val="2"/>
          <w:sz w:val="24"/>
          <w:szCs w:val="20"/>
          <w:lang w:eastAsia="hi-IN" w:bidi="hi-IN"/>
        </w:rPr>
        <w:t xml:space="preserve">- увеличение </w:t>
      </w:r>
      <w:r w:rsidRPr="00F9603C">
        <w:rPr>
          <w:rFonts w:ascii="Bookman Old Style" w:eastAsia="Times New Roman" w:hAnsi="Bookman Old Style"/>
          <w:kern w:val="2"/>
          <w:sz w:val="24"/>
          <w:szCs w:val="20"/>
          <w:lang w:eastAsia="hi-IN" w:bidi="hi-IN"/>
        </w:rPr>
        <w:t xml:space="preserve"> единовременной пропускной способности объектов спорта </w:t>
      </w:r>
      <w:r>
        <w:rPr>
          <w:rFonts w:ascii="Bookman Old Style" w:eastAsia="Times New Roman" w:hAnsi="Bookman Old Style"/>
          <w:kern w:val="2"/>
          <w:sz w:val="24"/>
          <w:szCs w:val="20"/>
          <w:lang w:eastAsia="hi-IN" w:bidi="hi-IN"/>
        </w:rPr>
        <w:t xml:space="preserve">до </w:t>
      </w:r>
      <w:r w:rsidRPr="00F9603C">
        <w:rPr>
          <w:rFonts w:ascii="Bookman Old Style" w:eastAsia="Times New Roman" w:hAnsi="Bookman Old Style"/>
          <w:kern w:val="2"/>
          <w:sz w:val="24"/>
          <w:szCs w:val="20"/>
          <w:lang w:eastAsia="hi-IN" w:bidi="hi-IN"/>
        </w:rPr>
        <w:t xml:space="preserve"> 2</w:t>
      </w:r>
      <w:r>
        <w:rPr>
          <w:rFonts w:ascii="Bookman Old Style" w:eastAsia="Times New Roman" w:hAnsi="Bookman Old Style"/>
          <w:kern w:val="2"/>
          <w:sz w:val="24"/>
          <w:szCs w:val="20"/>
          <w:lang w:eastAsia="hi-IN" w:bidi="hi-IN"/>
        </w:rPr>
        <w:t>445 человек</w:t>
      </w:r>
      <w:r w:rsidRPr="00F9603C">
        <w:rPr>
          <w:rFonts w:ascii="Bookman Old Style" w:eastAsia="Times New Roman" w:hAnsi="Bookman Old Style"/>
          <w:kern w:val="2"/>
          <w:sz w:val="24"/>
          <w:szCs w:val="24"/>
          <w:lang w:eastAsia="hi-IN" w:bidi="hi-IN"/>
        </w:rPr>
        <w:t xml:space="preserve"> </w:t>
      </w:r>
      <w:r>
        <w:rPr>
          <w:rFonts w:ascii="Bookman Old Style" w:eastAsia="Times New Roman" w:hAnsi="Bookman Old Style"/>
          <w:kern w:val="2"/>
          <w:sz w:val="24"/>
          <w:szCs w:val="24"/>
          <w:lang w:eastAsia="hi-IN" w:bidi="hi-IN"/>
        </w:rPr>
        <w:t>в 2025</w:t>
      </w:r>
      <w:r w:rsidRPr="00F9603C">
        <w:rPr>
          <w:rFonts w:ascii="Bookman Old Style" w:eastAsia="Times New Roman" w:hAnsi="Bookman Old Style"/>
          <w:kern w:val="2"/>
          <w:sz w:val="24"/>
          <w:szCs w:val="24"/>
          <w:lang w:eastAsia="hi-IN" w:bidi="hi-IN"/>
        </w:rPr>
        <w:t xml:space="preserve"> году</w:t>
      </w:r>
      <w:r>
        <w:rPr>
          <w:rFonts w:ascii="Bookman Old Style" w:eastAsia="Times New Roman" w:hAnsi="Bookman Old Style"/>
          <w:kern w:val="2"/>
          <w:sz w:val="24"/>
          <w:szCs w:val="24"/>
          <w:lang w:eastAsia="hi-IN" w:bidi="hi-IN"/>
        </w:rPr>
        <w:t>.</w:t>
      </w:r>
    </w:p>
    <w:p w:rsidR="00240D42" w:rsidRPr="0000483C" w:rsidRDefault="00240D42" w:rsidP="00240D42">
      <w:pPr>
        <w:widowControl w:val="0"/>
        <w:suppressAutoHyphens/>
        <w:spacing w:after="0" w:line="240" w:lineRule="auto"/>
        <w:jc w:val="both"/>
      </w:pPr>
      <w:r w:rsidRPr="0000483C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 xml:space="preserve">Методика расчета значений целевых показателей (индикаторов) муниципальной программы приведена в приложении </w:t>
      </w:r>
      <w:r w:rsidRPr="0073182A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3 к</w:t>
      </w:r>
      <w:r w:rsidRPr="0000483C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 муниципальной программе.</w:t>
      </w:r>
      <w:r w:rsidRPr="0000483C"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 </w:t>
      </w:r>
    </w:p>
    <w:p w:rsidR="00240D42" w:rsidRPr="00995D34" w:rsidRDefault="00240D42" w:rsidP="00240D42">
      <w:pPr>
        <w:widowControl w:val="0"/>
        <w:suppressAutoHyphens/>
        <w:autoSpaceDE w:val="0"/>
        <w:spacing w:after="0" w:line="240" w:lineRule="auto"/>
        <w:jc w:val="center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</w:p>
    <w:p w:rsidR="00240D42" w:rsidRPr="00995D34" w:rsidRDefault="00240D42" w:rsidP="00240D42">
      <w:pPr>
        <w:widowControl w:val="0"/>
        <w:suppressAutoHyphens/>
        <w:spacing w:after="0" w:line="240" w:lineRule="auto"/>
        <w:jc w:val="center"/>
      </w:pPr>
      <w:r w:rsidRPr="00995D34"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V. Обоснование выделения и включения в состав муниципальной  программы подпрограмм и их обобщенная характеристика</w:t>
      </w:r>
    </w:p>
    <w:p w:rsidR="00240D42" w:rsidRPr="0050045E" w:rsidRDefault="00240D42" w:rsidP="00240D42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240D42" w:rsidRPr="0050045E" w:rsidRDefault="00240D42" w:rsidP="00240D42">
      <w:pPr>
        <w:widowControl w:val="0"/>
        <w:suppressAutoHyphens/>
        <w:spacing w:after="0" w:line="240" w:lineRule="auto"/>
        <w:jc w:val="both"/>
      </w:pPr>
      <w:r w:rsidRPr="0050045E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С целью обеспечения комплексного решения задач муниципальной программы и реализации за</w:t>
      </w:r>
      <w:r w:rsidRPr="0050045E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softHyphen/>
        <w:t xml:space="preserve">планированных мероприятий в структуру </w:t>
      </w:r>
      <w:r w:rsidRPr="0050045E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lastRenderedPageBreak/>
        <w:t>муниципальной программы включены две подпро</w:t>
      </w:r>
      <w:r w:rsidRPr="0050045E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softHyphen/>
        <w:t xml:space="preserve">граммы: </w:t>
      </w:r>
    </w:p>
    <w:p w:rsidR="00240D42" w:rsidRPr="007A717E" w:rsidRDefault="00240D42" w:rsidP="00240D42">
      <w:pPr>
        <w:widowControl w:val="0"/>
        <w:suppressAutoHyphens/>
        <w:spacing w:after="0" w:line="240" w:lineRule="auto"/>
        <w:ind w:firstLine="709"/>
        <w:jc w:val="both"/>
      </w:pPr>
      <w:r w:rsidRPr="0050045E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подпрограмма 1 </w:t>
      </w:r>
      <w:r w:rsidRPr="0050045E">
        <w:rPr>
          <w:rFonts w:ascii="Bookman Old Style" w:eastAsia="Times New Roman" w:hAnsi="Bookman Old Style" w:cs="Bookman Old Style"/>
          <w:bCs/>
          <w:kern w:val="2"/>
          <w:sz w:val="24"/>
          <w:szCs w:val="24"/>
          <w:lang w:eastAsia="hi-IN" w:bidi="hi-IN"/>
        </w:rPr>
        <w:t xml:space="preserve">«Физическая культура и массовый спорт»  (приложение </w:t>
      </w:r>
      <w:r w:rsidR="00744BE1" w:rsidRPr="007A717E">
        <w:rPr>
          <w:rFonts w:ascii="Bookman Old Style" w:eastAsia="Times New Roman" w:hAnsi="Bookman Old Style" w:cs="Bookman Old Style"/>
          <w:bCs/>
          <w:kern w:val="2"/>
          <w:sz w:val="24"/>
          <w:szCs w:val="24"/>
          <w:lang w:eastAsia="hi-IN" w:bidi="hi-IN"/>
        </w:rPr>
        <w:t>5</w:t>
      </w:r>
      <w:r w:rsidRPr="007A717E">
        <w:rPr>
          <w:rFonts w:ascii="Bookman Old Style" w:eastAsia="Times New Roman" w:hAnsi="Bookman Old Style" w:cs="Bookman Old Style"/>
          <w:bCs/>
          <w:kern w:val="2"/>
          <w:sz w:val="24"/>
          <w:szCs w:val="24"/>
          <w:lang w:eastAsia="hi-IN" w:bidi="hi-IN"/>
        </w:rPr>
        <w:t xml:space="preserve"> к муниципальной программе);                                                                                                                              </w:t>
      </w:r>
    </w:p>
    <w:p w:rsidR="00240D42" w:rsidRPr="0050045E" w:rsidRDefault="00240D42" w:rsidP="00240D42">
      <w:pPr>
        <w:widowControl w:val="0"/>
        <w:suppressAutoHyphens/>
        <w:spacing w:after="0" w:line="240" w:lineRule="auto"/>
        <w:ind w:firstLine="709"/>
        <w:jc w:val="both"/>
      </w:pPr>
      <w:r w:rsidRPr="007A717E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подпрограмма 2 «Спортивная подготовка»</w:t>
      </w:r>
      <w:r w:rsidRPr="007A717E">
        <w:rPr>
          <w:rFonts w:ascii="Bookman Old Style" w:eastAsia="Times New Roman" w:hAnsi="Bookman Old Style" w:cs="Bookman Old Style"/>
          <w:bCs/>
          <w:kern w:val="2"/>
          <w:sz w:val="24"/>
          <w:szCs w:val="24"/>
          <w:lang w:eastAsia="hi-IN" w:bidi="hi-IN"/>
        </w:rPr>
        <w:t xml:space="preserve"> (приложение </w:t>
      </w:r>
      <w:r w:rsidR="00744BE1" w:rsidRPr="007A717E">
        <w:rPr>
          <w:rFonts w:ascii="Bookman Old Style" w:eastAsia="Times New Roman" w:hAnsi="Bookman Old Style" w:cs="Bookman Old Style"/>
          <w:bCs/>
          <w:kern w:val="2"/>
          <w:sz w:val="24"/>
          <w:szCs w:val="24"/>
          <w:lang w:eastAsia="hi-IN" w:bidi="hi-IN"/>
        </w:rPr>
        <w:t>6</w:t>
      </w:r>
      <w:r w:rsidRPr="007A717E">
        <w:rPr>
          <w:rFonts w:ascii="Bookman Old Style" w:eastAsia="Times New Roman" w:hAnsi="Bookman Old Style" w:cs="Bookman Old Style"/>
          <w:bCs/>
          <w:kern w:val="2"/>
          <w:sz w:val="24"/>
          <w:szCs w:val="24"/>
          <w:lang w:eastAsia="hi-IN" w:bidi="hi-IN"/>
        </w:rPr>
        <w:t xml:space="preserve"> к</w:t>
      </w:r>
      <w:r w:rsidRPr="0050045E">
        <w:rPr>
          <w:rFonts w:ascii="Bookman Old Style" w:eastAsia="Times New Roman" w:hAnsi="Bookman Old Style" w:cs="Bookman Old Style"/>
          <w:bCs/>
          <w:kern w:val="2"/>
          <w:sz w:val="24"/>
          <w:szCs w:val="24"/>
          <w:lang w:eastAsia="hi-IN" w:bidi="hi-IN"/>
        </w:rPr>
        <w:t xml:space="preserve"> муниципальной программе)</w:t>
      </w:r>
      <w:r w:rsidRPr="0050045E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.                                                                                                                                        </w:t>
      </w:r>
    </w:p>
    <w:p w:rsidR="00240D42" w:rsidRPr="005C04C0" w:rsidRDefault="00240D42" w:rsidP="00240D42">
      <w:pPr>
        <w:widowControl w:val="0"/>
        <w:suppressAutoHyphens/>
        <w:spacing w:after="0" w:line="240" w:lineRule="auto"/>
        <w:jc w:val="both"/>
      </w:pPr>
      <w:r w:rsidRPr="005C04C0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Включение перечисленных подпрограмм в  муниципальную программу связано с особенностями районной системы физической культуры и спорта, а также необходимостью успешного решения приоритетных задач муниципальной  политики в сфере физической культуры и спорта.   Указанные состав</w:t>
      </w:r>
      <w:r w:rsidRPr="005C04C0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softHyphen/>
        <w:t xml:space="preserve">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спорта. </w:t>
      </w:r>
    </w:p>
    <w:p w:rsidR="00240D42" w:rsidRPr="005C04C0" w:rsidRDefault="00240D42" w:rsidP="00240D42">
      <w:pPr>
        <w:widowControl w:val="0"/>
        <w:suppressAutoHyphens/>
        <w:spacing w:after="0" w:line="240" w:lineRule="auto"/>
        <w:jc w:val="both"/>
      </w:pPr>
      <w:r w:rsidRPr="005C04C0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 xml:space="preserve">В рамках подпрограммы </w:t>
      </w:r>
      <w:r w:rsidRPr="005C04C0">
        <w:rPr>
          <w:rFonts w:ascii="Bookman Old Style" w:eastAsia="Times New Roman" w:hAnsi="Bookman Old Style" w:cs="Bookman Old Style"/>
          <w:bCs/>
          <w:kern w:val="2"/>
          <w:sz w:val="24"/>
          <w:szCs w:val="24"/>
          <w:lang w:eastAsia="hi-IN" w:bidi="hi-IN"/>
        </w:rPr>
        <w:t xml:space="preserve">«Физическая культура и массовый спорт» </w:t>
      </w:r>
      <w:r w:rsidRPr="005C04C0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предстоит обеспечить:                </w:t>
      </w:r>
    </w:p>
    <w:p w:rsidR="00240D42" w:rsidRPr="00526867" w:rsidRDefault="00240D42" w:rsidP="00240D42">
      <w:pPr>
        <w:widowControl w:val="0"/>
        <w:suppressAutoHyphens/>
        <w:spacing w:after="0" w:line="240" w:lineRule="auto"/>
        <w:ind w:firstLine="709"/>
        <w:jc w:val="both"/>
      </w:pPr>
      <w:r w:rsidRPr="00526867">
        <w:rPr>
          <w:rFonts w:ascii="Bookman Old Style" w:eastAsia="Bookman Old Style" w:hAnsi="Bookman Old Style" w:cs="Bookman Old Style"/>
          <w:kern w:val="2"/>
          <w:sz w:val="24"/>
          <w:szCs w:val="24"/>
          <w:lang w:eastAsia="hi-IN" w:bidi="hi-IN"/>
        </w:rPr>
        <w:t xml:space="preserve"> </w:t>
      </w:r>
      <w:r w:rsidRPr="00526867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- </w:t>
      </w:r>
      <w:r w:rsidR="00526867" w:rsidRPr="00526867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повышение качества </w:t>
      </w:r>
      <w:r w:rsidRPr="00526867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системы физическо</w:t>
      </w:r>
      <w:r w:rsidR="00526867" w:rsidRPr="00526867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й культуры и спорта </w:t>
      </w:r>
      <w:r w:rsidRPr="00526867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</w:t>
      </w:r>
      <w:r w:rsidR="00526867" w:rsidRPr="00526867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в районе</w:t>
      </w:r>
      <w:r w:rsidRPr="00526867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;</w:t>
      </w:r>
    </w:p>
    <w:p w:rsidR="00240D42" w:rsidRPr="00526867" w:rsidRDefault="00240D42" w:rsidP="00240D42">
      <w:pPr>
        <w:widowControl w:val="0"/>
        <w:suppressAutoHyphens/>
        <w:spacing w:after="0" w:line="240" w:lineRule="auto"/>
        <w:ind w:firstLine="709"/>
        <w:jc w:val="both"/>
      </w:pPr>
      <w:r w:rsidRPr="00526867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- </w:t>
      </w:r>
      <w:r w:rsidR="00526867" w:rsidRPr="00526867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популяризация</w:t>
      </w:r>
      <w:r w:rsidRPr="00526867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комплекса ВФСК ГТО</w:t>
      </w:r>
      <w:r w:rsidR="00526867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среди населения района</w:t>
      </w:r>
      <w:r w:rsidRPr="00526867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;</w:t>
      </w:r>
    </w:p>
    <w:p w:rsidR="00240D42" w:rsidRPr="0004574E" w:rsidRDefault="00240D42" w:rsidP="00240D42">
      <w:pPr>
        <w:widowControl w:val="0"/>
        <w:suppressAutoHyphens/>
        <w:spacing w:after="0" w:line="240" w:lineRule="auto"/>
        <w:ind w:firstLine="709"/>
        <w:jc w:val="both"/>
      </w:pPr>
      <w:r w:rsidRPr="0004574E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- </w:t>
      </w:r>
      <w:r w:rsidR="0004574E" w:rsidRPr="0004574E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активизация</w:t>
      </w:r>
      <w:r w:rsidRPr="0004574E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пропаганды </w:t>
      </w:r>
      <w:r w:rsidR="0004574E" w:rsidRPr="0004574E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и популяризации </w:t>
      </w:r>
      <w:r w:rsidRPr="0004574E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физической культуры и спорта в средствах массовой информации.           </w:t>
      </w:r>
    </w:p>
    <w:p w:rsidR="00240D42" w:rsidRPr="006C6065" w:rsidRDefault="00240D42" w:rsidP="00240D42">
      <w:pPr>
        <w:widowControl w:val="0"/>
        <w:suppressAutoHyphens/>
        <w:spacing w:after="0" w:line="240" w:lineRule="auto"/>
        <w:jc w:val="both"/>
      </w:pPr>
      <w:r w:rsidRPr="0004574E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</w:r>
      <w:r w:rsidRPr="006C6065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В рамках подпрограммы «Спортивная подготовка» предстоит обеспечить:                                                                                                                                                      </w:t>
      </w:r>
    </w:p>
    <w:p w:rsidR="00240D42" w:rsidRPr="006C6065" w:rsidRDefault="00240D42" w:rsidP="00240D42">
      <w:pPr>
        <w:widowControl w:val="0"/>
        <w:suppressAutoHyphens/>
        <w:spacing w:after="0" w:line="240" w:lineRule="auto"/>
        <w:ind w:firstLine="709"/>
        <w:jc w:val="both"/>
      </w:pPr>
      <w:r w:rsidRPr="006C6065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- </w:t>
      </w:r>
      <w:r w:rsidR="006C6065" w:rsidRPr="006C6065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повышение качества</w:t>
      </w:r>
      <w:r w:rsidRPr="006C6065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спортивной подготовки спортсменов</w:t>
      </w:r>
      <w:r w:rsidR="006C6065" w:rsidRPr="006C6065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в соответствии с федеральными стандартами спортивной подготовки по видам спорта</w:t>
      </w:r>
      <w:r w:rsidRPr="006C6065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;</w:t>
      </w:r>
    </w:p>
    <w:p w:rsidR="00240D42" w:rsidRDefault="00240D42" w:rsidP="00240D42">
      <w:pPr>
        <w:widowControl w:val="0"/>
        <w:suppressAutoHyphens/>
        <w:spacing w:after="0" w:line="240" w:lineRule="auto"/>
        <w:ind w:firstLine="709"/>
        <w:jc w:val="both"/>
      </w:pPr>
      <w:r w:rsidRPr="006C6065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- создание условий для формирования, подготовки и сохранения спортивного резерва.</w:t>
      </w:r>
    </w:p>
    <w:p w:rsidR="00240D42" w:rsidRDefault="00240D42" w:rsidP="00240D42">
      <w:pPr>
        <w:widowControl w:val="0"/>
        <w:suppressAutoHyphens/>
        <w:spacing w:after="0" w:line="240" w:lineRule="auto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</w:p>
    <w:p w:rsidR="00240D42" w:rsidRDefault="00240D42" w:rsidP="00240D42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</w:p>
    <w:p w:rsidR="00A67AE5" w:rsidRDefault="00A67AE5"/>
    <w:p w:rsidR="00CE3DFD" w:rsidRDefault="00CE3DFD"/>
    <w:p w:rsidR="00CE3DFD" w:rsidRDefault="00CE3DFD"/>
    <w:p w:rsidR="00CE3DFD" w:rsidRDefault="00CE3DFD"/>
    <w:p w:rsidR="00CE3DFD" w:rsidRDefault="00CE3DFD"/>
    <w:p w:rsidR="00CE3DFD" w:rsidRDefault="00CE3DFD"/>
    <w:p w:rsidR="00CE3DFD" w:rsidRDefault="00CE3DFD"/>
    <w:p w:rsidR="00CE3DFD" w:rsidRDefault="00CE3DFD"/>
    <w:p w:rsidR="00CE3DFD" w:rsidRDefault="00CE3DFD"/>
    <w:p w:rsidR="00CE3DFD" w:rsidRDefault="00CE3DFD"/>
    <w:p w:rsidR="00CE3DFD" w:rsidRDefault="00CE3DFD"/>
    <w:p w:rsidR="00CE3DFD" w:rsidRDefault="00CE3DFD"/>
    <w:p w:rsidR="00CE3DFD" w:rsidRDefault="00CE3DFD"/>
    <w:p w:rsidR="00CE3DFD" w:rsidRDefault="00CE3DFD">
      <w:pPr>
        <w:sectPr w:rsidR="00CE3DFD" w:rsidSect="00905FFE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92D" w:rsidRPr="007A717E" w:rsidRDefault="00C7092D" w:rsidP="00C709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Bookman Old Style" w:hAnsi="Bookman Old Style"/>
          <w:sz w:val="24"/>
          <w:szCs w:val="24"/>
        </w:rPr>
      </w:pPr>
      <w:r w:rsidRPr="007A717E">
        <w:rPr>
          <w:rFonts w:ascii="Bookman Old Style" w:hAnsi="Bookman Old Style"/>
          <w:sz w:val="24"/>
          <w:szCs w:val="24"/>
        </w:rPr>
        <w:lastRenderedPageBreak/>
        <w:t xml:space="preserve">Приложение 1 </w:t>
      </w:r>
    </w:p>
    <w:p w:rsidR="00C7092D" w:rsidRPr="00F93EEA" w:rsidRDefault="00C7092D" w:rsidP="00C709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Bookman Old Style" w:hAnsi="Bookman Old Style"/>
          <w:sz w:val="24"/>
          <w:szCs w:val="24"/>
        </w:rPr>
      </w:pPr>
      <w:r w:rsidRPr="007A717E">
        <w:rPr>
          <w:rFonts w:ascii="Bookman Old Style" w:hAnsi="Bookman Old Style"/>
          <w:sz w:val="24"/>
          <w:szCs w:val="24"/>
        </w:rPr>
        <w:t>к муниципальной программе</w:t>
      </w:r>
    </w:p>
    <w:p w:rsidR="00C7092D" w:rsidRPr="00F93EEA" w:rsidRDefault="00C7092D" w:rsidP="00C7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C7092D" w:rsidRPr="00F9603C" w:rsidRDefault="00C7092D" w:rsidP="00C709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pPr>
      <w:r w:rsidRPr="00F9603C"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  <w:t xml:space="preserve">Финансовое обеспечение </w:t>
      </w:r>
      <w:r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  <w:t>реализации</w:t>
      </w:r>
      <w:r w:rsidRPr="00F9603C"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  <w:t xml:space="preserve">  муниципальной программы</w:t>
      </w:r>
    </w:p>
    <w:p w:rsidR="00C7092D" w:rsidRPr="006377D7" w:rsidRDefault="00C7092D" w:rsidP="00C709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pPr>
      <w:r w:rsidRPr="00F9603C"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  <w:t xml:space="preserve"> за счет средств бюджета района </w:t>
      </w:r>
    </w:p>
    <w:p w:rsidR="00C7092D" w:rsidRPr="006377D7" w:rsidRDefault="00C7092D" w:rsidP="00C709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pPr>
    </w:p>
    <w:tbl>
      <w:tblPr>
        <w:tblW w:w="16277" w:type="dxa"/>
        <w:jc w:val="center"/>
        <w:tblInd w:w="90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4"/>
        <w:gridCol w:w="4226"/>
        <w:gridCol w:w="1559"/>
        <w:gridCol w:w="1701"/>
        <w:gridCol w:w="1559"/>
        <w:gridCol w:w="1276"/>
        <w:gridCol w:w="1276"/>
        <w:gridCol w:w="1276"/>
      </w:tblGrid>
      <w:tr w:rsidR="00265F3A" w:rsidRPr="0043517D" w:rsidTr="00A67AE5">
        <w:trPr>
          <w:trHeight w:val="320"/>
          <w:tblHeader/>
          <w:jc w:val="center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3A" w:rsidRPr="00F620C3" w:rsidRDefault="00265F3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620C3">
              <w:rPr>
                <w:rFonts w:ascii="Bookman Old Style" w:hAnsi="Bookman Old Style" w:cs="Bookman Old Style"/>
                <w:sz w:val="20"/>
                <w:szCs w:val="20"/>
              </w:rPr>
              <w:t xml:space="preserve">Наименование </w:t>
            </w:r>
          </w:p>
          <w:p w:rsidR="00265F3A" w:rsidRPr="00F620C3" w:rsidRDefault="00265F3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620C3">
              <w:rPr>
                <w:rFonts w:ascii="Bookman Old Style" w:hAnsi="Bookman Old Style" w:cs="Bookman Old Style"/>
                <w:sz w:val="20"/>
                <w:szCs w:val="20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3A" w:rsidRPr="00F620C3" w:rsidRDefault="00265F3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620C3">
              <w:rPr>
                <w:rFonts w:ascii="Bookman Old Style" w:hAnsi="Bookman Old Style" w:cs="Calibri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A" w:rsidRPr="00F620C3" w:rsidRDefault="00265F3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620C3">
              <w:rPr>
                <w:rFonts w:ascii="Bookman Old Style" w:hAnsi="Bookman Old Style" w:cs="Bookman Old Style"/>
                <w:sz w:val="20"/>
                <w:szCs w:val="20"/>
              </w:rPr>
              <w:t>Расходы (тыс. руб.)</w:t>
            </w:r>
          </w:p>
        </w:tc>
      </w:tr>
      <w:tr w:rsidR="00265F3A" w:rsidRPr="0043517D" w:rsidTr="00265F3A">
        <w:trPr>
          <w:trHeight w:val="1110"/>
          <w:tblHeader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3A" w:rsidRPr="00F620C3" w:rsidRDefault="00265F3A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3A" w:rsidRPr="00F620C3" w:rsidRDefault="00265F3A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3A" w:rsidRPr="00F620C3" w:rsidRDefault="00265F3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2021</w:t>
            </w:r>
            <w:r w:rsidRPr="00F620C3">
              <w:rPr>
                <w:rFonts w:ascii="Bookman Old Style" w:hAnsi="Bookman Old Style" w:cs="Bookman Old Style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3A" w:rsidRPr="00F620C3" w:rsidRDefault="00265F3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2022</w:t>
            </w:r>
            <w:r w:rsidRPr="00F620C3">
              <w:rPr>
                <w:rFonts w:ascii="Bookman Old Style" w:hAnsi="Bookman Old Style" w:cs="Bookman Old Style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3A" w:rsidRPr="00F620C3" w:rsidRDefault="00265F3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2023</w:t>
            </w:r>
            <w:r w:rsidRPr="00F620C3">
              <w:rPr>
                <w:rFonts w:ascii="Bookman Old Style" w:hAnsi="Bookman Old Style" w:cs="Bookman Old Style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A" w:rsidRDefault="00265F3A">
            <w:r>
              <w:rPr>
                <w:rFonts w:ascii="Bookman Old Style" w:hAnsi="Bookman Old Style" w:cs="Bookman Old Style"/>
                <w:sz w:val="20"/>
                <w:szCs w:val="20"/>
              </w:rPr>
              <w:t>2024</w:t>
            </w:r>
            <w:r w:rsidRPr="008F4C62">
              <w:rPr>
                <w:rFonts w:ascii="Bookman Old Style" w:hAnsi="Bookman Old Style" w:cs="Bookman Old Style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A" w:rsidRDefault="00265F3A" w:rsidP="00265F3A">
            <w:r w:rsidRPr="008F4C62">
              <w:rPr>
                <w:rFonts w:ascii="Bookman Old Style" w:hAnsi="Bookman Old Style" w:cs="Bookman Old Style"/>
                <w:sz w:val="20"/>
                <w:szCs w:val="20"/>
              </w:rPr>
              <w:t>202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  <w:r w:rsidRPr="008F4C62">
              <w:rPr>
                <w:rFonts w:ascii="Bookman Old Style" w:hAnsi="Bookman Old Style" w:cs="Bookman Old Style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3A" w:rsidRPr="00F620C3" w:rsidRDefault="00265F3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620C3">
              <w:rPr>
                <w:rFonts w:ascii="Bookman Old Style" w:hAnsi="Bookman Old Style" w:cs="Bookman Old Style"/>
                <w:sz w:val="20"/>
                <w:szCs w:val="20"/>
              </w:rPr>
              <w:t>Всего</w:t>
            </w:r>
          </w:p>
        </w:tc>
      </w:tr>
      <w:tr w:rsidR="00265F3A" w:rsidRPr="0043517D" w:rsidTr="00265F3A">
        <w:trPr>
          <w:tblHeader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3A" w:rsidRPr="00F620C3" w:rsidRDefault="00265F3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620C3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3A" w:rsidRPr="00F620C3" w:rsidRDefault="00265F3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620C3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3A" w:rsidRPr="00F620C3" w:rsidRDefault="00265F3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620C3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3A" w:rsidRPr="00F620C3" w:rsidRDefault="00265F3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620C3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3A" w:rsidRPr="00F620C3" w:rsidRDefault="00265F3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620C3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A" w:rsidRPr="00F620C3" w:rsidRDefault="00265F3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A" w:rsidRPr="00F620C3" w:rsidRDefault="00265F3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3A" w:rsidRPr="00F620C3" w:rsidRDefault="00265F3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620C3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</w:tr>
      <w:tr w:rsidR="0096568B" w:rsidRPr="0043517D" w:rsidTr="00265F3A">
        <w:trPr>
          <w:jc w:val="center"/>
        </w:trPr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68B" w:rsidRPr="00F620C3" w:rsidRDefault="0096568B" w:rsidP="0026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620C3">
              <w:rPr>
                <w:rFonts w:ascii="Bookman Old Style" w:hAnsi="Bookman Old Style" w:cs="Bookman Old Style"/>
                <w:sz w:val="20"/>
                <w:szCs w:val="20"/>
              </w:rPr>
              <w:t xml:space="preserve">Итого  по муниципальной программе 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«Развитие физической культуры и спорта в Грязовецком муниципальном районе на 2021-2025 годы»</w:t>
            </w:r>
            <w:r w:rsidRPr="00F620C3">
              <w:rPr>
                <w:rFonts w:ascii="Bookman Old Style" w:hAnsi="Bookman Old Style" w:cs="Bookman Old Style"/>
                <w:sz w:val="20"/>
                <w:szCs w:val="20"/>
              </w:rPr>
              <w:t xml:space="preserve">         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8B" w:rsidRPr="00F620C3" w:rsidRDefault="0096568B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B" w:rsidRPr="00F620C3" w:rsidRDefault="0096568B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35 021,0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B" w:rsidRDefault="0096568B" w:rsidP="00756635">
            <w:pPr>
              <w:jc w:val="center"/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B" w:rsidRDefault="0096568B">
            <w:r w:rsidRPr="007B2D3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B" w:rsidRDefault="0096568B">
            <w:r w:rsidRPr="007B2D3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B" w:rsidRDefault="0096568B">
            <w:r w:rsidRPr="007B2D3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B" w:rsidRPr="0096568B" w:rsidRDefault="0096568B">
            <w:pPr>
              <w:rPr>
                <w:sz w:val="20"/>
                <w:szCs w:val="20"/>
              </w:rPr>
            </w:pPr>
            <w:r w:rsidRPr="0096568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134 601,0</w:t>
            </w:r>
          </w:p>
        </w:tc>
      </w:tr>
      <w:tr w:rsidR="000A5152" w:rsidRPr="0043517D" w:rsidTr="00265F3A">
        <w:trPr>
          <w:jc w:val="center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152" w:rsidRPr="00F620C3" w:rsidRDefault="000A5152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2" w:rsidRPr="00F620C3" w:rsidRDefault="000A5152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2" w:rsidRPr="00F620C3" w:rsidRDefault="00C8325B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25 222,2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2" w:rsidRDefault="000A5152" w:rsidP="00F866A2">
            <w:pPr>
              <w:jc w:val="center"/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2" w:rsidRDefault="000A5152" w:rsidP="00F866A2">
            <w:r w:rsidRPr="007B2D3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2" w:rsidRDefault="000A5152" w:rsidP="00F866A2">
            <w:r w:rsidRPr="007B2D3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2" w:rsidRDefault="000A5152" w:rsidP="00F866A2">
            <w:r w:rsidRPr="007B2D3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2" w:rsidRPr="0096568B" w:rsidRDefault="00C8325B" w:rsidP="00F866A2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124 802,2</w:t>
            </w:r>
          </w:p>
        </w:tc>
      </w:tr>
      <w:tr w:rsidR="00692EA9" w:rsidRPr="0043517D" w:rsidTr="00265F3A">
        <w:trPr>
          <w:trHeight w:val="487"/>
          <w:jc w:val="center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EA9" w:rsidRPr="00F620C3" w:rsidRDefault="00692EA9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A9" w:rsidRPr="00F620C3" w:rsidRDefault="00692EA9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A9" w:rsidRPr="00C8325B" w:rsidRDefault="00692EA9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7 111,9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A9" w:rsidRPr="00C8325B" w:rsidRDefault="00692EA9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A9" w:rsidRPr="00C8325B" w:rsidRDefault="00692EA9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A9" w:rsidRPr="00C8325B" w:rsidRDefault="00692EA9" w:rsidP="00265F3A">
            <w:pPr>
              <w:jc w:val="center"/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A9" w:rsidRPr="00C8325B" w:rsidRDefault="00692EA9" w:rsidP="00265F3A">
            <w:pPr>
              <w:jc w:val="center"/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A9" w:rsidRPr="00C8325B" w:rsidRDefault="00692EA9" w:rsidP="0064242F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7 111,9</w:t>
            </w:r>
          </w:p>
        </w:tc>
      </w:tr>
      <w:tr w:rsidR="00692EA9" w:rsidRPr="0043517D" w:rsidTr="00265F3A">
        <w:trPr>
          <w:jc w:val="center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EA9" w:rsidRPr="00F620C3" w:rsidRDefault="00692EA9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A9" w:rsidRPr="00F620C3" w:rsidRDefault="00692EA9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A9" w:rsidRPr="00C8325B" w:rsidRDefault="00692EA9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2 686,9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A9" w:rsidRPr="00C8325B" w:rsidRDefault="00692EA9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A9" w:rsidRPr="00C8325B" w:rsidRDefault="00692EA9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A9" w:rsidRPr="00C8325B" w:rsidRDefault="00692EA9" w:rsidP="00265F3A">
            <w:pPr>
              <w:jc w:val="center"/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A9" w:rsidRPr="00C8325B" w:rsidRDefault="00692EA9" w:rsidP="00265F3A">
            <w:pPr>
              <w:jc w:val="center"/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A9" w:rsidRPr="00C8325B" w:rsidRDefault="00692EA9" w:rsidP="0064242F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2 686,9</w:t>
            </w:r>
          </w:p>
        </w:tc>
      </w:tr>
      <w:tr w:rsidR="00265F3A" w:rsidRPr="0043517D" w:rsidTr="00265F3A">
        <w:trPr>
          <w:jc w:val="center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F3A" w:rsidRPr="00F620C3" w:rsidRDefault="00265F3A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3A" w:rsidRPr="00F620C3" w:rsidRDefault="00265F3A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нижестоящих бюджетов  (бюджетов поселений) за счет собственных средств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A" w:rsidRPr="00C8325B" w:rsidRDefault="00265F3A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A" w:rsidRPr="00C8325B" w:rsidRDefault="00265F3A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A" w:rsidRPr="00C8325B" w:rsidRDefault="00265F3A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A" w:rsidRPr="00C8325B" w:rsidRDefault="00265F3A" w:rsidP="00265F3A">
            <w:pPr>
              <w:jc w:val="center"/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A" w:rsidRPr="00C8325B" w:rsidRDefault="00265F3A" w:rsidP="00265F3A">
            <w:pPr>
              <w:jc w:val="center"/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A" w:rsidRPr="00C8325B" w:rsidRDefault="00265F3A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265F3A" w:rsidRPr="0043517D" w:rsidTr="00265F3A">
        <w:trPr>
          <w:jc w:val="center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F3A" w:rsidRPr="00F620C3" w:rsidRDefault="00265F3A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3A" w:rsidRPr="00F620C3" w:rsidRDefault="00265F3A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A" w:rsidRPr="00C8325B" w:rsidRDefault="00265F3A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A" w:rsidRPr="00C8325B" w:rsidRDefault="00265F3A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A" w:rsidRPr="00C8325B" w:rsidRDefault="00265F3A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A" w:rsidRPr="00C8325B" w:rsidRDefault="00265F3A" w:rsidP="00265F3A">
            <w:pPr>
              <w:jc w:val="center"/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A" w:rsidRPr="00C8325B" w:rsidRDefault="00265F3A" w:rsidP="00265F3A">
            <w:pPr>
              <w:jc w:val="center"/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A" w:rsidRPr="00C8325B" w:rsidRDefault="00265F3A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5B4382" w:rsidRPr="0043517D" w:rsidTr="00265F3A">
        <w:trPr>
          <w:jc w:val="center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F620C3" w:rsidRDefault="005B4382" w:rsidP="00A67AE5">
            <w:pPr>
              <w:widowControl w:val="0"/>
              <w:suppressAutoHyphens/>
              <w:spacing w:after="0" w:line="240" w:lineRule="auto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 xml:space="preserve">Ответственный исполнитель муниципальной программы </w:t>
            </w: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 xml:space="preserve">управление по культуре, спорту, туризму </w:t>
            </w: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 xml:space="preserve"> администрации Грязовецкого муниципального района </w:t>
            </w:r>
          </w:p>
          <w:p w:rsidR="005B4382" w:rsidRPr="00F620C3" w:rsidRDefault="005B4382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82" w:rsidRPr="00F620C3" w:rsidRDefault="005B4382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F620C3" w:rsidRDefault="005B438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35 021,0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Default="005B4382" w:rsidP="00F866A2">
            <w:pPr>
              <w:jc w:val="center"/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Default="005B4382" w:rsidP="00F866A2">
            <w:r w:rsidRPr="007B2D3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Default="005B4382" w:rsidP="00F866A2">
            <w:r w:rsidRPr="007B2D3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Default="005B4382" w:rsidP="00F866A2">
            <w:r w:rsidRPr="007B2D3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96568B" w:rsidRDefault="005B4382" w:rsidP="00F866A2">
            <w:pPr>
              <w:rPr>
                <w:sz w:val="20"/>
                <w:szCs w:val="20"/>
              </w:rPr>
            </w:pPr>
            <w:r w:rsidRPr="0096568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134 601,0</w:t>
            </w:r>
          </w:p>
        </w:tc>
      </w:tr>
      <w:tr w:rsidR="005B4382" w:rsidRPr="0043517D" w:rsidTr="00265F3A">
        <w:trPr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2" w:rsidRPr="00F620C3" w:rsidRDefault="005B4382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82" w:rsidRPr="00F620C3" w:rsidRDefault="005B4382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F620C3" w:rsidRDefault="005B438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25 222,2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Default="005B4382" w:rsidP="00F866A2">
            <w:pPr>
              <w:jc w:val="center"/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Default="005B4382" w:rsidP="00F866A2">
            <w:r w:rsidRPr="007B2D3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Default="005B4382" w:rsidP="00F866A2">
            <w:r w:rsidRPr="007B2D3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Default="005B4382" w:rsidP="00F866A2">
            <w:r w:rsidRPr="007B2D3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96568B" w:rsidRDefault="005B4382" w:rsidP="00F866A2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124 802,2</w:t>
            </w:r>
          </w:p>
        </w:tc>
      </w:tr>
      <w:tr w:rsidR="005B4382" w:rsidRPr="0043517D" w:rsidTr="00265F3A">
        <w:trPr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2" w:rsidRPr="00F620C3" w:rsidRDefault="005B4382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82" w:rsidRPr="00F620C3" w:rsidRDefault="005B4382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9798,8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jc w:val="center"/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jc w:val="center"/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9798,8</w:t>
            </w:r>
          </w:p>
        </w:tc>
      </w:tr>
      <w:tr w:rsidR="005B4382" w:rsidRPr="0043517D" w:rsidTr="00265F3A">
        <w:trPr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2" w:rsidRPr="00F620C3" w:rsidRDefault="005B4382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82" w:rsidRPr="00F620C3" w:rsidRDefault="005B4382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jc w:val="center"/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jc w:val="center"/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5B4382" w:rsidRPr="0043517D" w:rsidTr="00265F3A">
        <w:trPr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2" w:rsidRPr="00F620C3" w:rsidRDefault="005B4382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82" w:rsidRPr="00F620C3" w:rsidRDefault="005B4382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нижестоящих бюджетов  (бюджетов поселений) за счет собственных средств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jc w:val="center"/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jc w:val="center"/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5B4382" w:rsidRPr="0043517D" w:rsidTr="00265F3A">
        <w:trPr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2" w:rsidRPr="00F620C3" w:rsidRDefault="005B4382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82" w:rsidRPr="00F620C3" w:rsidRDefault="005B4382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jc w:val="center"/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jc w:val="center"/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2" w:rsidRPr="00C8325B" w:rsidRDefault="005B438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8325B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DA1B59" w:rsidRPr="0043517D" w:rsidTr="00265F3A">
        <w:trPr>
          <w:jc w:val="center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B59" w:rsidRPr="00F620C3" w:rsidRDefault="00DA1B59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Подпрограмма 1 «</w:t>
            </w:r>
            <w:r w:rsidRPr="00F620C3">
              <w:rPr>
                <w:rFonts w:ascii="Bookman Old Style" w:hAnsi="Bookman Old Style" w:cs="Bookman Old Style"/>
                <w:sz w:val="20"/>
                <w:szCs w:val="20"/>
              </w:rPr>
              <w:t>Физич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еская культура и массовый спорт»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59" w:rsidRDefault="00DA1B59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  <w:p w:rsidR="00DA1B59" w:rsidRPr="00F620C3" w:rsidRDefault="00DA1B59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5B4382" w:rsidRDefault="00DA1B59" w:rsidP="009F417D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9 077,5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5B4382" w:rsidRDefault="00DA1B59" w:rsidP="00B6548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5B4382" w:rsidRDefault="00DA1B59" w:rsidP="00DA1B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5B4382" w:rsidRDefault="00DA1B59" w:rsidP="00DA1B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5B4382" w:rsidRDefault="00DA1B59" w:rsidP="00DA1B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5B4382" w:rsidRDefault="005B4382" w:rsidP="00DA1B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sz w:val="20"/>
                <w:szCs w:val="20"/>
              </w:rPr>
              <w:t>16 210,3</w:t>
            </w:r>
          </w:p>
        </w:tc>
      </w:tr>
      <w:tr w:rsidR="00DA1B59" w:rsidRPr="0043517D" w:rsidTr="00265F3A">
        <w:trPr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B59" w:rsidRPr="00F620C3" w:rsidRDefault="00DA1B59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59" w:rsidRDefault="00DA1B59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  <w:p w:rsidR="00DA1B59" w:rsidRPr="00F620C3" w:rsidRDefault="00DA1B59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5B4382" w:rsidRDefault="005B438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2 077,5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5B4382" w:rsidRDefault="00DA1B59" w:rsidP="00F866A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5B4382" w:rsidRDefault="00DA1B59" w:rsidP="00F866A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5B4382" w:rsidRDefault="00DA1B59" w:rsidP="00F866A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5B4382" w:rsidRDefault="00DA1B59" w:rsidP="00F866A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5B4382" w:rsidRDefault="005B4382" w:rsidP="00F866A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sz w:val="20"/>
                <w:szCs w:val="20"/>
              </w:rPr>
              <w:t>9 210,3</w:t>
            </w:r>
          </w:p>
        </w:tc>
      </w:tr>
      <w:tr w:rsidR="00185754" w:rsidRPr="0043517D" w:rsidTr="00265F3A">
        <w:trPr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754" w:rsidRPr="00F620C3" w:rsidRDefault="00185754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54" w:rsidRPr="00F620C3" w:rsidRDefault="00185754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5B4382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1857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1857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5B4382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7000,0</w:t>
            </w:r>
          </w:p>
        </w:tc>
      </w:tr>
      <w:tr w:rsidR="00185754" w:rsidRPr="0043517D" w:rsidTr="00265F3A">
        <w:trPr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754" w:rsidRPr="00F620C3" w:rsidRDefault="00185754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54" w:rsidRPr="00F620C3" w:rsidRDefault="00185754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1857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1857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185754" w:rsidRPr="0043517D" w:rsidTr="00265F3A">
        <w:trPr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754" w:rsidRPr="00F620C3" w:rsidRDefault="00185754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54" w:rsidRPr="00F620C3" w:rsidRDefault="00185754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межбюджетные трансферты из нижестоящих бюджетов  (бюджетов поселений) за счет собственных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1857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1857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185754" w:rsidRPr="0043517D" w:rsidTr="00265F3A">
        <w:trPr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754" w:rsidRPr="00F620C3" w:rsidRDefault="00185754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54" w:rsidRPr="00F620C3" w:rsidRDefault="00185754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18575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18575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5B4382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DA1B59" w:rsidRPr="0043517D" w:rsidTr="00265F3A">
        <w:trPr>
          <w:jc w:val="center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59" w:rsidRPr="00F620C3" w:rsidRDefault="00DA1B59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Подпрограмма 2 «</w:t>
            </w:r>
            <w:r>
              <w:rPr>
                <w:rFonts w:ascii="Bookman Old Style" w:hAnsi="Bookman Old Style"/>
                <w:sz w:val="20"/>
                <w:szCs w:val="20"/>
              </w:rPr>
              <w:t>Спортивная подготовка»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59" w:rsidRPr="00F620C3" w:rsidRDefault="00DA1B59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300D11" w:rsidRDefault="00DA1B59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25 943,5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300D11" w:rsidRDefault="00DA1B59" w:rsidP="00A67AE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300D11" w:rsidRDefault="00DA1B59">
            <w:pPr>
              <w:rPr>
                <w:rFonts w:ascii="Bookman Old Style" w:hAnsi="Bookman Old Style"/>
                <w:sz w:val="20"/>
                <w:szCs w:val="20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300D11" w:rsidRDefault="00DA1B59">
            <w:pPr>
              <w:rPr>
                <w:rFonts w:ascii="Bookman Old Style" w:hAnsi="Bookman Old Style"/>
                <w:sz w:val="20"/>
                <w:szCs w:val="20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300D11" w:rsidRDefault="00DA1B59">
            <w:pPr>
              <w:rPr>
                <w:rFonts w:ascii="Bookman Old Style" w:hAnsi="Bookman Old Style"/>
                <w:sz w:val="20"/>
                <w:szCs w:val="20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300D11" w:rsidRDefault="00300D11">
            <w:pPr>
              <w:rPr>
                <w:rFonts w:ascii="Bookman Old Style" w:hAnsi="Bookman Old Style"/>
                <w:sz w:val="20"/>
                <w:szCs w:val="20"/>
              </w:rPr>
            </w:pPr>
            <w:r w:rsidRPr="00300D11">
              <w:rPr>
                <w:rFonts w:ascii="Bookman Old Style" w:hAnsi="Bookman Old Style"/>
                <w:sz w:val="20"/>
                <w:szCs w:val="20"/>
              </w:rPr>
              <w:t>118 390,7</w:t>
            </w:r>
          </w:p>
        </w:tc>
      </w:tr>
      <w:tr w:rsidR="00DA1B59" w:rsidRPr="0043517D" w:rsidTr="00265F3A">
        <w:trPr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59" w:rsidRPr="00F620C3" w:rsidRDefault="00DA1B59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59" w:rsidRPr="00F620C3" w:rsidRDefault="00DA1B59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300D11" w:rsidRDefault="00DA1B59" w:rsidP="00300D11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</w:t>
            </w:r>
            <w:r w:rsidR="00300D11"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3 144,7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300D11" w:rsidRDefault="00DA1B59" w:rsidP="00F866A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300D11" w:rsidRDefault="00DA1B59" w:rsidP="00F866A2">
            <w:pPr>
              <w:rPr>
                <w:rFonts w:ascii="Bookman Old Style" w:hAnsi="Bookman Old Style"/>
                <w:sz w:val="20"/>
                <w:szCs w:val="20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300D11" w:rsidRDefault="00DA1B59" w:rsidP="00F866A2">
            <w:pPr>
              <w:rPr>
                <w:rFonts w:ascii="Bookman Old Style" w:hAnsi="Bookman Old Style"/>
                <w:sz w:val="20"/>
                <w:szCs w:val="20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300D11" w:rsidRDefault="00DA1B59" w:rsidP="00F866A2">
            <w:pPr>
              <w:rPr>
                <w:rFonts w:ascii="Bookman Old Style" w:hAnsi="Bookman Old Style"/>
                <w:sz w:val="20"/>
                <w:szCs w:val="20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9" w:rsidRPr="00300D11" w:rsidRDefault="00300D11" w:rsidP="00F866A2">
            <w:pPr>
              <w:rPr>
                <w:rFonts w:ascii="Bookman Old Style" w:hAnsi="Bookman Old Style"/>
                <w:sz w:val="20"/>
                <w:szCs w:val="20"/>
              </w:rPr>
            </w:pPr>
            <w:r w:rsidRPr="00300D11">
              <w:rPr>
                <w:rFonts w:ascii="Bookman Old Style" w:hAnsi="Bookman Old Style"/>
                <w:sz w:val="20"/>
                <w:szCs w:val="20"/>
              </w:rPr>
              <w:t>115 591,9</w:t>
            </w:r>
          </w:p>
        </w:tc>
      </w:tr>
      <w:tr w:rsidR="003976BF" w:rsidRPr="0043517D" w:rsidTr="00265F3A">
        <w:trPr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BF" w:rsidRPr="00F620C3" w:rsidRDefault="003976BF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F" w:rsidRPr="00F620C3" w:rsidRDefault="003976BF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областного бюджета за счет </w:t>
            </w: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lastRenderedPageBreak/>
              <w:t xml:space="preserve">собственных средств областного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F" w:rsidRPr="00300D11" w:rsidRDefault="003976BF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lastRenderedPageBreak/>
              <w:t>111,9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F" w:rsidRPr="00300D11" w:rsidRDefault="003976BF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F" w:rsidRPr="00300D11" w:rsidRDefault="003976BF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F" w:rsidRPr="00300D11" w:rsidRDefault="003976BF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F" w:rsidRPr="00300D11" w:rsidRDefault="003976BF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F" w:rsidRPr="00300D11" w:rsidRDefault="003976BF" w:rsidP="0064242F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111,9</w:t>
            </w:r>
          </w:p>
        </w:tc>
      </w:tr>
      <w:tr w:rsidR="003976BF" w:rsidRPr="0043517D" w:rsidTr="00265F3A">
        <w:trPr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BF" w:rsidRPr="00F620C3" w:rsidRDefault="003976BF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BF" w:rsidRPr="00F620C3" w:rsidRDefault="003976BF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F" w:rsidRPr="00300D11" w:rsidRDefault="003976BF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2 686,9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F" w:rsidRPr="00300D11" w:rsidRDefault="003976BF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F" w:rsidRPr="00300D11" w:rsidRDefault="003976BF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F" w:rsidRPr="00300D11" w:rsidRDefault="003976BF" w:rsidP="001857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F" w:rsidRPr="00300D11" w:rsidRDefault="003976BF" w:rsidP="001857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F" w:rsidRPr="00300D11" w:rsidRDefault="003976BF" w:rsidP="0064242F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2 686,9</w:t>
            </w:r>
          </w:p>
        </w:tc>
      </w:tr>
      <w:tr w:rsidR="00185754" w:rsidRPr="0043517D" w:rsidTr="00265F3A">
        <w:trPr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54" w:rsidRPr="00F620C3" w:rsidRDefault="00185754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54" w:rsidRPr="00F620C3" w:rsidRDefault="00185754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межбюджетные трансферты из нижестоящих бюджетов  (бюджетов поселений) за счет собственных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300D11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300D11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300D11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300D11" w:rsidRDefault="00185754" w:rsidP="001857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300D11" w:rsidRDefault="00185754" w:rsidP="001857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300D11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185754" w:rsidRPr="0043517D" w:rsidTr="00265F3A">
        <w:trPr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54" w:rsidRPr="00F620C3" w:rsidRDefault="00185754" w:rsidP="00A67AE5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54" w:rsidRPr="00F620C3" w:rsidRDefault="00185754" w:rsidP="00A67A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300D11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300D11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300D11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300D11" w:rsidRDefault="00185754" w:rsidP="00185754">
            <w:pPr>
              <w:jc w:val="center"/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300D11" w:rsidRDefault="00185754" w:rsidP="00185754">
            <w:pPr>
              <w:jc w:val="center"/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4" w:rsidRPr="00300D11" w:rsidRDefault="00185754" w:rsidP="00A67AE5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300D11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</w:tbl>
    <w:p w:rsidR="00C7092D" w:rsidRDefault="00C7092D" w:rsidP="00C70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C7092D" w:rsidRPr="00416409" w:rsidRDefault="00C7092D" w:rsidP="00C70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C7092D" w:rsidRDefault="00C7092D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D1338D" w:rsidRDefault="00D1338D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010C2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010C2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010C2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010C2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010C2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010C2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010C2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010C2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010C2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010C2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010C2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010C2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A010C2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D1338D" w:rsidRDefault="00D1338D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D1338D" w:rsidRDefault="00D1338D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51084E" w:rsidRPr="00183271" w:rsidRDefault="0051084E" w:rsidP="0051084E">
      <w:pPr>
        <w:widowControl w:val="0"/>
        <w:autoSpaceDE w:val="0"/>
        <w:spacing w:after="0" w:line="240" w:lineRule="auto"/>
        <w:jc w:val="right"/>
      </w:pPr>
      <w:r w:rsidRPr="00183271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lastRenderedPageBreak/>
        <w:t xml:space="preserve">Приложение 2 </w:t>
      </w:r>
    </w:p>
    <w:p w:rsidR="0051084E" w:rsidRDefault="0051084E" w:rsidP="0051084E">
      <w:pPr>
        <w:widowControl w:val="0"/>
        <w:autoSpaceDE w:val="0"/>
        <w:spacing w:after="0" w:line="240" w:lineRule="auto"/>
        <w:jc w:val="right"/>
      </w:pPr>
      <w:r w:rsidRPr="00183271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к муниципальной программе</w:t>
      </w:r>
    </w:p>
    <w:p w:rsidR="0051084E" w:rsidRDefault="0051084E" w:rsidP="0051084E">
      <w:pPr>
        <w:widowControl w:val="0"/>
        <w:autoSpaceDE w:val="0"/>
        <w:spacing w:after="0" w:line="240" w:lineRule="auto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autoSpaceDE w:val="0"/>
        <w:spacing w:after="0" w:line="240" w:lineRule="auto"/>
        <w:jc w:val="center"/>
      </w:pP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 xml:space="preserve">Сведения о показателях (индикаторах) муниципальной программы </w:t>
      </w:r>
    </w:p>
    <w:p w:rsidR="0051084E" w:rsidRDefault="0051084E" w:rsidP="0051084E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tbl>
      <w:tblPr>
        <w:tblW w:w="5013" w:type="pct"/>
        <w:tblInd w:w="-5" w:type="dxa"/>
        <w:tblLayout w:type="fixed"/>
        <w:tblLook w:val="0000"/>
      </w:tblPr>
      <w:tblGrid>
        <w:gridCol w:w="550"/>
        <w:gridCol w:w="2823"/>
        <w:gridCol w:w="3119"/>
        <w:gridCol w:w="870"/>
        <w:gridCol w:w="930"/>
        <w:gridCol w:w="934"/>
        <w:gridCol w:w="1379"/>
        <w:gridCol w:w="1230"/>
        <w:gridCol w:w="1327"/>
        <w:gridCol w:w="1156"/>
        <w:gridCol w:w="1303"/>
      </w:tblGrid>
      <w:tr w:rsidR="004537F6" w:rsidTr="00614C3F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 xml:space="preserve">N </w:t>
            </w:r>
            <w:r>
              <w:rPr>
                <w:rFonts w:ascii="Bookman Old Style" w:hAnsi="Bookman Old Style" w:cs="Bookman Old Style"/>
              </w:rPr>
              <w:br/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 w:cs="Bookman Old Style"/>
              </w:rPr>
              <w:t>/</w:t>
            </w:r>
            <w:proofErr w:type="spellStart"/>
            <w:r>
              <w:rPr>
                <w:rFonts w:ascii="Bookman Old Style" w:hAnsi="Bookman Old Style" w:cs="Bookman Old Style"/>
              </w:rPr>
              <w:t>п</w:t>
            </w:r>
            <w:proofErr w:type="spellEnd"/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Задачи, направленные</w:t>
            </w:r>
            <w:r>
              <w:rPr>
                <w:rFonts w:ascii="Bookman Old Style" w:hAnsi="Bookman Old Style" w:cs="Bookman Old Style"/>
              </w:rPr>
              <w:br/>
              <w:t>на достижение цели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 xml:space="preserve">Наименование </w:t>
            </w:r>
            <w:r>
              <w:rPr>
                <w:rFonts w:ascii="Bookman Old Style" w:hAnsi="Bookman Old Style" w:cs="Bookman Old Style"/>
              </w:rPr>
              <w:br/>
              <w:t>показателя (индикатора)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Ед. измерения</w:t>
            </w:r>
          </w:p>
        </w:tc>
        <w:tc>
          <w:tcPr>
            <w:tcW w:w="8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Значение показателя (индикатора)</w:t>
            </w:r>
          </w:p>
        </w:tc>
      </w:tr>
      <w:tr w:rsidR="004537F6" w:rsidTr="00614C3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2019</w:t>
            </w:r>
          </w:p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2020</w:t>
            </w:r>
          </w:p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2021</w:t>
            </w:r>
          </w:p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2022</w:t>
            </w:r>
          </w:p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2023</w:t>
            </w:r>
          </w:p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F6" w:rsidRDefault="004537F6" w:rsidP="004537F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2024</w:t>
            </w:r>
          </w:p>
          <w:p w:rsidR="004537F6" w:rsidRDefault="004537F6" w:rsidP="004537F6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F6" w:rsidRDefault="004537F6" w:rsidP="004537F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2025</w:t>
            </w:r>
          </w:p>
          <w:p w:rsidR="004537F6" w:rsidRDefault="004537F6" w:rsidP="004537F6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</w:tr>
      <w:tr w:rsidR="004537F6" w:rsidTr="00614C3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11</w:t>
            </w:r>
          </w:p>
        </w:tc>
      </w:tr>
      <w:tr w:rsidR="004537F6" w:rsidTr="00614C3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1.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Pr="00614C3F" w:rsidRDefault="004537F6" w:rsidP="0023727C">
            <w:pPr>
              <w:widowControl w:val="0"/>
              <w:autoSpaceDE w:val="0"/>
              <w:spacing w:after="0" w:line="240" w:lineRule="auto"/>
            </w:pPr>
            <w:r w:rsidRPr="00614C3F">
              <w:rPr>
                <w:rFonts w:ascii="Bookman Old Style" w:hAnsi="Bookman Old Style" w:cs="Bookman Old Style"/>
              </w:rPr>
              <w:t xml:space="preserve">Задача 1- </w:t>
            </w:r>
            <w:r w:rsidR="0023727C" w:rsidRPr="00614C3F">
              <w:rPr>
                <w:rFonts w:ascii="Bookman Old Style" w:eastAsia="Times New Roman" w:hAnsi="Bookman Old Style" w:cs="Bookman Old Style"/>
                <w:kern w:val="2"/>
                <w:lang w:eastAsia="hi-IN" w:bidi="hi-IN"/>
              </w:rPr>
              <w:t>повышение мотивации граждан к регулярным занятиям физической культурой и спортом и внедрению здорового образа жизни на территории Грязовецкого муниципального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E5" w:rsidRDefault="004713E5" w:rsidP="004713E5">
            <w:pPr>
              <w:widowControl w:val="0"/>
              <w:autoSpaceDE w:val="0"/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показател</w:t>
            </w:r>
            <w:proofErr w:type="gramStart"/>
            <w:r>
              <w:rPr>
                <w:rFonts w:ascii="Bookman Old Style" w:hAnsi="Bookman Old Style" w:cs="Bookman Old Style"/>
              </w:rPr>
              <w:t>ь(</w:t>
            </w:r>
            <w:proofErr w:type="gramEnd"/>
            <w:r>
              <w:rPr>
                <w:rFonts w:ascii="Bookman Old Style" w:hAnsi="Bookman Old Style" w:cs="Bookman Old Style"/>
              </w:rPr>
              <w:t>индикатор)1:</w:t>
            </w:r>
          </w:p>
          <w:p w:rsidR="004537F6" w:rsidRDefault="004537F6" w:rsidP="004713E5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Доля населения района,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Pr="005E29A4" w:rsidRDefault="004537F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E29A4">
              <w:rPr>
                <w:rFonts w:ascii="Bookman Old Style" w:hAnsi="Bookman Old Style" w:cs="Bookman Old Style"/>
              </w:rPr>
              <w:t>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Pr="005E29A4" w:rsidRDefault="0023727C" w:rsidP="00614C3F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5E29A4">
              <w:rPr>
                <w:rFonts w:ascii="Bookman Old Style" w:hAnsi="Bookman Old Style" w:cs="Bookman Old Style"/>
                <w:color w:val="000000"/>
              </w:rPr>
              <w:t>40,</w:t>
            </w:r>
            <w:r w:rsidR="00614C3F" w:rsidRPr="005E29A4">
              <w:rPr>
                <w:rFonts w:ascii="Bookman Old Style" w:hAnsi="Bookman Old Style" w:cs="Bookman Old Style"/>
                <w:color w:val="00000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Pr="005E29A4" w:rsidRDefault="00183271" w:rsidP="00F866A2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5E29A4">
              <w:rPr>
                <w:rFonts w:ascii="Bookman Old Style" w:hAnsi="Bookman Old Style"/>
              </w:rPr>
              <w:t>40,2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Pr="005E29A4" w:rsidRDefault="00183271" w:rsidP="00F866A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E29A4">
              <w:rPr>
                <w:rFonts w:ascii="Bookman Old Style" w:hAnsi="Bookman Old Style"/>
              </w:rPr>
              <w:t>43,5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Pr="005E29A4" w:rsidRDefault="00183271" w:rsidP="00F866A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E29A4">
              <w:rPr>
                <w:rFonts w:ascii="Bookman Old Style" w:hAnsi="Bookman Old Style"/>
              </w:rPr>
              <w:t>48,5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F6" w:rsidRPr="005E29A4" w:rsidRDefault="00183271" w:rsidP="00F866A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E29A4">
              <w:rPr>
                <w:rFonts w:ascii="Bookman Old Style" w:hAnsi="Bookman Old Style"/>
              </w:rPr>
              <w:t>51,5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F6" w:rsidRPr="005E29A4" w:rsidRDefault="00183271" w:rsidP="00F866A2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5E29A4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54,5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F6" w:rsidRPr="005E29A4" w:rsidRDefault="00614C3F" w:rsidP="00F866A2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5E29A4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54,5</w:t>
            </w:r>
          </w:p>
        </w:tc>
      </w:tr>
      <w:tr w:rsidR="004537F6" w:rsidTr="00614C3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Default="004537F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2.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Pr="00614C3F" w:rsidRDefault="0023727C" w:rsidP="00F866A2">
            <w:pPr>
              <w:widowControl w:val="0"/>
              <w:autoSpaceDE w:val="0"/>
              <w:spacing w:after="0" w:line="240" w:lineRule="auto"/>
            </w:pPr>
            <w:r w:rsidRPr="00614C3F"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Задача 2 -осуществление спортивной подготовки по видам спорта, включенным во всероссийский реестр видов спорта;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E5" w:rsidRDefault="004713E5" w:rsidP="004713E5">
            <w:pPr>
              <w:widowControl w:val="0"/>
              <w:autoSpaceDE w:val="0"/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показател</w:t>
            </w:r>
            <w:proofErr w:type="gramStart"/>
            <w:r>
              <w:rPr>
                <w:rFonts w:ascii="Bookman Old Style" w:hAnsi="Bookman Old Style" w:cs="Bookman Old Style"/>
              </w:rPr>
              <w:t>ь(</w:t>
            </w:r>
            <w:proofErr w:type="gramEnd"/>
            <w:r>
              <w:rPr>
                <w:rFonts w:ascii="Bookman Old Style" w:hAnsi="Bookman Old Style" w:cs="Bookman Old Style"/>
              </w:rPr>
              <w:t>индикатор)2:</w:t>
            </w:r>
          </w:p>
          <w:p w:rsidR="004537F6" w:rsidRDefault="004537F6" w:rsidP="00F866A2">
            <w:pPr>
              <w:widowControl w:val="0"/>
              <w:spacing w:after="0" w:line="240" w:lineRule="auto"/>
            </w:pPr>
            <w:r>
              <w:rPr>
                <w:rFonts w:ascii="Bookman Old Style" w:hAnsi="Bookman Old Style" w:cs="Mangal"/>
                <w:kern w:val="2"/>
                <w:lang w:eastAsia="hi-IN" w:bidi="hi-IN"/>
              </w:rPr>
              <w:t xml:space="preserve">Число лиц, </w:t>
            </w:r>
            <w:r>
              <w:rPr>
                <w:rFonts w:ascii="Bookman Old Style" w:hAnsi="Bookman Old Style" w:cs="Bookman Old Style"/>
                <w:color w:val="000000"/>
              </w:rPr>
              <w:t>занимающихся спортивной подготовкой,</w:t>
            </w:r>
            <w:r>
              <w:rPr>
                <w:rFonts w:ascii="Bookman Old Style" w:hAnsi="Bookman Old Style" w:cs="Mangal"/>
                <w:kern w:val="2"/>
                <w:lang w:eastAsia="hi-IN" w:bidi="hi-IN"/>
              </w:rPr>
              <w:t xml:space="preserve"> в соответствии с федеральными стандартами спортивной подготовки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Pr="005E29A4" w:rsidRDefault="004537F6" w:rsidP="00F866A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E29A4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Чел.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Pr="005E29A4" w:rsidRDefault="00A36D38" w:rsidP="00F866A2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5E29A4">
              <w:rPr>
                <w:rFonts w:ascii="Bookman Old Style" w:hAnsi="Bookman Old Style" w:cs="Bookman Old Style"/>
                <w:color w:val="000000"/>
              </w:rPr>
              <w:t>428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Pr="005E29A4" w:rsidRDefault="004537F6" w:rsidP="0023727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5E29A4">
              <w:rPr>
                <w:rFonts w:ascii="Bookman Old Style" w:hAnsi="Bookman Old Style" w:cs="Bookman Old Style"/>
                <w:color w:val="000000"/>
              </w:rPr>
              <w:t>4</w:t>
            </w:r>
            <w:r w:rsidR="0023727C" w:rsidRPr="005E29A4">
              <w:rPr>
                <w:rFonts w:ascii="Bookman Old Style" w:hAnsi="Bookman Old Style" w:cs="Bookman Old Style"/>
                <w:color w:val="000000"/>
              </w:rPr>
              <w:t>28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Pr="005E29A4" w:rsidRDefault="00614C3F" w:rsidP="00F866A2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5E29A4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430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F6" w:rsidRPr="005E29A4" w:rsidRDefault="00614C3F" w:rsidP="00F866A2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5E29A4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430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F6" w:rsidRPr="005E29A4" w:rsidRDefault="00614C3F" w:rsidP="00236E90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5E29A4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43</w:t>
            </w:r>
            <w:r w:rsidR="00236E90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F6" w:rsidRPr="005E29A4" w:rsidRDefault="00614C3F" w:rsidP="00236E90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5E29A4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43</w:t>
            </w:r>
            <w:r w:rsidR="00236E90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F6" w:rsidRPr="005E29A4" w:rsidRDefault="00614C3F" w:rsidP="00236E90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5E29A4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4</w:t>
            </w:r>
            <w:r w:rsidR="00236E90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35</w:t>
            </w:r>
          </w:p>
        </w:tc>
      </w:tr>
      <w:tr w:rsidR="0023727C" w:rsidTr="00614C3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C" w:rsidRDefault="0023727C" w:rsidP="00F866A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 xml:space="preserve">3.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C" w:rsidRPr="00614C3F" w:rsidRDefault="0023727C" w:rsidP="00F866A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hAnsi="Bookman Old Style" w:cs="Bookman Old Style"/>
              </w:rPr>
            </w:pPr>
            <w:r w:rsidRPr="00614C3F"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 xml:space="preserve">Задача 3 - развитие инфраструктуры физической культуры и спорта на территории Грязовецкого муниципального </w:t>
            </w:r>
            <w:r w:rsidRPr="00614C3F"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lastRenderedPageBreak/>
              <w:t>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E5" w:rsidRDefault="004713E5" w:rsidP="004713E5">
            <w:pPr>
              <w:widowControl w:val="0"/>
              <w:autoSpaceDE w:val="0"/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показатель(индикатор)3:</w:t>
            </w:r>
          </w:p>
          <w:p w:rsidR="0023727C" w:rsidRDefault="0023727C" w:rsidP="00F866A2">
            <w:pPr>
              <w:widowControl w:val="0"/>
              <w:autoSpaceDE w:val="0"/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Единовременная пропускная способность спортивных сооружений района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C" w:rsidRPr="005E29A4" w:rsidRDefault="0023727C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5E29A4">
              <w:rPr>
                <w:rFonts w:ascii="Bookman Old Style" w:hAnsi="Bookman Old Style" w:cs="Bookman Old Style"/>
              </w:rPr>
              <w:t>Чел.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C" w:rsidRPr="005E29A4" w:rsidRDefault="00614C3F" w:rsidP="00F866A2">
            <w:pPr>
              <w:pStyle w:val="ConsPlusCell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29A4">
              <w:rPr>
                <w:rFonts w:ascii="Bookman Old Style" w:hAnsi="Bookman Old Style" w:cs="Bookman Old Style"/>
                <w:color w:val="000000"/>
              </w:rPr>
              <w:t>2395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C" w:rsidRPr="005E29A4" w:rsidRDefault="00614C3F" w:rsidP="00F866A2">
            <w:pPr>
              <w:widowControl w:val="0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29A4">
              <w:rPr>
                <w:rFonts w:ascii="Bookman Old Style" w:hAnsi="Bookman Old Style" w:cs="Bookman Old Style"/>
                <w:color w:val="000000"/>
              </w:rPr>
              <w:t>2395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C" w:rsidRPr="005E29A4" w:rsidRDefault="00614C3F" w:rsidP="00F866A2">
            <w:pPr>
              <w:widowControl w:val="0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29A4">
              <w:rPr>
                <w:rFonts w:ascii="Bookman Old Style" w:hAnsi="Bookman Old Style" w:cs="Bookman Old Style"/>
                <w:color w:val="000000"/>
              </w:rPr>
              <w:t>2400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C" w:rsidRPr="005E29A4" w:rsidRDefault="00614C3F" w:rsidP="00F866A2">
            <w:pPr>
              <w:widowControl w:val="0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29A4">
              <w:rPr>
                <w:rFonts w:ascii="Bookman Old Style" w:hAnsi="Bookman Old Style" w:cs="Bookman Old Style"/>
                <w:color w:val="000000"/>
              </w:rPr>
              <w:t>2400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7C" w:rsidRPr="005E29A4" w:rsidRDefault="00614C3F" w:rsidP="00F866A2">
            <w:pPr>
              <w:widowControl w:val="0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29A4">
              <w:rPr>
                <w:rFonts w:ascii="Bookman Old Style" w:hAnsi="Bookman Old Style" w:cs="Bookman Old Style"/>
                <w:color w:val="000000"/>
              </w:rPr>
              <w:t>2400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7C" w:rsidRPr="005E29A4" w:rsidRDefault="00614C3F" w:rsidP="00F866A2">
            <w:pPr>
              <w:widowControl w:val="0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29A4">
              <w:rPr>
                <w:rFonts w:ascii="Bookman Old Style" w:hAnsi="Bookman Old Style" w:cs="Bookman Old Style"/>
                <w:color w:val="000000"/>
              </w:rPr>
              <w:t>2445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7C" w:rsidRPr="005E29A4" w:rsidRDefault="00614C3F" w:rsidP="00F866A2">
            <w:pPr>
              <w:widowControl w:val="0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29A4">
              <w:rPr>
                <w:rFonts w:ascii="Bookman Old Style" w:hAnsi="Bookman Old Style" w:cs="Bookman Old Style"/>
                <w:color w:val="000000"/>
              </w:rPr>
              <w:t>2445</w:t>
            </w:r>
          </w:p>
        </w:tc>
      </w:tr>
    </w:tbl>
    <w:p w:rsidR="0051084E" w:rsidRDefault="0051084E" w:rsidP="0051084E">
      <w:pPr>
        <w:widowControl w:val="0"/>
        <w:autoSpaceDE w:val="0"/>
        <w:spacing w:after="0" w:line="240" w:lineRule="auto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</w:p>
    <w:p w:rsidR="0051084E" w:rsidRPr="005E29A4" w:rsidRDefault="0051084E" w:rsidP="0051084E">
      <w:pPr>
        <w:widowControl w:val="0"/>
        <w:suppressAutoHyphens/>
        <w:autoSpaceDE w:val="0"/>
        <w:spacing w:after="0" w:line="240" w:lineRule="auto"/>
        <w:jc w:val="right"/>
      </w:pPr>
      <w:r w:rsidRPr="005E29A4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Приложение 3 </w:t>
      </w: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</w:pPr>
      <w:r w:rsidRPr="005E29A4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к муниципальной  программе</w:t>
      </w:r>
    </w:p>
    <w:p w:rsidR="0051084E" w:rsidRDefault="0051084E" w:rsidP="0051084E">
      <w:pPr>
        <w:autoSpaceDE w:val="0"/>
        <w:spacing w:after="0" w:line="240" w:lineRule="auto"/>
        <w:jc w:val="center"/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Методика расчета значений целевых показателей</w:t>
      </w:r>
    </w:p>
    <w:p w:rsidR="0051084E" w:rsidRDefault="0051084E" w:rsidP="0051084E">
      <w:pPr>
        <w:autoSpaceDE w:val="0"/>
        <w:spacing w:after="0" w:line="240" w:lineRule="auto"/>
        <w:jc w:val="center"/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(индикаторов)  муниципальной программы</w:t>
      </w:r>
    </w:p>
    <w:p w:rsidR="0051084E" w:rsidRDefault="0051084E" w:rsidP="0051084E">
      <w:pPr>
        <w:spacing w:after="0" w:line="240" w:lineRule="auto"/>
        <w:ind w:firstLine="709"/>
        <w:jc w:val="center"/>
        <w:rPr>
          <w:rFonts w:ascii="Bookman Old Style" w:hAnsi="Bookman Old Style" w:cs="Bookman Old Style"/>
          <w:color w:val="000000"/>
          <w:sz w:val="10"/>
          <w:szCs w:val="10"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735"/>
        <w:gridCol w:w="3402"/>
        <w:gridCol w:w="2410"/>
        <w:gridCol w:w="1339"/>
        <w:gridCol w:w="4189"/>
        <w:gridCol w:w="3432"/>
      </w:tblGrid>
      <w:tr w:rsidR="0051084E" w:rsidTr="00F866A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 xml:space="preserve">N </w:t>
            </w:r>
            <w:r>
              <w:rPr>
                <w:rFonts w:ascii="Bookman Old Style" w:hAnsi="Bookman Old Style" w:cs="Bookman Old Style"/>
                <w:color w:val="000000"/>
              </w:rPr>
              <w:br/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color w:val="000000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color w:val="000000"/>
              </w:rPr>
              <w:t>/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Обозначение и наимено</w:t>
            </w:r>
            <w:r>
              <w:rPr>
                <w:rFonts w:ascii="Bookman Old Style" w:hAnsi="Bookman Old Style" w:cs="Bookman Old Style"/>
                <w:color w:val="000000"/>
              </w:rPr>
              <w:softHyphen/>
              <w:t>вание показателя</w:t>
            </w:r>
          </w:p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(индикатора)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Формула расчета</w:t>
            </w:r>
          </w:p>
        </w:tc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Исходные данные для расчета значений показателя</w:t>
            </w:r>
          </w:p>
        </w:tc>
      </w:tr>
      <w:tr w:rsidR="0051084E" w:rsidTr="00F866A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Обозначение переменной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Наименование переменной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Источник исходных данных</w:t>
            </w:r>
          </w:p>
        </w:tc>
      </w:tr>
      <w:tr w:rsidR="0051084E" w:rsidTr="00F866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4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6</w:t>
            </w:r>
          </w:p>
        </w:tc>
      </w:tr>
      <w:tr w:rsidR="0051084E" w:rsidTr="00F866A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1.</w:t>
            </w:r>
          </w:p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Дз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- Доля населения района, систематически занимающегося физической культурой и спортом, в общей численности населения в возрасте от 3 до 79 лет, %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Дз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=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Чз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/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Чн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х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100</w:t>
            </w:r>
          </w:p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Чз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Численность занимающихся физической культурой и спортом</w:t>
            </w:r>
            <w:r w:rsidR="003C5333">
              <w:rPr>
                <w:rFonts w:ascii="Bookman Old Style" w:hAnsi="Bookman Old Style" w:cs="Bookman Old Style"/>
                <w:color w:val="000000"/>
              </w:rPr>
              <w:t xml:space="preserve"> от 3 до 79 лет, чел.</w:t>
            </w:r>
          </w:p>
          <w:p w:rsidR="0051084E" w:rsidRDefault="0051084E" w:rsidP="00F866A2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форма ежегодного федерального статистического наблюдения № 1-ФК;</w:t>
            </w:r>
          </w:p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Статистические данные</w:t>
            </w:r>
          </w:p>
        </w:tc>
      </w:tr>
      <w:tr w:rsidR="0051084E" w:rsidTr="00F866A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Bookman Old Style" w:hAnsi="Bookman Old Style" w:cs="Bookman Old Style"/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ind w:firstLine="709"/>
              <w:rPr>
                <w:rFonts w:ascii="Bookman Old Style" w:hAnsi="Bookman Old Style" w:cs="Bookman Old Style"/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Bookman Old Style" w:hAnsi="Bookman Old Style" w:cs="Bookman Old Style"/>
                <w:b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ind w:firstLine="34"/>
              <w:jc w:val="center"/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Чн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ind w:firstLine="21"/>
            </w:pPr>
            <w:r>
              <w:rPr>
                <w:rFonts w:ascii="Bookman Old Style" w:hAnsi="Bookman Old Style" w:cs="Bookman Old Style"/>
                <w:color w:val="000000"/>
              </w:rPr>
              <w:t xml:space="preserve">Численность населения от 3 до 79 лет, чел. 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Bookman Old Style" w:hAnsi="Bookman Old Style" w:cs="Bookman Old Style"/>
                <w:b/>
                <w:color w:val="000000"/>
              </w:rPr>
            </w:pPr>
          </w:p>
        </w:tc>
      </w:tr>
      <w:tr w:rsidR="003C5333" w:rsidTr="007832B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33" w:rsidRDefault="003C5333" w:rsidP="00F866A2">
            <w:pPr>
              <w:widowControl w:val="0"/>
              <w:snapToGrid w:val="0"/>
              <w:spacing w:after="0" w:line="240" w:lineRule="auto"/>
              <w:ind w:firstLine="6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33" w:rsidRDefault="003C5333" w:rsidP="007832B3">
            <w:pPr>
              <w:widowControl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Число лиц, занимающихся спортивной подготовкой</w:t>
            </w:r>
            <w: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в соответствии с федеральными стандартами спортивной подготовки,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33" w:rsidRDefault="003C5333" w:rsidP="007832B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3C5333" w:rsidRDefault="003C5333" w:rsidP="007832B3">
            <w:pPr>
              <w:widowControl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S</w:t>
            </w:r>
            <w:r>
              <w:rPr>
                <w:rFonts w:ascii="Bookman Old Style" w:hAnsi="Bookman Old Style" w:cs="Bookman Old Style"/>
                <w:color w:val="000000"/>
              </w:rPr>
              <w:t>чел</w:t>
            </w:r>
          </w:p>
          <w:p w:rsidR="003C5333" w:rsidRDefault="003C5333" w:rsidP="007832B3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33" w:rsidRDefault="003C5333" w:rsidP="007832B3">
            <w:pPr>
              <w:widowControl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S</w:t>
            </w:r>
            <w:r>
              <w:rPr>
                <w:rFonts w:ascii="Bookman Old Style" w:hAnsi="Bookman Old Style" w:cs="Bookman Old Style"/>
                <w:color w:val="000000"/>
              </w:rPr>
              <w:t>чел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33" w:rsidRDefault="003C5333" w:rsidP="007832B3">
            <w:pPr>
              <w:widowControl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Число лиц, занимающихся спортивной подготовкой</w:t>
            </w:r>
            <w: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в соответствии с федеральными стандартами спортивной подготовки, чел.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9A4" w:rsidRDefault="003C5333" w:rsidP="005E29A4">
            <w:pPr>
              <w:widowControl w:val="0"/>
              <w:snapToGrid w:val="0"/>
              <w:spacing w:after="0" w:line="240" w:lineRule="auto"/>
              <w:ind w:firstLine="176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форма ежегодного федерального статистического наблюдения </w:t>
            </w:r>
          </w:p>
          <w:p w:rsidR="003C5333" w:rsidRDefault="003C5333" w:rsidP="005E29A4">
            <w:pPr>
              <w:widowControl w:val="0"/>
              <w:snapToGrid w:val="0"/>
              <w:spacing w:after="0" w:line="240" w:lineRule="auto"/>
              <w:ind w:firstLine="176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 xml:space="preserve">№ 5-ФК, № 3-АФК </w:t>
            </w:r>
          </w:p>
        </w:tc>
      </w:tr>
      <w:tr w:rsidR="0051084E" w:rsidTr="00F866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ind w:firstLine="60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Единовременная пропускная способность спортивных сооружений,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pStyle w:val="a7"/>
              <w:widowControl w:val="0"/>
              <w:tabs>
                <w:tab w:val="left" w:pos="566"/>
              </w:tabs>
              <w:spacing w:after="0" w:line="240" w:lineRule="auto"/>
              <w:ind w:left="-108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ЕПС </w:t>
            </w:r>
          </w:p>
          <w:p w:rsidR="0051084E" w:rsidRDefault="0051084E" w:rsidP="00F866A2">
            <w:pPr>
              <w:pStyle w:val="a7"/>
              <w:widowControl w:val="0"/>
              <w:tabs>
                <w:tab w:val="left" w:pos="566"/>
              </w:tabs>
              <w:spacing w:after="0" w:line="240" w:lineRule="auto"/>
              <w:ind w:left="-108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ind w:firstLine="34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ЕПС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ind w:firstLine="21"/>
            </w:pPr>
            <w:r>
              <w:rPr>
                <w:rFonts w:ascii="Bookman Old Style" w:hAnsi="Bookman Old Style" w:cs="Bookman Old Style"/>
                <w:color w:val="000000"/>
              </w:rPr>
              <w:t>Единовременная пропускная способность спортивных сооружений, чел.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форма ежегодного федерального статистического наблюдения № 1-ФК</w:t>
            </w:r>
          </w:p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</w:tr>
    </w:tbl>
    <w:p w:rsidR="0051084E" w:rsidRDefault="0051084E" w:rsidP="0051084E"/>
    <w:p w:rsidR="00A010C2" w:rsidRDefault="00A010C2" w:rsidP="0051084E"/>
    <w:p w:rsidR="00A010C2" w:rsidRDefault="00A010C2" w:rsidP="0051084E"/>
    <w:p w:rsidR="00A010C2" w:rsidRDefault="00A010C2" w:rsidP="0051084E"/>
    <w:p w:rsidR="00B23C39" w:rsidRPr="00986928" w:rsidRDefault="00B23C39" w:rsidP="00B23C39">
      <w:pPr>
        <w:widowControl w:val="0"/>
        <w:suppressAutoHyphens/>
        <w:autoSpaceDE w:val="0"/>
        <w:spacing w:after="0" w:line="240" w:lineRule="auto"/>
        <w:jc w:val="right"/>
      </w:pPr>
      <w:r w:rsidRPr="00986928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Приложение 4 </w:t>
      </w:r>
    </w:p>
    <w:p w:rsidR="00B23C39" w:rsidRDefault="00B23C39" w:rsidP="00B23C39">
      <w:pPr>
        <w:widowControl w:val="0"/>
        <w:suppressAutoHyphens/>
        <w:autoSpaceDE w:val="0"/>
        <w:spacing w:after="0" w:line="240" w:lineRule="auto"/>
        <w:jc w:val="right"/>
      </w:pPr>
      <w:r w:rsidRPr="00986928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к муниципальной  программе</w:t>
      </w:r>
    </w:p>
    <w:p w:rsidR="00867E3B" w:rsidRDefault="00867E3B" w:rsidP="0051084E"/>
    <w:p w:rsidR="00AF766F" w:rsidRPr="00AF766F" w:rsidRDefault="00AF766F" w:rsidP="00AF766F">
      <w:pPr>
        <w:jc w:val="center"/>
        <w:rPr>
          <w:rFonts w:ascii="Bookman Old Style" w:hAnsi="Bookman Old Style"/>
        </w:rPr>
      </w:pPr>
      <w:bookmarkStart w:id="0" w:name="__DdeLink__2206_920531914"/>
      <w:r w:rsidRPr="00AF766F">
        <w:rPr>
          <w:rFonts w:ascii="Bookman Old Style" w:hAnsi="Bookman Old Style"/>
        </w:rPr>
        <w:t>Прогнозная (справочная) оценка расходов федерального и областного бюджетов, бюд</w:t>
      </w:r>
      <w:r w:rsidRPr="00AF766F">
        <w:rPr>
          <w:rFonts w:ascii="Bookman Old Style" w:hAnsi="Bookman Old Style"/>
        </w:rPr>
        <w:softHyphen/>
        <w:t>жетов муниципальных образований района, физических и юридических лиц на реализацию цели муниципальной программы</w:t>
      </w:r>
    </w:p>
    <w:bookmarkEnd w:id="0"/>
    <w:p w:rsidR="00AF766F" w:rsidRDefault="00AF766F" w:rsidP="00AF766F">
      <w:pPr>
        <w:tabs>
          <w:tab w:val="left" w:pos="-1920"/>
        </w:tabs>
        <w:jc w:val="center"/>
        <w:rPr>
          <w:b/>
          <w:bCs/>
          <w:color w:val="000000"/>
          <w:sz w:val="6"/>
          <w:szCs w:val="6"/>
        </w:rPr>
      </w:pPr>
    </w:p>
    <w:tbl>
      <w:tblPr>
        <w:tblW w:w="13610" w:type="dxa"/>
        <w:tblInd w:w="5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/>
      </w:tblPr>
      <w:tblGrid>
        <w:gridCol w:w="4256"/>
        <w:gridCol w:w="1518"/>
        <w:gridCol w:w="1878"/>
        <w:gridCol w:w="1591"/>
        <w:gridCol w:w="1425"/>
        <w:gridCol w:w="1410"/>
        <w:gridCol w:w="1532"/>
      </w:tblGrid>
      <w:tr w:rsidR="00986928" w:rsidTr="00986928">
        <w:trPr>
          <w:trHeight w:val="510"/>
        </w:trPr>
        <w:tc>
          <w:tcPr>
            <w:tcW w:w="4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Источник финансового обеспечения</w:t>
            </w:r>
          </w:p>
        </w:tc>
        <w:tc>
          <w:tcPr>
            <w:tcW w:w="1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Оценка рас</w:t>
            </w:r>
            <w:r w:rsidRPr="00AF766F">
              <w:rPr>
                <w:rFonts w:ascii="Bookman Old Style" w:hAnsi="Bookman Old Style"/>
                <w:color w:val="000000"/>
              </w:rPr>
              <w:softHyphen/>
              <w:t>ходов     (тыс. руб.) - всего</w:t>
            </w:r>
          </w:p>
        </w:tc>
        <w:tc>
          <w:tcPr>
            <w:tcW w:w="78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в том числе по годам</w:t>
            </w:r>
          </w:p>
        </w:tc>
      </w:tr>
      <w:tr w:rsidR="00986928" w:rsidTr="00986928">
        <w:trPr>
          <w:trHeight w:val="315"/>
        </w:trPr>
        <w:tc>
          <w:tcPr>
            <w:tcW w:w="42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2D7784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2021 год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2D7784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2022 год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2D7784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2023 год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2D7784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2024  год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986928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AF766F">
              <w:rPr>
                <w:rFonts w:ascii="Bookman Old Style" w:hAnsi="Bookman Old Style"/>
                <w:color w:val="000000"/>
              </w:rPr>
              <w:t>2025 год</w:t>
            </w:r>
          </w:p>
        </w:tc>
      </w:tr>
      <w:tr w:rsidR="00986928" w:rsidTr="00986928">
        <w:trPr>
          <w:trHeight w:val="315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7</w:t>
            </w:r>
          </w:p>
        </w:tc>
      </w:tr>
      <w:tr w:rsidR="00986928" w:rsidTr="00986928">
        <w:trPr>
          <w:trHeight w:val="315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</w:rPr>
              <w:t>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986928" w:rsidTr="00986928">
        <w:trPr>
          <w:trHeight w:val="315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в том числе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snapToGrid w:val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snapToGrid w:val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snapToGrid w:val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snapToGrid w:val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snapToGrid w:val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86928" w:rsidTr="00986928">
        <w:trPr>
          <w:trHeight w:val="36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pStyle w:val="a8"/>
              <w:suppressLineNumbers w:val="0"/>
              <w:suppressAutoHyphens w:val="0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 w:rsidRPr="00AF766F">
              <w:rPr>
                <w:rFonts w:ascii="Bookman Old Style" w:hAnsi="Bookman Old Style"/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</w:rPr>
              <w:t>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</w:rPr>
              <w:t>0</w:t>
            </w:r>
          </w:p>
        </w:tc>
      </w:tr>
      <w:tr w:rsidR="00986928" w:rsidTr="00986928">
        <w:trPr>
          <w:trHeight w:val="36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pStyle w:val="a8"/>
              <w:suppressLineNumbers w:val="0"/>
              <w:suppressAutoHyphens w:val="0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 w:rsidRPr="00AF766F">
              <w:rPr>
                <w:rFonts w:ascii="Bookman Old Style" w:hAnsi="Bookman Old Style"/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</w:rPr>
              <w:t>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</w:rPr>
              <w:t>0</w:t>
            </w:r>
          </w:p>
        </w:tc>
      </w:tr>
      <w:tr w:rsidR="00986928" w:rsidTr="00986928">
        <w:trPr>
          <w:trHeight w:val="36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pStyle w:val="a8"/>
              <w:suppressLineNumbers w:val="0"/>
              <w:suppressAutoHyphens w:val="0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 w:rsidRPr="00AF766F">
              <w:rPr>
                <w:rFonts w:ascii="Bookman Old Style" w:hAnsi="Bookman Old Style"/>
                <w:sz w:val="22"/>
                <w:szCs w:val="22"/>
                <w:lang w:val="ru-RU"/>
              </w:rPr>
              <w:t>бюджеты муниципальных об</w:t>
            </w:r>
            <w:r w:rsidRPr="00AF766F">
              <w:rPr>
                <w:rFonts w:ascii="Bookman Old Style" w:hAnsi="Bookman Old Style"/>
                <w:sz w:val="22"/>
                <w:szCs w:val="22"/>
                <w:lang w:val="ru-RU"/>
              </w:rPr>
              <w:softHyphen/>
              <w:t>разований района (в разрезе МО)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</w:rPr>
              <w:t>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</w:rPr>
              <w:t>0</w:t>
            </w:r>
          </w:p>
        </w:tc>
      </w:tr>
      <w:tr w:rsidR="00986928" w:rsidTr="00986928">
        <w:trPr>
          <w:trHeight w:val="36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pStyle w:val="a8"/>
              <w:suppressLineNumbers w:val="0"/>
              <w:suppressAutoHyphens w:val="0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 w:rsidRPr="00AF766F">
              <w:rPr>
                <w:rFonts w:ascii="Bookman Old Style" w:hAnsi="Bookman Old Style"/>
                <w:sz w:val="22"/>
                <w:szCs w:val="22"/>
                <w:lang w:val="ru-RU"/>
              </w:rPr>
              <w:t>физические и юридические лица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</w:rPr>
              <w:t>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986928" w:rsidRPr="00AF766F" w:rsidRDefault="00986928" w:rsidP="00535B7A">
            <w:pPr>
              <w:jc w:val="center"/>
              <w:rPr>
                <w:rFonts w:ascii="Bookman Old Style" w:hAnsi="Bookman Old Style"/>
              </w:rPr>
            </w:pPr>
            <w:r w:rsidRPr="00AF766F">
              <w:rPr>
                <w:rFonts w:ascii="Bookman Old Style" w:hAnsi="Bookman Old Style"/>
              </w:rPr>
              <w:t>0</w:t>
            </w:r>
          </w:p>
        </w:tc>
      </w:tr>
    </w:tbl>
    <w:p w:rsidR="00867E3B" w:rsidRDefault="00867E3B" w:rsidP="00867E3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Bookman Old Style"/>
        </w:rPr>
      </w:pPr>
    </w:p>
    <w:p w:rsidR="00867E3B" w:rsidRDefault="00867E3B" w:rsidP="00867E3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Bookman Old Style"/>
        </w:rPr>
      </w:pPr>
    </w:p>
    <w:p w:rsidR="00867E3B" w:rsidRDefault="00867E3B" w:rsidP="00867E3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Bookman Old Style"/>
        </w:rPr>
      </w:pPr>
    </w:p>
    <w:p w:rsidR="00D1338D" w:rsidRPr="00F93EEA" w:rsidRDefault="00D1338D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  <w:sectPr w:rsidR="00D1338D" w:rsidRPr="00F93EEA" w:rsidSect="00D249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5" w:orient="landscape"/>
          <w:pgMar w:top="1134" w:right="737" w:bottom="1134" w:left="737" w:header="720" w:footer="397" w:gutter="0"/>
          <w:cols w:space="720"/>
          <w:noEndnote/>
        </w:sectPr>
      </w:pPr>
    </w:p>
    <w:p w:rsidR="000F1E5D" w:rsidRPr="0043517D" w:rsidRDefault="000F1E5D" w:rsidP="000F1E5D">
      <w:pPr>
        <w:tabs>
          <w:tab w:val="left" w:pos="142"/>
        </w:tabs>
        <w:spacing w:after="0" w:line="240" w:lineRule="auto"/>
        <w:jc w:val="right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E854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420103" w:rsidRPr="00986928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5</w:t>
      </w:r>
      <w:r w:rsidRPr="0043517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</w:p>
    <w:p w:rsidR="000F1E5D" w:rsidRPr="0043517D" w:rsidRDefault="000F1E5D" w:rsidP="000F1E5D">
      <w:pPr>
        <w:spacing w:after="0" w:line="240" w:lineRule="auto"/>
        <w:jc w:val="right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43517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к муниципальной программе</w:t>
      </w:r>
    </w:p>
    <w:p w:rsidR="000F1E5D" w:rsidRPr="000B05DF" w:rsidRDefault="000F1E5D" w:rsidP="000F1E5D">
      <w:pPr>
        <w:widowControl w:val="0"/>
        <w:suppressAutoHyphens/>
        <w:spacing w:after="0" w:line="240" w:lineRule="auto"/>
        <w:rPr>
          <w:rFonts w:ascii="Bookman Old Style" w:eastAsia="Times New Roman" w:hAnsi="Bookman Old Style"/>
          <w:b/>
          <w:caps/>
          <w:kern w:val="2"/>
          <w:sz w:val="24"/>
          <w:szCs w:val="24"/>
          <w:lang w:eastAsia="hi-IN" w:bidi="hi-IN"/>
        </w:rPr>
      </w:pPr>
    </w:p>
    <w:p w:rsidR="000F1E5D" w:rsidRPr="000B05DF" w:rsidRDefault="000F1E5D" w:rsidP="000F1E5D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caps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/>
          <w:b/>
          <w:caps/>
          <w:kern w:val="2"/>
          <w:sz w:val="24"/>
          <w:szCs w:val="24"/>
          <w:lang w:eastAsia="hi-IN" w:bidi="hi-IN"/>
        </w:rPr>
        <w:t>Подпрограмма</w:t>
      </w:r>
      <w:r w:rsidRPr="000B05DF">
        <w:rPr>
          <w:rFonts w:ascii="Bookman Old Style" w:eastAsia="Times New Roman" w:hAnsi="Bookman Old Style"/>
          <w:b/>
          <w:caps/>
          <w:kern w:val="2"/>
          <w:sz w:val="24"/>
          <w:szCs w:val="24"/>
          <w:lang w:eastAsia="hi-IN" w:bidi="hi-IN"/>
        </w:rPr>
        <w:t xml:space="preserve"> 1</w:t>
      </w:r>
    </w:p>
    <w:p w:rsidR="000F1E5D" w:rsidRDefault="000F1E5D" w:rsidP="000F1E5D">
      <w:pPr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 w:cs="Mangal"/>
          <w:b/>
          <w:kern w:val="2"/>
          <w:sz w:val="24"/>
          <w:szCs w:val="24"/>
          <w:lang w:eastAsia="hi-IN" w:bidi="hi-IN"/>
        </w:rPr>
      </w:pPr>
      <w:r>
        <w:rPr>
          <w:rFonts w:ascii="Bookman Old Style" w:eastAsia="Lucida Sans Unicode" w:hAnsi="Bookman Old Style" w:cs="Mangal"/>
          <w:b/>
          <w:kern w:val="2"/>
          <w:sz w:val="24"/>
          <w:szCs w:val="24"/>
          <w:lang w:eastAsia="hi-IN" w:bidi="hi-IN"/>
        </w:rPr>
        <w:t>«</w:t>
      </w:r>
      <w:r w:rsidRPr="000B05DF">
        <w:rPr>
          <w:rFonts w:ascii="Bookman Old Style" w:eastAsia="Lucida Sans Unicode" w:hAnsi="Bookman Old Style" w:cs="Mangal"/>
          <w:b/>
          <w:kern w:val="2"/>
          <w:sz w:val="24"/>
          <w:szCs w:val="24"/>
          <w:lang w:eastAsia="hi-IN" w:bidi="hi-IN"/>
        </w:rPr>
        <w:t>Физич</w:t>
      </w:r>
      <w:r>
        <w:rPr>
          <w:rFonts w:ascii="Bookman Old Style" w:eastAsia="Lucida Sans Unicode" w:hAnsi="Bookman Old Style" w:cs="Mangal"/>
          <w:b/>
          <w:kern w:val="2"/>
          <w:sz w:val="24"/>
          <w:szCs w:val="24"/>
          <w:lang w:eastAsia="hi-IN" w:bidi="hi-IN"/>
        </w:rPr>
        <w:t>еская культура и массовый спорт»</w:t>
      </w:r>
    </w:p>
    <w:p w:rsidR="000F1E5D" w:rsidRDefault="000F1E5D" w:rsidP="000F1E5D">
      <w:pPr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 w:cs="Mangal"/>
          <w:b/>
          <w:kern w:val="2"/>
          <w:sz w:val="24"/>
          <w:szCs w:val="24"/>
          <w:lang w:eastAsia="hi-IN" w:bidi="hi-IN"/>
        </w:rPr>
      </w:pPr>
      <w:r>
        <w:rPr>
          <w:rFonts w:ascii="Bookman Old Style" w:eastAsia="Lucida Sans Unicode" w:hAnsi="Bookman Old Style" w:cs="Mangal"/>
          <w:b/>
          <w:kern w:val="2"/>
          <w:sz w:val="24"/>
          <w:szCs w:val="24"/>
          <w:lang w:eastAsia="hi-IN" w:bidi="hi-IN"/>
        </w:rPr>
        <w:t>(далее подпрограмма 1)</w:t>
      </w:r>
    </w:p>
    <w:p w:rsidR="000F1E5D" w:rsidRDefault="000F1E5D" w:rsidP="000F1E5D">
      <w:pPr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 w:cs="Mangal"/>
          <w:b/>
          <w:kern w:val="2"/>
          <w:sz w:val="24"/>
          <w:szCs w:val="24"/>
          <w:lang w:eastAsia="hi-IN" w:bidi="hi-IN"/>
        </w:rPr>
      </w:pPr>
    </w:p>
    <w:p w:rsidR="000F1E5D" w:rsidRPr="000B05DF" w:rsidRDefault="000F1E5D" w:rsidP="000F1E5D">
      <w:pPr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 w:cs="Mangal"/>
          <w:b/>
          <w:kern w:val="2"/>
          <w:sz w:val="24"/>
          <w:szCs w:val="24"/>
          <w:lang w:eastAsia="hi-IN" w:bidi="hi-IN"/>
        </w:rPr>
      </w:pPr>
      <w:r>
        <w:rPr>
          <w:rFonts w:ascii="Bookman Old Style" w:eastAsia="Lucida Sans Unicode" w:hAnsi="Bookman Old Style" w:cs="Mangal"/>
          <w:b/>
          <w:kern w:val="2"/>
          <w:sz w:val="24"/>
          <w:szCs w:val="24"/>
          <w:lang w:eastAsia="hi-IN" w:bidi="hi-IN"/>
        </w:rPr>
        <w:t>Паспорт подпрограммы 1</w:t>
      </w:r>
    </w:p>
    <w:p w:rsidR="000F1E5D" w:rsidRPr="00F9603C" w:rsidRDefault="000F1E5D" w:rsidP="000F1E5D">
      <w:pPr>
        <w:widowControl w:val="0"/>
        <w:suppressAutoHyphens/>
        <w:spacing w:after="0" w:line="240" w:lineRule="auto"/>
        <w:outlineLvl w:val="1"/>
        <w:rPr>
          <w:rFonts w:ascii="Bookman Old Style" w:eastAsia="Times New Roman" w:hAnsi="Bookman Old Style"/>
          <w:kern w:val="2"/>
          <w:sz w:val="24"/>
          <w:szCs w:val="24"/>
          <w:lang w:eastAsia="hi-IN" w:bidi="hi-IN"/>
        </w:rPr>
      </w:pPr>
    </w:p>
    <w:tbl>
      <w:tblPr>
        <w:tblW w:w="995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2295"/>
        <w:gridCol w:w="7656"/>
      </w:tblGrid>
      <w:tr w:rsidR="000F1E5D" w:rsidRPr="0043517D" w:rsidTr="00A67AE5">
        <w:trPr>
          <w:trHeight w:val="14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0F1E5D" w:rsidRPr="00F9603C" w:rsidRDefault="000F1E5D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Ответственный исполнитель  подпрограммы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1</w:t>
            </w:r>
            <w:r w:rsidR="0064242F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(соисполнитель подпрограммы)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0F1E5D" w:rsidRPr="00F9603C" w:rsidRDefault="00A67AE5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Управление по культуре, спорту, туризму</w:t>
            </w:r>
            <w:r w:rsidR="000F1E5D"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администрации Грязовецкого муниципального района</w:t>
            </w:r>
          </w:p>
        </w:tc>
      </w:tr>
      <w:tr w:rsidR="000F1E5D" w:rsidRPr="0043517D" w:rsidTr="00A67AE5">
        <w:trPr>
          <w:trHeight w:val="14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0F1E5D" w:rsidRPr="00F9603C" w:rsidRDefault="000F1E5D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Участники 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под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программы</w:t>
            </w:r>
            <w:r w:rsidR="00B23C39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0F1E5D" w:rsidRPr="00F9603C" w:rsidRDefault="00C07C7B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4"/>
                <w:szCs w:val="24"/>
                <w:lang w:eastAsia="hi-IN" w:bidi="hi-IN"/>
              </w:rPr>
              <w:t xml:space="preserve">Нет </w:t>
            </w:r>
          </w:p>
        </w:tc>
      </w:tr>
      <w:tr w:rsidR="000F1E5D" w:rsidRPr="0043517D" w:rsidTr="00A67AE5">
        <w:trPr>
          <w:trHeight w:val="14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0F1E5D" w:rsidRPr="00F9603C" w:rsidRDefault="000F1E5D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Цель  подпрограммы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1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776B6F" w:rsidRPr="00776B6F" w:rsidRDefault="000F1E5D" w:rsidP="001E517D">
            <w:pPr>
              <w:widowControl w:val="0"/>
              <w:suppressAutoHyphens/>
              <w:spacing w:after="0" w:line="240" w:lineRule="auto"/>
              <w:jc w:val="both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 w:rsidRPr="00776B6F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Создание условий для развития физической культуры и массового спорта на территории Грязовецкого муниципального района</w:t>
            </w:r>
            <w:r w:rsidR="00776B6F" w:rsidRPr="00776B6F">
              <w:rPr>
                <w:rFonts w:ascii="Bookman Old Style" w:hAnsi="Bookman Old Style"/>
                <w:sz w:val="24"/>
                <w:szCs w:val="24"/>
              </w:rPr>
              <w:t>, популяризация здорового образа жизни</w:t>
            </w:r>
          </w:p>
        </w:tc>
      </w:tr>
      <w:tr w:rsidR="000F1E5D" w:rsidRPr="0043517D" w:rsidTr="00A67AE5">
        <w:trPr>
          <w:trHeight w:val="14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0F1E5D" w:rsidRPr="00F9603C" w:rsidRDefault="000F1E5D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Задачи подпрограммы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1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776B6F" w:rsidRPr="00776B6F" w:rsidRDefault="000F1E5D" w:rsidP="001E51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76B6F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- Увеличение уровня вовлеченности населения в систематические  занятия физической культурой  и спортом</w:t>
            </w:r>
            <w:r w:rsidR="00776B6F" w:rsidRPr="00776B6F">
              <w:rPr>
                <w:rFonts w:ascii="Bookman Old Style" w:hAnsi="Bookman Old Style"/>
                <w:sz w:val="24"/>
                <w:szCs w:val="24"/>
              </w:rPr>
              <w:t>, в том числе посредством реализации Всероссийского физкультурно-спортивного комплекса "Готов к труду и обороне" (ГТО);</w:t>
            </w:r>
          </w:p>
          <w:p w:rsidR="000F1E5D" w:rsidRPr="00776B6F" w:rsidRDefault="00776B6F" w:rsidP="001E51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 w:rsidRPr="00776B6F">
              <w:rPr>
                <w:rFonts w:ascii="Bookman Old Style" w:hAnsi="Bookman Old Style"/>
                <w:sz w:val="24"/>
                <w:szCs w:val="24"/>
              </w:rPr>
              <w:t>- развитие сети объектов для занятий физической культурой и массовым спортом в районе</w:t>
            </w:r>
          </w:p>
        </w:tc>
      </w:tr>
      <w:tr w:rsidR="000F1E5D" w:rsidRPr="0043517D" w:rsidTr="00A67AE5">
        <w:trPr>
          <w:trHeight w:val="14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0F1E5D" w:rsidRPr="00F9603C" w:rsidRDefault="000F1E5D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Целевые показатели (индикаторы) подпрограммы 1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4661F" w:rsidRDefault="0064661F" w:rsidP="00A67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  <w:r w:rsidR="00161C63">
              <w:t xml:space="preserve"> </w:t>
            </w:r>
            <w:r w:rsidR="00161C63" w:rsidRPr="00161C63">
              <w:rPr>
                <w:rFonts w:ascii="Bookman Old Style" w:hAnsi="Bookman Old Style" w:cs="Bookman Old Style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  <w:proofErr w:type="gramStart"/>
            <w:r w:rsidR="00161C63" w:rsidRPr="00161C63">
              <w:rPr>
                <w:rFonts w:ascii="Bookman Old Style" w:hAnsi="Bookman Old Style" w:cs="Bookman Old Style"/>
                <w:sz w:val="24"/>
                <w:szCs w:val="24"/>
              </w:rPr>
              <w:t>, %</w:t>
            </w:r>
            <w:r w:rsidR="00161C63">
              <w:rPr>
                <w:rFonts w:ascii="Bookman Old Style" w:hAnsi="Bookman Old Style" w:cs="Bookman Old Style"/>
                <w:sz w:val="24"/>
                <w:szCs w:val="24"/>
              </w:rPr>
              <w:t>;</w:t>
            </w:r>
            <w:proofErr w:type="gramEnd"/>
          </w:p>
          <w:p w:rsidR="00161C63" w:rsidRPr="00161C63" w:rsidRDefault="00161C63" w:rsidP="00A67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 д</w:t>
            </w:r>
            <w:r w:rsidRPr="00161C63">
              <w:rPr>
                <w:rFonts w:ascii="Bookman Old Style" w:hAnsi="Bookman Old Style" w:cs="Bookman Old Style"/>
                <w:sz w:val="24"/>
                <w:szCs w:val="24"/>
              </w:rPr>
              <w:t>оля граждан среднего возраста (женщины: 30-54 года, мужчины 30-59 лет), систематически занимающихся физической культурой и спортом, в общей численности граждан среднего возраста</w:t>
            </w:r>
            <w:proofErr w:type="gramStart"/>
            <w:r w:rsidRPr="00161C63">
              <w:rPr>
                <w:rFonts w:ascii="Bookman Old Style" w:hAnsi="Bookman Old Style" w:cs="Bookman Old Style"/>
                <w:sz w:val="24"/>
                <w:szCs w:val="24"/>
              </w:rPr>
              <w:t>, %;</w:t>
            </w:r>
            <w:proofErr w:type="gramEnd"/>
          </w:p>
          <w:p w:rsidR="00161C63" w:rsidRPr="00161C63" w:rsidRDefault="00161C63" w:rsidP="00A67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61C63">
              <w:rPr>
                <w:rFonts w:ascii="Bookman Old Style" w:hAnsi="Bookman Old Style" w:cs="Bookman Old Style"/>
                <w:sz w:val="24"/>
                <w:szCs w:val="24"/>
              </w:rPr>
              <w:t>- 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  <w:proofErr w:type="gramStart"/>
            <w:r w:rsidRPr="00161C63">
              <w:rPr>
                <w:rFonts w:ascii="Bookman Old Style" w:hAnsi="Bookman Old Style" w:cs="Bookman Old Style"/>
                <w:sz w:val="24"/>
                <w:szCs w:val="24"/>
              </w:rPr>
              <w:t>, %;</w:t>
            </w:r>
            <w:proofErr w:type="gramEnd"/>
          </w:p>
          <w:p w:rsidR="000F1E5D" w:rsidRPr="00161C63" w:rsidRDefault="000F1E5D" w:rsidP="00A67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61C63">
              <w:rPr>
                <w:rFonts w:ascii="Bookman Old Style" w:hAnsi="Bookman Old Style" w:cs="Bookman Old Style"/>
                <w:sz w:val="24"/>
                <w:szCs w:val="24"/>
              </w:rPr>
              <w:t xml:space="preserve">- </w:t>
            </w:r>
            <w:r w:rsidR="0064661F" w:rsidRPr="00161C63">
              <w:rPr>
                <w:rFonts w:ascii="Bookman Old Style" w:hAnsi="Bookman Old Style"/>
                <w:sz w:val="24"/>
                <w:szCs w:val="24"/>
              </w:rPr>
              <w:t>доля лиц, выполнивших нормативы Всероссийского физкультурно-спортивного комплекса "Готов к труду и обороне" (ГТО), в общей численности населения района, принявшего участие в сдаче нормативов Всероссийского физкультурно-спортивного комплекса "Готов к труду и обороне" (ГТО);</w:t>
            </w:r>
          </w:p>
          <w:p w:rsidR="000F1E5D" w:rsidRPr="00F9603C" w:rsidRDefault="000F1E5D" w:rsidP="00161C6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 w:rsidRPr="00161C63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- количество мероприятий по тестированию видов испытаний комплекса ГТО (ед.)</w:t>
            </w:r>
          </w:p>
        </w:tc>
      </w:tr>
      <w:tr w:rsidR="000F1E5D" w:rsidRPr="0043517D" w:rsidTr="00A67AE5">
        <w:trPr>
          <w:trHeight w:val="14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0F1E5D" w:rsidRPr="00F9603C" w:rsidRDefault="000F1E5D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Сроки 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lastRenderedPageBreak/>
              <w:t>реализации подпрограммы 1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0F1E5D" w:rsidRPr="00F9603C" w:rsidRDefault="000F1E5D" w:rsidP="00BB3F94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lastRenderedPageBreak/>
              <w:t>2021-202</w:t>
            </w:r>
            <w:r w:rsidR="00BB3F94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5</w:t>
            </w: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годы</w:t>
            </w:r>
          </w:p>
        </w:tc>
      </w:tr>
      <w:tr w:rsidR="000F1E5D" w:rsidRPr="0043517D" w:rsidTr="00A67AE5">
        <w:trPr>
          <w:trHeight w:val="14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0F1E5D" w:rsidRPr="00F9603C" w:rsidRDefault="000F1E5D" w:rsidP="00A67AE5">
            <w:pPr>
              <w:widowControl w:val="0"/>
              <w:suppressAutoHyphens/>
              <w:spacing w:after="0" w:line="240" w:lineRule="auto"/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lastRenderedPageBreak/>
              <w:t xml:space="preserve">Объемы бюджетных ассигнований 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0F1E5D" w:rsidRPr="000D5FEC" w:rsidRDefault="000F1E5D" w:rsidP="00A67AE5">
            <w:pPr>
              <w:widowControl w:val="0"/>
              <w:suppressAutoHyphens/>
              <w:spacing w:after="0" w:line="240" w:lineRule="auto"/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О</w:t>
            </w:r>
            <w:r w:rsidRPr="00F9603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бъем </w:t>
            </w:r>
            <w:r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бюджетных ассигнований на реализацию</w:t>
            </w:r>
            <w:r w:rsidRPr="00F9603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подпрограммы 1 за счет бюджета района составит </w:t>
            </w:r>
            <w:r w:rsidR="000D5FEC"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16 210,3</w:t>
            </w:r>
            <w:r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тыс. рублей, в том числе по годам реализации: </w:t>
            </w:r>
          </w:p>
          <w:p w:rsidR="000F1E5D" w:rsidRPr="000D5FEC" w:rsidRDefault="00290FEB" w:rsidP="00A67AE5">
            <w:pPr>
              <w:widowControl w:val="0"/>
              <w:suppressAutoHyphens/>
              <w:spacing w:after="0" w:line="240" w:lineRule="auto"/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</w:pPr>
            <w:r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2021</w:t>
            </w:r>
            <w:r w:rsidR="000F1E5D"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год – </w:t>
            </w:r>
            <w:r w:rsidR="000D5FEC"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9 077,5</w:t>
            </w:r>
            <w:r w:rsidR="000F1E5D"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0F1E5D" w:rsidRPr="000D5FEC" w:rsidRDefault="00290FEB" w:rsidP="00A67AE5">
            <w:pPr>
              <w:widowControl w:val="0"/>
              <w:suppressAutoHyphens/>
              <w:spacing w:after="0" w:line="240" w:lineRule="auto"/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</w:pPr>
            <w:r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2022</w:t>
            </w:r>
            <w:r w:rsidR="000F1E5D"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год –1</w:t>
            </w:r>
            <w:r w:rsidR="000D5FEC"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 783,2 тыс</w:t>
            </w:r>
            <w:r w:rsidR="000F1E5D"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. рублей;</w:t>
            </w:r>
          </w:p>
          <w:p w:rsidR="00E854DD" w:rsidRPr="000D5FEC" w:rsidRDefault="000F1E5D" w:rsidP="00E854DD">
            <w:pPr>
              <w:widowControl w:val="0"/>
              <w:suppressAutoHyphens/>
              <w:spacing w:after="0" w:line="240" w:lineRule="auto"/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</w:pPr>
            <w:r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202</w:t>
            </w:r>
            <w:r w:rsidR="00290FEB"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3</w:t>
            </w:r>
            <w:r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год –</w:t>
            </w:r>
            <w:r w:rsidR="000D5FEC"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1 783,2 </w:t>
            </w:r>
            <w:r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тыс. рублей</w:t>
            </w:r>
            <w:r w:rsidR="00E854DD"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E854DD" w:rsidRPr="000D5FEC" w:rsidRDefault="00E854DD" w:rsidP="00E854DD">
            <w:pPr>
              <w:widowControl w:val="0"/>
              <w:suppressAutoHyphens/>
              <w:spacing w:after="0" w:line="240" w:lineRule="auto"/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</w:pPr>
            <w:r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2024 год –</w:t>
            </w:r>
            <w:r w:rsidR="000D5FEC"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1 783,2 </w:t>
            </w:r>
            <w:r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тыс. рублей;</w:t>
            </w:r>
          </w:p>
          <w:p w:rsidR="000F1E5D" w:rsidRPr="00F9603C" w:rsidRDefault="00E854DD" w:rsidP="00E854DD">
            <w:pPr>
              <w:widowControl w:val="0"/>
              <w:suppressAutoHyphens/>
              <w:spacing w:after="0" w:line="240" w:lineRule="auto"/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</w:pPr>
            <w:r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2025 год –</w:t>
            </w:r>
            <w:r w:rsidR="000D5FEC"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1 783,2 </w:t>
            </w:r>
            <w:r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тыс. рублей</w:t>
            </w:r>
            <w:r w:rsidR="000F1E5D" w:rsidRPr="000D5FE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0F1E5D" w:rsidRPr="0043517D" w:rsidTr="00A67AE5">
        <w:trPr>
          <w:trHeight w:val="14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0F1E5D" w:rsidRPr="00F9603C" w:rsidRDefault="000F1E5D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Ожидаемые результаты реализации подпрограммы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1</w:t>
            </w:r>
          </w:p>
        </w:tc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BE3023" w:rsidRPr="00E854DD" w:rsidRDefault="00BE3023" w:rsidP="00BE3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854DD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  <w:r w:rsidRPr="00E854DD">
              <w:t xml:space="preserve"> </w:t>
            </w:r>
            <w:r w:rsidR="005B7AF8" w:rsidRPr="005B7AF8">
              <w:rPr>
                <w:rFonts w:ascii="Bookman Old Style" w:hAnsi="Bookman Old Style"/>
                <w:sz w:val="24"/>
                <w:szCs w:val="24"/>
              </w:rPr>
              <w:t>увеличение д</w:t>
            </w:r>
            <w:r w:rsidR="005B7AF8" w:rsidRPr="005B7AF8">
              <w:rPr>
                <w:rFonts w:ascii="Bookman Old Style" w:hAnsi="Bookman Old Style" w:cs="Bookman Old Style"/>
                <w:sz w:val="24"/>
                <w:szCs w:val="24"/>
              </w:rPr>
              <w:t>оли</w:t>
            </w:r>
            <w:r w:rsidRPr="00E854DD">
              <w:rPr>
                <w:rFonts w:ascii="Bookman Old Style" w:hAnsi="Bookman Old Style" w:cs="Bookman Old Style"/>
                <w:sz w:val="24"/>
                <w:szCs w:val="24"/>
              </w:rPr>
              <w:t xml:space="preserve"> детей и молодежи (возраст 3-29 лет), систематически занимающихся физической культурой и спортом, в общей численности детей и молодежи</w:t>
            </w:r>
            <w:r w:rsidR="005B7AF8">
              <w:rPr>
                <w:rFonts w:ascii="Bookman Old Style" w:hAnsi="Bookman Old Style" w:cs="Bookman Old Style"/>
                <w:sz w:val="24"/>
                <w:szCs w:val="24"/>
              </w:rPr>
              <w:t xml:space="preserve"> до 66,0</w:t>
            </w:r>
            <w:r w:rsidRPr="00E854DD">
              <w:rPr>
                <w:rFonts w:ascii="Bookman Old Style" w:hAnsi="Bookman Old Style" w:cs="Bookman Old Style"/>
                <w:sz w:val="24"/>
                <w:szCs w:val="24"/>
              </w:rPr>
              <w:t xml:space="preserve"> %</w:t>
            </w:r>
            <w:r w:rsidR="005B7AF8">
              <w:rPr>
                <w:rFonts w:ascii="Bookman Old Style" w:hAnsi="Bookman Old Style" w:cs="Bookman Old Style"/>
                <w:sz w:val="24"/>
                <w:szCs w:val="24"/>
              </w:rPr>
              <w:t xml:space="preserve"> к 2025 году</w:t>
            </w:r>
            <w:r w:rsidRPr="00E854DD">
              <w:rPr>
                <w:rFonts w:ascii="Bookman Old Style" w:hAnsi="Bookman Old Style" w:cs="Bookman Old Style"/>
                <w:sz w:val="24"/>
                <w:szCs w:val="24"/>
              </w:rPr>
              <w:t>;</w:t>
            </w:r>
          </w:p>
          <w:p w:rsidR="00BE3023" w:rsidRPr="00E854DD" w:rsidRDefault="00BE3023" w:rsidP="00BE3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854DD">
              <w:rPr>
                <w:rFonts w:ascii="Bookman Old Style" w:hAnsi="Bookman Old Style" w:cs="Bookman Old Style"/>
                <w:sz w:val="24"/>
                <w:szCs w:val="24"/>
              </w:rPr>
              <w:t xml:space="preserve">- </w:t>
            </w:r>
            <w:r w:rsidR="005B7AF8" w:rsidRPr="005B7AF8">
              <w:rPr>
                <w:rFonts w:ascii="Bookman Old Style" w:hAnsi="Bookman Old Style"/>
                <w:sz w:val="24"/>
                <w:szCs w:val="24"/>
              </w:rPr>
              <w:t>увеличение д</w:t>
            </w:r>
            <w:r w:rsidR="005B7AF8" w:rsidRPr="005B7AF8">
              <w:rPr>
                <w:rFonts w:ascii="Bookman Old Style" w:hAnsi="Bookman Old Style" w:cs="Bookman Old Style"/>
                <w:sz w:val="24"/>
                <w:szCs w:val="24"/>
              </w:rPr>
              <w:t>оли</w:t>
            </w:r>
            <w:r w:rsidRPr="00E854DD">
              <w:rPr>
                <w:rFonts w:ascii="Bookman Old Style" w:hAnsi="Bookman Old Style" w:cs="Bookman Old Style"/>
                <w:sz w:val="24"/>
                <w:szCs w:val="24"/>
              </w:rPr>
              <w:t xml:space="preserve"> граждан среднего возраста (женщины: 30-54 года, мужчины 30-59 лет), систематически занимающихся физической культурой и спортом, в общей численности граждан среднего возраста</w:t>
            </w:r>
            <w:r w:rsidR="005B7AF8">
              <w:rPr>
                <w:rFonts w:ascii="Bookman Old Style" w:hAnsi="Bookman Old Style" w:cs="Bookman Old Style"/>
                <w:sz w:val="24"/>
                <w:szCs w:val="24"/>
              </w:rPr>
              <w:t xml:space="preserve"> до 68,1</w:t>
            </w:r>
            <w:r w:rsidRPr="00E854DD">
              <w:rPr>
                <w:rFonts w:ascii="Bookman Old Style" w:hAnsi="Bookman Old Style" w:cs="Bookman Old Style"/>
                <w:sz w:val="24"/>
                <w:szCs w:val="24"/>
              </w:rPr>
              <w:t xml:space="preserve"> %</w:t>
            </w:r>
            <w:r w:rsidR="005B7AF8">
              <w:rPr>
                <w:rFonts w:ascii="Bookman Old Style" w:hAnsi="Bookman Old Style" w:cs="Bookman Old Style"/>
                <w:sz w:val="24"/>
                <w:szCs w:val="24"/>
              </w:rPr>
              <w:t xml:space="preserve"> к 2025 году</w:t>
            </w:r>
            <w:r w:rsidRPr="00E854DD">
              <w:rPr>
                <w:rFonts w:ascii="Bookman Old Style" w:hAnsi="Bookman Old Style" w:cs="Bookman Old Style"/>
                <w:sz w:val="24"/>
                <w:szCs w:val="24"/>
              </w:rPr>
              <w:t>;</w:t>
            </w:r>
          </w:p>
          <w:p w:rsidR="00BE3023" w:rsidRPr="00E854DD" w:rsidRDefault="00BE3023" w:rsidP="00BE3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854DD">
              <w:rPr>
                <w:rFonts w:ascii="Bookman Old Style" w:hAnsi="Bookman Old Style" w:cs="Bookman Old Style"/>
                <w:sz w:val="24"/>
                <w:szCs w:val="24"/>
              </w:rPr>
              <w:t xml:space="preserve">- </w:t>
            </w:r>
            <w:r w:rsidR="005B7AF8" w:rsidRPr="005B7AF8">
              <w:rPr>
                <w:rFonts w:ascii="Bookman Old Style" w:hAnsi="Bookman Old Style"/>
                <w:sz w:val="24"/>
                <w:szCs w:val="24"/>
              </w:rPr>
              <w:t>увеличение д</w:t>
            </w:r>
            <w:r w:rsidR="005B7AF8" w:rsidRPr="005B7AF8">
              <w:rPr>
                <w:rFonts w:ascii="Bookman Old Style" w:hAnsi="Bookman Old Style" w:cs="Bookman Old Style"/>
                <w:sz w:val="24"/>
                <w:szCs w:val="24"/>
              </w:rPr>
              <w:t>оли</w:t>
            </w:r>
            <w:r w:rsidR="005B7AF8" w:rsidRPr="00E854DD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854DD">
              <w:rPr>
                <w:rFonts w:ascii="Bookman Old Style" w:hAnsi="Bookman Old Style" w:cs="Bookman Old Style"/>
                <w:sz w:val="24"/>
                <w:szCs w:val="24"/>
              </w:rPr>
              <w:t>граждан старшего возраста (женщины: 55-79 лет; мужчины: 60-79 лет), систематически занимающихся физической культурой и спортом в общей численн</w:t>
            </w:r>
            <w:r w:rsidR="005B7AF8">
              <w:rPr>
                <w:rFonts w:ascii="Bookman Old Style" w:hAnsi="Bookman Old Style" w:cs="Bookman Old Style"/>
                <w:sz w:val="24"/>
                <w:szCs w:val="24"/>
              </w:rPr>
              <w:t>ости граждан старшего возраста до 18,4</w:t>
            </w:r>
            <w:r w:rsidRPr="00E854DD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  <w:r w:rsidR="005B7AF8">
              <w:rPr>
                <w:rFonts w:ascii="Bookman Old Style" w:hAnsi="Bookman Old Style" w:cs="Bookman Old Style"/>
                <w:sz w:val="24"/>
                <w:szCs w:val="24"/>
              </w:rPr>
              <w:t xml:space="preserve"> к 2025 году</w:t>
            </w:r>
            <w:r w:rsidRPr="00E854DD">
              <w:rPr>
                <w:rFonts w:ascii="Bookman Old Style" w:hAnsi="Bookman Old Style" w:cs="Bookman Old Style"/>
                <w:sz w:val="24"/>
                <w:szCs w:val="24"/>
              </w:rPr>
              <w:t>;</w:t>
            </w:r>
          </w:p>
          <w:p w:rsidR="00BE3023" w:rsidRPr="00161C63" w:rsidRDefault="00BE3023" w:rsidP="00BE3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854DD">
              <w:rPr>
                <w:rFonts w:ascii="Bookman Old Style" w:hAnsi="Bookman Old Style" w:cs="Bookman Old Style"/>
                <w:sz w:val="24"/>
                <w:szCs w:val="24"/>
              </w:rPr>
              <w:t xml:space="preserve">- </w:t>
            </w:r>
            <w:r w:rsidR="005B7AF8" w:rsidRPr="005B7AF8">
              <w:rPr>
                <w:rFonts w:ascii="Bookman Old Style" w:hAnsi="Bookman Old Style"/>
                <w:sz w:val="24"/>
                <w:szCs w:val="24"/>
              </w:rPr>
              <w:t>увеличение д</w:t>
            </w:r>
            <w:r w:rsidR="005B7AF8" w:rsidRPr="005B7AF8">
              <w:rPr>
                <w:rFonts w:ascii="Bookman Old Style" w:hAnsi="Bookman Old Style" w:cs="Bookman Old Style"/>
                <w:sz w:val="24"/>
                <w:szCs w:val="24"/>
              </w:rPr>
              <w:t>оли</w:t>
            </w:r>
            <w:r w:rsidRPr="00E854DD">
              <w:rPr>
                <w:rFonts w:ascii="Bookman Old Style" w:hAnsi="Bookman Old Style"/>
                <w:sz w:val="24"/>
                <w:szCs w:val="24"/>
              </w:rPr>
              <w:t xml:space="preserve"> лиц, выполнивших нормативы Всероссийского физкультурно-спортивного комплекса "Готов к труду и обороне" (ГТО), в общей численности населения района, принявшего участие в сдаче нормативов Всероссийского физкультурно-спортивного комплекса "Готов к труду и обороне" (ГТО)</w:t>
            </w:r>
            <w:r w:rsidR="005B7AF8">
              <w:rPr>
                <w:rFonts w:ascii="Bookman Old Style" w:hAnsi="Bookman Old Style"/>
                <w:sz w:val="24"/>
                <w:szCs w:val="24"/>
              </w:rPr>
              <w:t xml:space="preserve"> до 54 % к 2025 году</w:t>
            </w:r>
            <w:r w:rsidRPr="00E854DD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F1E5D" w:rsidRPr="00F9603C" w:rsidRDefault="000F1E5D" w:rsidP="005B7AF8">
            <w:pPr>
              <w:widowControl w:val="0"/>
              <w:suppressAutoHyphens/>
              <w:spacing w:after="0" w:line="240" w:lineRule="auto"/>
              <w:jc w:val="both"/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- у</w:t>
            </w:r>
            <w:r w:rsidRPr="00F9603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величение количества мероприятий по тестированию в</w:t>
            </w:r>
            <w:r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идов испытаний комплекса ГТО с 10</w:t>
            </w:r>
            <w:r w:rsidRPr="00F9603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мероприятий </w:t>
            </w:r>
            <w:r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в 2020</w:t>
            </w:r>
            <w:r w:rsidRPr="00F9603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году до 1</w:t>
            </w:r>
            <w:r w:rsidR="00E854DD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мероприятий в 202</w:t>
            </w:r>
            <w:r w:rsidR="0064661F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5</w:t>
            </w:r>
            <w:r w:rsidRPr="00F9603C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году</w:t>
            </w:r>
            <w:r w:rsidR="005B7AF8"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0F1E5D" w:rsidRPr="00F9603C" w:rsidRDefault="000F1E5D" w:rsidP="000F1E5D">
      <w:pPr>
        <w:widowControl w:val="0"/>
        <w:suppressAutoHyphens/>
        <w:autoSpaceDE w:val="0"/>
        <w:spacing w:after="0" w:line="240" w:lineRule="auto"/>
        <w:jc w:val="center"/>
        <w:rPr>
          <w:rFonts w:ascii="Bookman Old Style" w:eastAsia="Lucida Sans Unicode" w:hAnsi="Bookman Old Style"/>
          <w:b/>
          <w:color w:val="000000"/>
          <w:kern w:val="2"/>
          <w:sz w:val="24"/>
          <w:szCs w:val="24"/>
          <w:lang w:eastAsia="hi-IN" w:bidi="hi-IN"/>
        </w:rPr>
      </w:pPr>
    </w:p>
    <w:p w:rsidR="00CE3DFD" w:rsidRDefault="00CE3DFD"/>
    <w:p w:rsidR="0051084E" w:rsidRPr="00FB2A8D" w:rsidRDefault="0051084E" w:rsidP="0051084E">
      <w:pPr>
        <w:widowControl w:val="0"/>
        <w:suppressAutoHyphens/>
        <w:autoSpaceDE w:val="0"/>
        <w:spacing w:after="0" w:line="240" w:lineRule="auto"/>
        <w:jc w:val="center"/>
      </w:pPr>
      <w:r w:rsidRPr="00FB2A8D"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val="en-US" w:eastAsia="hi-IN" w:bidi="hi-IN"/>
        </w:rPr>
        <w:t>I</w:t>
      </w:r>
      <w:r w:rsidRPr="00FB2A8D"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  <w:t xml:space="preserve">. Характеристика сферы реализации подпрограммы 1, </w:t>
      </w:r>
    </w:p>
    <w:p w:rsidR="0051084E" w:rsidRDefault="0051084E" w:rsidP="0051084E">
      <w:pPr>
        <w:widowControl w:val="0"/>
        <w:suppressAutoHyphens/>
        <w:autoSpaceDE w:val="0"/>
        <w:spacing w:after="120" w:line="240" w:lineRule="auto"/>
        <w:jc w:val="center"/>
      </w:pPr>
      <w:r w:rsidRPr="00FB2A8D"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  <w:t>описание основных проблем в указанной сфере и перспективы ее развития</w:t>
      </w:r>
    </w:p>
    <w:p w:rsidR="0051084E" w:rsidRDefault="0051084E" w:rsidP="0051084E">
      <w:pPr>
        <w:widowControl w:val="0"/>
        <w:suppressAutoHyphens/>
        <w:autoSpaceDE w:val="0"/>
        <w:spacing w:after="120" w:line="240" w:lineRule="auto"/>
        <w:jc w:val="center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spacing w:after="0" w:line="240" w:lineRule="auto"/>
        <w:jc w:val="both"/>
      </w:pPr>
      <w:r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Успешное развитие физической культуры и массового спорта имеет приоритетное значение для укрепления здоровья граждан района и повышения качества их жизни и, в связи с этим, является одним из ключевых факторов, обеспечивающих устойчивое социально-экономическое развитие района.  </w:t>
      </w:r>
    </w:p>
    <w:p w:rsidR="0051084E" w:rsidRDefault="0051084E" w:rsidP="0051084E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  <w:t>В Грязовецком муниципальном районе по состоянию на 01 января 20</w:t>
      </w:r>
      <w:r w:rsidR="00F2726D"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  <w:t>20</w:t>
      </w:r>
      <w:r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  <w:t xml:space="preserve"> года:</w:t>
      </w:r>
    </w:p>
    <w:p w:rsidR="0051084E" w:rsidRDefault="0051084E" w:rsidP="0051084E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  <w:t xml:space="preserve">- численность систематически занимающихся физической культурой </w:t>
      </w:r>
      <w:r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  <w:lastRenderedPageBreak/>
        <w:t xml:space="preserve">и спортом, в общей численности населения района в возрасте от 3 до 79 лет составила </w:t>
      </w:r>
      <w:r w:rsidR="00F2726D"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  <w:t>40,2</w:t>
      </w:r>
      <w:r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  <w:t xml:space="preserve"> процента; </w:t>
      </w:r>
    </w:p>
    <w:p w:rsidR="0051084E" w:rsidRDefault="0051084E" w:rsidP="0051084E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  <w:t xml:space="preserve">- </w:t>
      </w:r>
      <w:r>
        <w:rPr>
          <w:rFonts w:ascii="Bookman Old Style" w:hAnsi="Bookman Old Style" w:cs="Bookman Old Style"/>
          <w:sz w:val="24"/>
          <w:szCs w:val="24"/>
        </w:rPr>
        <w:t xml:space="preserve">доля обучающихся и студентов, систематически занимающихся физической культурой и спортом, в общей численности обучающихся и студентов </w:t>
      </w:r>
      <w:r w:rsidR="00623B7B">
        <w:rPr>
          <w:rFonts w:ascii="Bookman Old Style" w:hAnsi="Bookman Old Style" w:cs="Bookman Old Style"/>
          <w:sz w:val="24"/>
          <w:szCs w:val="24"/>
        </w:rPr>
        <w:t>66,88</w:t>
      </w:r>
      <w:r>
        <w:rPr>
          <w:rFonts w:ascii="Bookman Old Style" w:hAnsi="Bookman Old Style" w:cs="Bookman Old Style"/>
          <w:sz w:val="24"/>
          <w:szCs w:val="24"/>
        </w:rPr>
        <w:t xml:space="preserve"> процентов;</w:t>
      </w:r>
    </w:p>
    <w:p w:rsidR="0051084E" w:rsidRPr="00623B7B" w:rsidRDefault="0051084E" w:rsidP="0051084E">
      <w:pPr>
        <w:widowControl w:val="0"/>
        <w:suppressAutoHyphens/>
        <w:spacing w:after="0" w:line="240" w:lineRule="auto"/>
        <w:jc w:val="both"/>
        <w:rPr>
          <w:highlight w:val="yellow"/>
        </w:rPr>
      </w:pPr>
      <w:r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  <w:tab/>
      </w:r>
      <w:r w:rsidRPr="00494FD2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В 201</w:t>
      </w:r>
      <w:r w:rsidR="001E517D" w:rsidRPr="00494FD2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9</w:t>
      </w:r>
      <w:r w:rsidRPr="00494FD2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году  проведено более </w:t>
      </w:r>
      <w:r w:rsidR="00494FD2" w:rsidRPr="00494FD2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478 спортивных</w:t>
      </w:r>
      <w:r w:rsidRPr="00494FD2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мероприятий  в   муниципальных образованиях района</w:t>
      </w:r>
      <w:r w:rsidRPr="00494FD2"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  <w:t xml:space="preserve">. Количество участников спортивных и физкультурных мероприятий </w:t>
      </w:r>
      <w:r w:rsidR="00494FD2" w:rsidRPr="00494FD2"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  <w:t>свыше 10000</w:t>
      </w:r>
      <w:r w:rsidRPr="00494FD2"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  <w:t xml:space="preserve"> человек.</w:t>
      </w:r>
    </w:p>
    <w:p w:rsidR="0018541C" w:rsidRDefault="0018541C" w:rsidP="0018541C">
      <w:pPr>
        <w:widowControl w:val="0"/>
        <w:suppressAutoHyphens/>
        <w:spacing w:after="0" w:line="240" w:lineRule="auto"/>
        <w:jc w:val="both"/>
      </w:pPr>
      <w:r w:rsidRPr="0018541C"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  <w:tab/>
      </w:r>
      <w:r w:rsidRPr="0018541C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Спортсмены Грязовецкого района в 2019 году приняли участие в 57 областных и межрегиональных соревнованиях, 26 из которых проведено на спортсооружениях БУ «Центр ФКС».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</w:t>
      </w:r>
    </w:p>
    <w:p w:rsidR="0051084E" w:rsidRDefault="0051084E" w:rsidP="0051084E">
      <w:pPr>
        <w:widowControl w:val="0"/>
        <w:suppressAutoHyphens/>
        <w:spacing w:after="0" w:line="240" w:lineRule="auto"/>
        <w:jc w:val="both"/>
      </w:pPr>
      <w:r>
        <w:rPr>
          <w:rFonts w:ascii="Bookman Old Style" w:eastAsia="Bookman Old Style" w:hAnsi="Bookman Old Style" w:cs="Bookman Old Style"/>
          <w:kern w:val="2"/>
          <w:sz w:val="24"/>
          <w:szCs w:val="24"/>
          <w:lang w:eastAsia="ru-RU" w:bidi="hi-IN"/>
        </w:rPr>
        <w:t xml:space="preserve">       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В</w:t>
      </w:r>
      <w:r w:rsidR="00494FD2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БУ «Центр ФКС» ежегодно функционирует летний оздоровительный лагерь с дневным пребыванием детей. В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20</w:t>
      </w:r>
      <w:r w:rsidR="003E1A3F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19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году спортивно-оздоровительный лагерь «</w:t>
      </w:r>
      <w:r w:rsidR="00623B7B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Олимпийский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» </w:t>
      </w:r>
      <w:r>
        <w:rPr>
          <w:rFonts w:ascii="Bookman Old Style" w:eastAsia="Times New Roman" w:hAnsi="Bookman Old Style" w:cs="Bookman Old Style"/>
          <w:color w:val="FF0000"/>
          <w:kern w:val="2"/>
          <w:sz w:val="24"/>
          <w:szCs w:val="24"/>
          <w:lang w:eastAsia="ru-RU" w:bidi="hi-IN"/>
        </w:rPr>
        <w:t xml:space="preserve"> </w:t>
      </w:r>
      <w:r w:rsidR="00494FD2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посетило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54</w:t>
      </w:r>
      <w:r w:rsidR="00494FD2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несовершеннолетних от 6 до 18 лет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.                                                             </w:t>
      </w:r>
    </w:p>
    <w:p w:rsidR="00FE1D26" w:rsidRPr="00FE1D26" w:rsidRDefault="00FE1D26" w:rsidP="00FE1D26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</w:pPr>
      <w:r w:rsidRPr="00FE1D26"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  <w:t xml:space="preserve">Решение проблемных вопросов, связанных с повышением мотивации жителей </w:t>
      </w:r>
      <w:r w:rsidRPr="00FE1D26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Грязовецкого муниципального района к систематическим занятиям спортом, ведению здорового образа жизни, доступности спортивной инфраструктуры не теряет своей актуальности. </w:t>
      </w:r>
    </w:p>
    <w:p w:rsidR="00FE1D26" w:rsidRPr="00FE1D26" w:rsidRDefault="00FE1D26" w:rsidP="00FE1D26">
      <w:pPr>
        <w:widowControl w:val="0"/>
        <w:suppressAutoHyphens/>
        <w:spacing w:after="0" w:line="240" w:lineRule="auto"/>
        <w:ind w:firstLine="709"/>
        <w:jc w:val="both"/>
      </w:pPr>
      <w:r w:rsidRPr="00FE1D26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В рамках доступности спортивных сооружений для занятий спортом всех категорий населения планируется строительство физкультурно-оздоровительного комплекса открытого типа  и площадки ГТО.</w:t>
      </w:r>
      <w:r w:rsidRPr="00FE1D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E1D26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Осознанный выбор здорового образа жизни,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 района. </w:t>
      </w:r>
    </w:p>
    <w:p w:rsidR="0051084E" w:rsidRPr="00623B7B" w:rsidRDefault="00FE1D26" w:rsidP="00FE1D26">
      <w:pPr>
        <w:widowControl w:val="0"/>
        <w:suppressAutoHyphens/>
        <w:autoSpaceDE w:val="0"/>
        <w:spacing w:after="0" w:line="240" w:lineRule="auto"/>
        <w:jc w:val="both"/>
        <w:rPr>
          <w:highlight w:val="yellow"/>
        </w:rPr>
      </w:pPr>
      <w:r w:rsidRPr="00FE1D26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ab/>
      </w:r>
      <w:r w:rsidR="0051084E" w:rsidRPr="00BE1399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Важную роль в развитии физической культуры и массового спорта играют учреждения образования. Согласно действующему законодательству образовательные учреждения с учетом местных условий и </w:t>
      </w:r>
      <w:proofErr w:type="gramStart"/>
      <w:r w:rsidR="0051084E" w:rsidRPr="00BE1399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интересов</w:t>
      </w:r>
      <w:proofErr w:type="gramEnd"/>
      <w:r w:rsidR="0051084E" w:rsidRPr="00BE1399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обучающихся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подготовленности.</w:t>
      </w:r>
    </w:p>
    <w:p w:rsidR="0051084E" w:rsidRPr="001E517D" w:rsidRDefault="0051084E" w:rsidP="0051084E">
      <w:pPr>
        <w:widowControl w:val="0"/>
        <w:suppressAutoHyphens/>
        <w:spacing w:after="0" w:line="240" w:lineRule="auto"/>
        <w:jc w:val="both"/>
      </w:pPr>
      <w:r w:rsidRPr="001E517D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ab/>
        <w:t xml:space="preserve">В целом, учитывая сложившуюся ситуацию, в подпрограмме 1 запланирован комплекс мер по повышению эффективности пропаганды физической культуры и спорта, развитию детско-юношеского спорта. </w:t>
      </w: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both"/>
      </w:pPr>
      <w:r w:rsidRPr="001E517D"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ab/>
        <w:t>Важную роль в области развития физической культуры и спорта играет укрепление материально-технической базы,  создание необходимых условий для занятий физической культурой и спортом населения района, повышение уровня спортивного мастерства.</w:t>
      </w: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both"/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both"/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spacing w:after="0" w:line="240" w:lineRule="auto"/>
        <w:jc w:val="center"/>
      </w:pPr>
      <w:r w:rsidRPr="00677D2F"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I</w:t>
      </w:r>
      <w:proofErr w:type="spellStart"/>
      <w:r w:rsidRPr="00677D2F"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I</w:t>
      </w:r>
      <w:proofErr w:type="spellEnd"/>
      <w:r w:rsidRPr="00677D2F"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.   Цель, задачи и показатели (индикаторы) достижения цели и решения задачи, основные ожидаемые конечные результаты, сроки реализации подпрограммы 1</w:t>
      </w:r>
    </w:p>
    <w:p w:rsidR="0051084E" w:rsidRDefault="0051084E" w:rsidP="0051084E">
      <w:pPr>
        <w:widowControl w:val="0"/>
        <w:suppressAutoHyphens/>
        <w:spacing w:after="0" w:line="240" w:lineRule="auto"/>
        <w:jc w:val="center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</w:r>
    </w:p>
    <w:p w:rsidR="0051084E" w:rsidRPr="001E517D" w:rsidRDefault="0051084E" w:rsidP="001E517D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E517D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Целью подпрограммы 1 является </w:t>
      </w:r>
      <w:r w:rsidR="001E517D">
        <w:rPr>
          <w:rFonts w:ascii="Bookman Old Style" w:eastAsia="Times New Roman" w:hAnsi="Bookman Old Style"/>
          <w:kern w:val="2"/>
          <w:sz w:val="24"/>
          <w:szCs w:val="24"/>
          <w:lang w:eastAsia="hi-IN" w:bidi="hi-IN"/>
        </w:rPr>
        <w:t>с</w:t>
      </w:r>
      <w:r w:rsidR="001E517D" w:rsidRPr="00776B6F">
        <w:rPr>
          <w:rFonts w:ascii="Bookman Old Style" w:eastAsia="Times New Roman" w:hAnsi="Bookman Old Style"/>
          <w:kern w:val="2"/>
          <w:sz w:val="24"/>
          <w:szCs w:val="24"/>
          <w:lang w:eastAsia="hi-IN" w:bidi="hi-IN"/>
        </w:rPr>
        <w:t xml:space="preserve">оздание условий для развития </w:t>
      </w:r>
      <w:r w:rsidR="001E517D" w:rsidRPr="00776B6F">
        <w:rPr>
          <w:rFonts w:ascii="Bookman Old Style" w:eastAsia="Times New Roman" w:hAnsi="Bookman Old Style"/>
          <w:kern w:val="2"/>
          <w:sz w:val="24"/>
          <w:szCs w:val="24"/>
          <w:lang w:eastAsia="hi-IN" w:bidi="hi-IN"/>
        </w:rPr>
        <w:lastRenderedPageBreak/>
        <w:t>физической культуры и массового спорта на территории Грязовецкого муниципального района</w:t>
      </w:r>
      <w:r w:rsidR="001E517D" w:rsidRPr="00776B6F">
        <w:rPr>
          <w:rFonts w:ascii="Bookman Old Style" w:hAnsi="Bookman Old Style"/>
          <w:sz w:val="24"/>
          <w:szCs w:val="24"/>
        </w:rPr>
        <w:t>, популяризация здорового образа жизни</w:t>
      </w:r>
      <w:r w:rsidR="001E517D">
        <w:rPr>
          <w:rFonts w:ascii="Bookman Old Style" w:hAnsi="Bookman Old Style"/>
          <w:sz w:val="24"/>
          <w:szCs w:val="24"/>
        </w:rPr>
        <w:t>.</w:t>
      </w:r>
      <w:r w:rsidRPr="001E517D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ab/>
      </w:r>
      <w:r w:rsidRPr="001E517D">
        <w:rPr>
          <w:rFonts w:ascii="Bookman Old Style" w:hAnsi="Bookman Old Style" w:cs="Bookman Old Style"/>
          <w:sz w:val="24"/>
          <w:szCs w:val="24"/>
        </w:rPr>
        <w:t>Достижение данной цели будет обеспечиваться решением следующ</w:t>
      </w:r>
      <w:r w:rsidR="001E517D">
        <w:rPr>
          <w:rFonts w:ascii="Bookman Old Style" w:hAnsi="Bookman Old Style" w:cs="Bookman Old Style"/>
          <w:sz w:val="24"/>
          <w:szCs w:val="24"/>
        </w:rPr>
        <w:t>их задач</w:t>
      </w:r>
      <w:r w:rsidRPr="001E517D">
        <w:rPr>
          <w:rFonts w:ascii="Bookman Old Style" w:hAnsi="Bookman Old Style" w:cs="Bookman Old Style"/>
          <w:sz w:val="24"/>
          <w:szCs w:val="24"/>
        </w:rPr>
        <w:t>:</w:t>
      </w:r>
    </w:p>
    <w:p w:rsidR="001E517D" w:rsidRPr="00776B6F" w:rsidRDefault="001E517D" w:rsidP="001E517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kern w:val="2"/>
          <w:sz w:val="24"/>
          <w:szCs w:val="24"/>
          <w:lang w:eastAsia="hi-IN" w:bidi="hi-IN"/>
        </w:rPr>
        <w:t>- у</w:t>
      </w:r>
      <w:r w:rsidRPr="00776B6F">
        <w:rPr>
          <w:rFonts w:ascii="Bookman Old Style" w:eastAsia="Times New Roman" w:hAnsi="Bookman Old Style"/>
          <w:kern w:val="2"/>
          <w:sz w:val="24"/>
          <w:szCs w:val="24"/>
          <w:lang w:eastAsia="hi-IN" w:bidi="hi-IN"/>
        </w:rPr>
        <w:t>величение уровня вовлеченности населения в систематические  занятия физической культурой  и спортом</w:t>
      </w:r>
      <w:r w:rsidRPr="00776B6F">
        <w:rPr>
          <w:rFonts w:ascii="Bookman Old Style" w:hAnsi="Bookman Old Style"/>
          <w:sz w:val="24"/>
          <w:szCs w:val="24"/>
        </w:rPr>
        <w:t>, в том числе посредством реализации Всероссийского физкультурно-спортивного комплекса "Готов к труду и обороне" (ГТО);</w:t>
      </w:r>
    </w:p>
    <w:p w:rsidR="001E517D" w:rsidRDefault="001E517D" w:rsidP="001E517D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 w:cs="Bookman Old Style"/>
          <w:kern w:val="2"/>
          <w:sz w:val="24"/>
          <w:szCs w:val="24"/>
          <w:highlight w:val="yellow"/>
          <w:lang w:eastAsia="hi-IN" w:bidi="hi-IN"/>
        </w:rPr>
      </w:pPr>
      <w:r w:rsidRPr="00776B6F">
        <w:rPr>
          <w:rFonts w:ascii="Bookman Old Style" w:hAnsi="Bookman Old Style"/>
          <w:sz w:val="24"/>
          <w:szCs w:val="24"/>
        </w:rPr>
        <w:t>- развитие сети объектов для занятий физической культурой и массовым спортом в районе</w:t>
      </w:r>
      <w:r>
        <w:rPr>
          <w:rFonts w:ascii="Bookman Old Style" w:hAnsi="Bookman Old Style"/>
          <w:sz w:val="24"/>
          <w:szCs w:val="24"/>
        </w:rPr>
        <w:t>.</w:t>
      </w:r>
    </w:p>
    <w:p w:rsidR="0051084E" w:rsidRPr="004721D0" w:rsidRDefault="0051084E" w:rsidP="001E517D">
      <w:pPr>
        <w:widowControl w:val="0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FB2A8D">
        <w:rPr>
          <w:rFonts w:ascii="Bookman Old Style" w:hAnsi="Bookman Old Style" w:cs="Bookman Old Style"/>
          <w:sz w:val="24"/>
          <w:szCs w:val="24"/>
        </w:rPr>
        <w:t>Решение поставленной задачи будет обеспечено путем эффективного взаимодействия органов местного самоуправления, общественных объединений и организаций физкультурно-спортивной направленности.</w:t>
      </w:r>
    </w:p>
    <w:p w:rsidR="0051084E" w:rsidRPr="004721D0" w:rsidRDefault="0051084E" w:rsidP="0051084E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 w:rsidRPr="004721D0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ab/>
        <w:t>Ожидаемые конечные результаты реализации подпрограммы 1 характеризуются улучшением количественных и качественных показателей в сфере физической культуры и массового спорта:</w:t>
      </w:r>
    </w:p>
    <w:p w:rsidR="00623B7B" w:rsidRPr="00E854DD" w:rsidRDefault="00623B7B" w:rsidP="0084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E854DD">
        <w:rPr>
          <w:rFonts w:ascii="Bookman Old Style" w:hAnsi="Bookman Old Style" w:cs="Bookman Old Style"/>
          <w:sz w:val="24"/>
          <w:szCs w:val="24"/>
        </w:rPr>
        <w:t>-</w:t>
      </w:r>
      <w:r w:rsidRPr="00E854DD">
        <w:t xml:space="preserve"> </w:t>
      </w:r>
      <w:r w:rsidRPr="005B7AF8">
        <w:rPr>
          <w:rFonts w:ascii="Bookman Old Style" w:hAnsi="Bookman Old Style"/>
          <w:sz w:val="24"/>
          <w:szCs w:val="24"/>
        </w:rPr>
        <w:t>увеличение д</w:t>
      </w:r>
      <w:r w:rsidRPr="005B7AF8">
        <w:rPr>
          <w:rFonts w:ascii="Bookman Old Style" w:hAnsi="Bookman Old Style" w:cs="Bookman Old Style"/>
          <w:sz w:val="24"/>
          <w:szCs w:val="24"/>
        </w:rPr>
        <w:t>оли</w:t>
      </w:r>
      <w:r w:rsidRPr="00E854DD">
        <w:rPr>
          <w:rFonts w:ascii="Bookman Old Style" w:hAnsi="Bookman Old Style" w:cs="Bookman Old Style"/>
          <w:sz w:val="24"/>
          <w:szCs w:val="24"/>
        </w:rPr>
        <w:t xml:space="preserve"> детей и молодежи (возраст 3-29 лет), систематически занимающихся физической культурой и спортом, в общей численности детей и молодежи</w:t>
      </w:r>
      <w:r>
        <w:rPr>
          <w:rFonts w:ascii="Bookman Old Style" w:hAnsi="Bookman Old Style" w:cs="Bookman Old Style"/>
          <w:sz w:val="24"/>
          <w:szCs w:val="24"/>
        </w:rPr>
        <w:t xml:space="preserve"> до 66,0</w:t>
      </w:r>
      <w:r w:rsidRPr="00E854DD">
        <w:rPr>
          <w:rFonts w:ascii="Bookman Old Style" w:hAnsi="Bookman Old Style" w:cs="Bookman Old Style"/>
          <w:sz w:val="24"/>
          <w:szCs w:val="24"/>
        </w:rPr>
        <w:t xml:space="preserve"> %</w:t>
      </w:r>
      <w:r>
        <w:rPr>
          <w:rFonts w:ascii="Bookman Old Style" w:hAnsi="Bookman Old Style" w:cs="Bookman Old Style"/>
          <w:sz w:val="24"/>
          <w:szCs w:val="24"/>
        </w:rPr>
        <w:t xml:space="preserve"> к 2025 году</w:t>
      </w:r>
      <w:r w:rsidRPr="00E854DD">
        <w:rPr>
          <w:rFonts w:ascii="Bookman Old Style" w:hAnsi="Bookman Old Style" w:cs="Bookman Old Style"/>
          <w:sz w:val="24"/>
          <w:szCs w:val="24"/>
        </w:rPr>
        <w:t>;</w:t>
      </w:r>
    </w:p>
    <w:p w:rsidR="00623B7B" w:rsidRPr="00E854DD" w:rsidRDefault="00623B7B" w:rsidP="0084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E854DD">
        <w:rPr>
          <w:rFonts w:ascii="Bookman Old Style" w:hAnsi="Bookman Old Style" w:cs="Bookman Old Style"/>
          <w:sz w:val="24"/>
          <w:szCs w:val="24"/>
        </w:rPr>
        <w:t xml:space="preserve">- </w:t>
      </w:r>
      <w:r w:rsidRPr="005B7AF8">
        <w:rPr>
          <w:rFonts w:ascii="Bookman Old Style" w:hAnsi="Bookman Old Style"/>
          <w:sz w:val="24"/>
          <w:szCs w:val="24"/>
        </w:rPr>
        <w:t>увеличение д</w:t>
      </w:r>
      <w:r w:rsidRPr="005B7AF8">
        <w:rPr>
          <w:rFonts w:ascii="Bookman Old Style" w:hAnsi="Bookman Old Style" w:cs="Bookman Old Style"/>
          <w:sz w:val="24"/>
          <w:szCs w:val="24"/>
        </w:rPr>
        <w:t>оли</w:t>
      </w:r>
      <w:r w:rsidRPr="00E854DD">
        <w:rPr>
          <w:rFonts w:ascii="Bookman Old Style" w:hAnsi="Bookman Old Style" w:cs="Bookman Old Style"/>
          <w:sz w:val="24"/>
          <w:szCs w:val="24"/>
        </w:rPr>
        <w:t xml:space="preserve"> граждан среднего возраста (женщины: 30-54 года, мужчины 30-59 лет), систематически занимающихся физической культурой и спортом, в общей численности граждан среднего возраста</w:t>
      </w:r>
      <w:r>
        <w:rPr>
          <w:rFonts w:ascii="Bookman Old Style" w:hAnsi="Bookman Old Style" w:cs="Bookman Old Style"/>
          <w:sz w:val="24"/>
          <w:szCs w:val="24"/>
        </w:rPr>
        <w:t xml:space="preserve"> до 68,1</w:t>
      </w:r>
      <w:r w:rsidRPr="00E854DD">
        <w:rPr>
          <w:rFonts w:ascii="Bookman Old Style" w:hAnsi="Bookman Old Style" w:cs="Bookman Old Style"/>
          <w:sz w:val="24"/>
          <w:szCs w:val="24"/>
        </w:rPr>
        <w:t xml:space="preserve"> %</w:t>
      </w:r>
      <w:r>
        <w:rPr>
          <w:rFonts w:ascii="Bookman Old Style" w:hAnsi="Bookman Old Style" w:cs="Bookman Old Style"/>
          <w:sz w:val="24"/>
          <w:szCs w:val="24"/>
        </w:rPr>
        <w:t xml:space="preserve"> к 2025 году</w:t>
      </w:r>
      <w:r w:rsidRPr="00E854DD">
        <w:rPr>
          <w:rFonts w:ascii="Bookman Old Style" w:hAnsi="Bookman Old Style" w:cs="Bookman Old Style"/>
          <w:sz w:val="24"/>
          <w:szCs w:val="24"/>
        </w:rPr>
        <w:t>;</w:t>
      </w:r>
    </w:p>
    <w:p w:rsidR="00623B7B" w:rsidRPr="00E854DD" w:rsidRDefault="00623B7B" w:rsidP="0084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E854DD">
        <w:rPr>
          <w:rFonts w:ascii="Bookman Old Style" w:hAnsi="Bookman Old Style" w:cs="Bookman Old Style"/>
          <w:sz w:val="24"/>
          <w:szCs w:val="24"/>
        </w:rPr>
        <w:t xml:space="preserve">- </w:t>
      </w:r>
      <w:r w:rsidRPr="005B7AF8">
        <w:rPr>
          <w:rFonts w:ascii="Bookman Old Style" w:hAnsi="Bookman Old Style"/>
          <w:sz w:val="24"/>
          <w:szCs w:val="24"/>
        </w:rPr>
        <w:t>увеличение д</w:t>
      </w:r>
      <w:r w:rsidRPr="005B7AF8">
        <w:rPr>
          <w:rFonts w:ascii="Bookman Old Style" w:hAnsi="Bookman Old Style" w:cs="Bookman Old Style"/>
          <w:sz w:val="24"/>
          <w:szCs w:val="24"/>
        </w:rPr>
        <w:t>оли</w:t>
      </w:r>
      <w:r w:rsidRPr="00E854DD">
        <w:rPr>
          <w:rFonts w:ascii="Bookman Old Style" w:hAnsi="Bookman Old Style" w:cs="Bookman Old Style"/>
          <w:sz w:val="24"/>
          <w:szCs w:val="24"/>
        </w:rPr>
        <w:t xml:space="preserve"> граждан старшего возраста (женщины: 55-79 лет; мужчины: 60-79 лет), систематически занимающихся физической культурой и спортом в общей численн</w:t>
      </w:r>
      <w:r>
        <w:rPr>
          <w:rFonts w:ascii="Bookman Old Style" w:hAnsi="Bookman Old Style" w:cs="Bookman Old Style"/>
          <w:sz w:val="24"/>
          <w:szCs w:val="24"/>
        </w:rPr>
        <w:t>ости граждан старшего возраста до 18,4</w:t>
      </w:r>
      <w:r w:rsidRPr="00E854DD">
        <w:rPr>
          <w:rFonts w:ascii="Bookman Old Style" w:hAnsi="Bookman Old Style" w:cs="Bookman Old Style"/>
          <w:sz w:val="24"/>
          <w:szCs w:val="24"/>
        </w:rPr>
        <w:t>%</w:t>
      </w:r>
      <w:r>
        <w:rPr>
          <w:rFonts w:ascii="Bookman Old Style" w:hAnsi="Bookman Old Style" w:cs="Bookman Old Style"/>
          <w:sz w:val="24"/>
          <w:szCs w:val="24"/>
        </w:rPr>
        <w:t xml:space="preserve"> к 2025 году</w:t>
      </w:r>
      <w:r w:rsidRPr="00E854DD">
        <w:rPr>
          <w:rFonts w:ascii="Bookman Old Style" w:hAnsi="Bookman Old Style" w:cs="Bookman Old Style"/>
          <w:sz w:val="24"/>
          <w:szCs w:val="24"/>
        </w:rPr>
        <w:t>;</w:t>
      </w:r>
    </w:p>
    <w:p w:rsidR="00623B7B" w:rsidRPr="00161C63" w:rsidRDefault="00623B7B" w:rsidP="0084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E854DD">
        <w:rPr>
          <w:rFonts w:ascii="Bookman Old Style" w:hAnsi="Bookman Old Style" w:cs="Bookman Old Style"/>
          <w:sz w:val="24"/>
          <w:szCs w:val="24"/>
        </w:rPr>
        <w:t xml:space="preserve">- </w:t>
      </w:r>
      <w:r w:rsidRPr="005B7AF8">
        <w:rPr>
          <w:rFonts w:ascii="Bookman Old Style" w:hAnsi="Bookman Old Style"/>
          <w:sz w:val="24"/>
          <w:szCs w:val="24"/>
        </w:rPr>
        <w:t>увеличение д</w:t>
      </w:r>
      <w:r w:rsidRPr="005B7AF8">
        <w:rPr>
          <w:rFonts w:ascii="Bookman Old Style" w:hAnsi="Bookman Old Style" w:cs="Bookman Old Style"/>
          <w:sz w:val="24"/>
          <w:szCs w:val="24"/>
        </w:rPr>
        <w:t>оли</w:t>
      </w:r>
      <w:r w:rsidRPr="00E854DD">
        <w:rPr>
          <w:rFonts w:ascii="Bookman Old Style" w:hAnsi="Bookman Old Style"/>
          <w:sz w:val="24"/>
          <w:szCs w:val="24"/>
        </w:rPr>
        <w:t xml:space="preserve"> лиц, выполнивших нормативы Всероссийского физкультурно-спортивного комплекса "Готов к труду и обороне" (ГТО), в общей численности населения района, принявшего участие в сдаче нормативов Всероссийского физкультурно-спортивного комплекса "Готов к труду и обороне" (ГТО)</w:t>
      </w:r>
      <w:r>
        <w:rPr>
          <w:rFonts w:ascii="Bookman Old Style" w:hAnsi="Bookman Old Style"/>
          <w:sz w:val="24"/>
          <w:szCs w:val="24"/>
        </w:rPr>
        <w:t xml:space="preserve"> до 54 % к 2025 году</w:t>
      </w:r>
      <w:r w:rsidRPr="00E854DD">
        <w:rPr>
          <w:rFonts w:ascii="Bookman Old Style" w:hAnsi="Bookman Old Style"/>
          <w:sz w:val="24"/>
          <w:szCs w:val="24"/>
        </w:rPr>
        <w:t>;</w:t>
      </w:r>
    </w:p>
    <w:p w:rsidR="00623B7B" w:rsidRDefault="00623B7B" w:rsidP="0084116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- у</w:t>
      </w:r>
      <w:r w:rsidRPr="00F9603C">
        <w:rPr>
          <w:rFonts w:ascii="Bookman Old Style" w:hAnsi="Bookman Old Style"/>
          <w:kern w:val="2"/>
          <w:sz w:val="24"/>
          <w:szCs w:val="24"/>
          <w:lang w:eastAsia="hi-IN" w:bidi="hi-IN"/>
        </w:rPr>
        <w:t>величение количества мероприятий по тестированию в</w:t>
      </w: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идов испытаний комплекса ГТО с 10</w:t>
      </w:r>
      <w:r w:rsidRPr="00F9603C">
        <w:rPr>
          <w:rFonts w:ascii="Bookman Old Style" w:hAnsi="Bookman Old Style"/>
          <w:kern w:val="2"/>
          <w:sz w:val="24"/>
          <w:szCs w:val="24"/>
          <w:lang w:eastAsia="hi-IN" w:bidi="hi-IN"/>
        </w:rPr>
        <w:t xml:space="preserve"> мероприятий </w:t>
      </w: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в 2020</w:t>
      </w:r>
      <w:r w:rsidRPr="00F9603C">
        <w:rPr>
          <w:rFonts w:ascii="Bookman Old Style" w:hAnsi="Bookman Old Style"/>
          <w:kern w:val="2"/>
          <w:sz w:val="24"/>
          <w:szCs w:val="24"/>
          <w:lang w:eastAsia="hi-IN" w:bidi="hi-IN"/>
        </w:rPr>
        <w:t xml:space="preserve"> году до 1</w:t>
      </w: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4 мероприятий в 2025</w:t>
      </w:r>
      <w:r w:rsidRPr="00F9603C">
        <w:rPr>
          <w:rFonts w:ascii="Bookman Old Style" w:hAnsi="Bookman Old Style"/>
          <w:kern w:val="2"/>
          <w:sz w:val="24"/>
          <w:szCs w:val="24"/>
          <w:lang w:eastAsia="hi-IN" w:bidi="hi-IN"/>
        </w:rPr>
        <w:t xml:space="preserve"> году</w:t>
      </w: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.</w:t>
      </w:r>
    </w:p>
    <w:p w:rsidR="0051084E" w:rsidRPr="00986928" w:rsidRDefault="0051084E" w:rsidP="00623B7B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4721D0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ab/>
        <w:t xml:space="preserve">Сведения о показателях (индикаторах) подпрограммы 1 представлены в </w:t>
      </w:r>
      <w:r w:rsidRPr="00986928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приложении 1 к подпрограмме 1.</w:t>
      </w:r>
    </w:p>
    <w:p w:rsidR="0051084E" w:rsidRPr="004721D0" w:rsidRDefault="0051084E" w:rsidP="0051084E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986928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ab/>
        <w:t>Методика расчета значений целевых показателей (индикаторов) подпрограммы 1 приведена в приложении 2 к подпрограмме 1.</w:t>
      </w:r>
      <w:r w:rsidRPr="004721D0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 </w:t>
      </w:r>
    </w:p>
    <w:p w:rsidR="0051084E" w:rsidRPr="004721D0" w:rsidRDefault="0051084E" w:rsidP="0051084E">
      <w:pPr>
        <w:widowControl w:val="0"/>
        <w:suppressAutoHyphens/>
        <w:spacing w:after="0" w:line="240" w:lineRule="auto"/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</w:pPr>
      <w:r w:rsidRPr="004721D0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ab/>
        <w:t>Сроки реализации подпрограммы 1 - 20</w:t>
      </w:r>
      <w:r w:rsidR="00623B7B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21</w:t>
      </w:r>
      <w:r w:rsidRPr="004721D0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-202</w:t>
      </w:r>
      <w:r w:rsidR="00623B7B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5</w:t>
      </w:r>
      <w:r w:rsidRPr="004721D0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 годы.</w:t>
      </w:r>
    </w:p>
    <w:p w:rsidR="0051084E" w:rsidRDefault="0051084E" w:rsidP="0051084E">
      <w:pPr>
        <w:widowControl w:val="0"/>
        <w:suppressAutoHyphens/>
        <w:spacing w:after="0" w:line="240" w:lineRule="auto"/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120" w:line="240" w:lineRule="auto"/>
        <w:jc w:val="center"/>
      </w:pPr>
      <w:r w:rsidRPr="00FB2A8D"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III</w:t>
      </w:r>
      <w:r w:rsidRPr="00FB2A8D"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. Характеристика основных мероприятий подпрограммы 1</w:t>
      </w:r>
    </w:p>
    <w:p w:rsidR="0051084E" w:rsidRDefault="0051084E" w:rsidP="0051084E">
      <w:pPr>
        <w:widowControl w:val="0"/>
        <w:suppressAutoHyphens/>
        <w:autoSpaceDE w:val="0"/>
        <w:spacing w:after="120" w:line="240" w:lineRule="auto"/>
        <w:jc w:val="center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spacing w:after="0" w:line="240" w:lineRule="auto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Для достижения намеченной цели в рамках подпрограммы 1 предусматривается реализация основных мероприятий.</w:t>
      </w:r>
    </w:p>
    <w:p w:rsidR="0051084E" w:rsidRDefault="0051084E" w:rsidP="0051084E">
      <w:pPr>
        <w:widowControl w:val="0"/>
        <w:suppressAutoHyphens/>
        <w:spacing w:before="120" w:after="0" w:line="240" w:lineRule="auto"/>
        <w:jc w:val="both"/>
      </w:pPr>
      <w:r>
        <w:rPr>
          <w:rFonts w:ascii="Bookman Old Style" w:eastAsia="Times New Roman" w:hAnsi="Bookman Old Style" w:cs="Bookman Old Style"/>
          <w:i/>
          <w:kern w:val="2"/>
          <w:sz w:val="24"/>
          <w:szCs w:val="24"/>
          <w:lang w:eastAsia="hi-IN" w:bidi="hi-IN"/>
        </w:rPr>
        <w:tab/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 xml:space="preserve">Основное мероприятие 1.1 «Физическое воспитание и обеспечение организации и проведения физкультурных мероприятий и массовых спортивных мероприятий». </w:t>
      </w:r>
    </w:p>
    <w:p w:rsidR="0051084E" w:rsidRPr="00181EBA" w:rsidRDefault="0051084E" w:rsidP="0051084E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</w:r>
      <w:r w:rsidRPr="00181EBA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Цель мероприятия – совершенствование физического воспитания жителей района и системы проведения физкультурных и спортивных </w:t>
      </w:r>
      <w:r w:rsidRPr="00181EBA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lastRenderedPageBreak/>
        <w:t xml:space="preserve">мероприятий. </w:t>
      </w:r>
    </w:p>
    <w:p w:rsidR="0051084E" w:rsidRPr="00716C70" w:rsidRDefault="0051084E" w:rsidP="0051084E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 w:rsidRPr="00181EBA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 xml:space="preserve">В рамках осуществления основного мероприятия 1.1 предусматривается выделение </w:t>
      </w:r>
      <w:r w:rsidRPr="00716C70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субсидии на выполнение муниципального задания на: организацию и проведение официальных физкультурных (физкультурно-оздоровительных) мероприятий, в том числе:</w:t>
      </w:r>
    </w:p>
    <w:p w:rsidR="0051084E" w:rsidRPr="00716C70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716C70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- проведение районных спартакиад среди: школьников, сельских поселений, ветеранов спорта, работников образования и здравоохранения, граждан пенсионного возраста;</w:t>
      </w:r>
    </w:p>
    <w:p w:rsidR="0051084E" w:rsidRPr="00181EBA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716C70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- организацию и проведение турниров, первенств и кубков района.</w:t>
      </w:r>
    </w:p>
    <w:p w:rsidR="0051084E" w:rsidRPr="00181EBA" w:rsidRDefault="0051084E" w:rsidP="0051084E">
      <w:pPr>
        <w:widowControl w:val="0"/>
        <w:suppressAutoHyphens/>
        <w:spacing w:after="0" w:line="240" w:lineRule="auto"/>
        <w:jc w:val="both"/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51084E" w:rsidRPr="00181EBA" w:rsidRDefault="0051084E" w:rsidP="0051084E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181EBA"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>Основное мероприятие 1.2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(ГТО)».</w:t>
      </w:r>
    </w:p>
    <w:p w:rsidR="0051084E" w:rsidRPr="00181EBA" w:rsidRDefault="0051084E" w:rsidP="0051084E">
      <w:pPr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181EBA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Цель мероприятия – организация и проведение мероприятий по выполнению видов испытаний (тестов), нормативов, требований к оценке уровня знаний и умений в области физической культуры и спорта в рамках внедрения Всероссийского физкультурно-спортивного комплекса "Готов к труду и обороне" (ГТО).</w:t>
      </w:r>
    </w:p>
    <w:p w:rsidR="00262F95" w:rsidRDefault="0051084E" w:rsidP="0051084E">
      <w:pPr>
        <w:widowControl w:val="0"/>
        <w:spacing w:after="0" w:line="240" w:lineRule="auto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 w:rsidRPr="00181EBA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ab/>
        <w:t xml:space="preserve">В рамках осуществления основного мероприятия 1.2 предусматривается выделение субсидии </w:t>
      </w:r>
      <w:proofErr w:type="gramStart"/>
      <w:r w:rsidRPr="00181EBA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на</w:t>
      </w:r>
      <w:proofErr w:type="gramEnd"/>
      <w:r w:rsidR="00262F95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:</w:t>
      </w:r>
    </w:p>
    <w:p w:rsidR="0051084E" w:rsidRPr="00181EBA" w:rsidRDefault="00262F95" w:rsidP="0051084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1) </w:t>
      </w:r>
      <w:r w:rsidR="0051084E" w:rsidRPr="00181EBA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 выполнение муниципального задания </w:t>
      </w:r>
      <w:proofErr w:type="gramStart"/>
      <w:r w:rsidR="0051084E" w:rsidRPr="00181EBA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на</w:t>
      </w:r>
      <w:proofErr w:type="gramEnd"/>
      <w:r w:rsidR="0051084E" w:rsidRPr="00181EBA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:</w:t>
      </w:r>
    </w:p>
    <w:p w:rsidR="0051084E" w:rsidRPr="00181EBA" w:rsidRDefault="0051084E" w:rsidP="00262F95">
      <w:pPr>
        <w:widowControl w:val="0"/>
        <w:spacing w:after="0" w:line="240" w:lineRule="auto"/>
        <w:ind w:left="426" w:firstLine="709"/>
        <w:jc w:val="both"/>
        <w:rPr>
          <w:sz w:val="24"/>
          <w:szCs w:val="24"/>
        </w:rPr>
      </w:pPr>
      <w:r w:rsidRPr="00181EBA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- проведение мероприятий по внедрению Всероссийского физкультурно-спортивного комплекса "Готов к труду и обороне" (ГТО); </w:t>
      </w:r>
    </w:p>
    <w:p w:rsidR="0051084E" w:rsidRPr="00181EBA" w:rsidRDefault="0051084E" w:rsidP="00262F95">
      <w:pPr>
        <w:widowControl w:val="0"/>
        <w:spacing w:after="0" w:line="240" w:lineRule="auto"/>
        <w:ind w:left="426" w:firstLine="709"/>
        <w:jc w:val="both"/>
        <w:rPr>
          <w:sz w:val="24"/>
          <w:szCs w:val="24"/>
        </w:rPr>
      </w:pPr>
      <w:r w:rsidRPr="00181EBA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- проведение мероприятий по популяризации Всероссийского физкультурно-спортивного комплекса "Готов к труду и обороне" (ГТО);</w:t>
      </w:r>
    </w:p>
    <w:p w:rsidR="0051084E" w:rsidRPr="00262F95" w:rsidRDefault="0051084E" w:rsidP="00262F95">
      <w:pPr>
        <w:widowControl w:val="0"/>
        <w:suppressAutoHyphens/>
        <w:spacing w:after="0" w:line="240" w:lineRule="auto"/>
        <w:ind w:left="426" w:firstLine="709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 w:rsidRPr="00181EBA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- проведение </w:t>
      </w:r>
      <w:r w:rsidRPr="00262F95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тестирования по выполнению видов испытаний (тестов)  Всероссийского физкультурно-спортивного комплекса «Готов к труду и обороне»</w:t>
      </w:r>
      <w:r w:rsidR="00262F95" w:rsidRPr="00262F95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;</w:t>
      </w:r>
    </w:p>
    <w:p w:rsidR="00262F95" w:rsidRPr="00262F95" w:rsidRDefault="00262F95" w:rsidP="00262F95">
      <w:pPr>
        <w:widowControl w:val="0"/>
        <w:suppressAutoHyphens/>
        <w:spacing w:after="0" w:line="240" w:lineRule="auto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 w:rsidRPr="00262F95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2) </w:t>
      </w:r>
      <w:r w:rsidRPr="00262F95">
        <w:rPr>
          <w:rFonts w:ascii="Bookman Old Style" w:hAnsi="Bookman Old Style" w:cs="Bookman Old Style"/>
          <w:sz w:val="24"/>
          <w:szCs w:val="24"/>
          <w:lang w:eastAsia="ar-SA"/>
        </w:rPr>
        <w:t xml:space="preserve">строительство </w:t>
      </w:r>
      <w:r w:rsidRPr="00262F95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физкультурно-оздоровительного комплекса открытого типа в  </w:t>
      </w:r>
      <w:proofErr w:type="gramStart"/>
      <w:r w:rsidRPr="00262F95">
        <w:rPr>
          <w:rFonts w:ascii="Bookman Old Style" w:hAnsi="Bookman Old Style"/>
          <w:color w:val="000000"/>
          <w:sz w:val="24"/>
          <w:szCs w:val="24"/>
          <w:lang w:eastAsia="ru-RU"/>
        </w:rPr>
        <w:t>г</w:t>
      </w:r>
      <w:proofErr w:type="gramEnd"/>
      <w:r w:rsidRPr="00262F95">
        <w:rPr>
          <w:rFonts w:ascii="Bookman Old Style" w:hAnsi="Bookman Old Style"/>
          <w:color w:val="000000"/>
          <w:sz w:val="24"/>
          <w:szCs w:val="24"/>
          <w:lang w:eastAsia="ru-RU"/>
        </w:rPr>
        <w:t>. Грязовце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>.</w:t>
      </w:r>
    </w:p>
    <w:p w:rsidR="00FB2A8D" w:rsidRDefault="00FB2A8D" w:rsidP="0051084E">
      <w:pPr>
        <w:widowControl w:val="0"/>
        <w:suppressAutoHyphens/>
        <w:autoSpaceDE w:val="0"/>
        <w:spacing w:after="120" w:line="240" w:lineRule="auto"/>
        <w:jc w:val="center"/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51084E" w:rsidRPr="00FB2A8D" w:rsidRDefault="0051084E" w:rsidP="0051084E">
      <w:pPr>
        <w:widowControl w:val="0"/>
        <w:suppressAutoHyphens/>
        <w:autoSpaceDE w:val="0"/>
        <w:spacing w:after="120" w:line="240" w:lineRule="auto"/>
        <w:jc w:val="center"/>
        <w:rPr>
          <w:b/>
        </w:rPr>
      </w:pPr>
      <w:r w:rsidRPr="00D54AD6"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IV</w:t>
      </w:r>
      <w:r w:rsidRPr="00D54AD6"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 xml:space="preserve">. Финансовое </w:t>
      </w:r>
      <w:proofErr w:type="gramStart"/>
      <w:r w:rsidRPr="00D54AD6"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обеспечение  реализации</w:t>
      </w:r>
      <w:proofErr w:type="gramEnd"/>
      <w:r w:rsidRPr="00D54AD6"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 xml:space="preserve"> подпрограммы 1 за счет средств бюджета района</w:t>
      </w:r>
    </w:p>
    <w:p w:rsidR="00FB2A8D" w:rsidRPr="000D5FEC" w:rsidRDefault="0051084E" w:rsidP="00FB2A8D">
      <w:pPr>
        <w:widowControl w:val="0"/>
        <w:suppressAutoHyphens/>
        <w:spacing w:after="0" w:line="240" w:lineRule="auto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</w:r>
      <w:r w:rsidRPr="00B5613F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Объем бюджетных ассигнований на реализацию  подпрограммы 1 за счет бюджета района </w:t>
      </w:r>
      <w:r w:rsidRPr="00390C23">
        <w:rPr>
          <w:rFonts w:ascii="Times New Roman" w:hAnsi="Times New Roman"/>
          <w:kern w:val="2"/>
          <w:sz w:val="25"/>
          <w:szCs w:val="25"/>
          <w:lang w:eastAsia="hi-IN" w:bidi="hi-IN"/>
        </w:rPr>
        <w:t xml:space="preserve">составит </w:t>
      </w:r>
      <w:r w:rsidR="00FB2A8D" w:rsidRPr="000D5FEC">
        <w:rPr>
          <w:rFonts w:ascii="Bookman Old Style" w:hAnsi="Bookman Old Style"/>
          <w:kern w:val="2"/>
          <w:sz w:val="24"/>
          <w:szCs w:val="24"/>
          <w:lang w:eastAsia="hi-IN" w:bidi="hi-IN"/>
        </w:rPr>
        <w:t>16 210,3 тыс. рублей, в том числе по годам реализации: </w:t>
      </w:r>
    </w:p>
    <w:p w:rsidR="00FB2A8D" w:rsidRPr="000D5FEC" w:rsidRDefault="00FB2A8D" w:rsidP="00FB2A8D">
      <w:pPr>
        <w:widowControl w:val="0"/>
        <w:suppressAutoHyphens/>
        <w:spacing w:after="0" w:line="240" w:lineRule="auto"/>
        <w:ind w:firstLine="567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 w:rsidRPr="000D5FEC">
        <w:rPr>
          <w:rFonts w:ascii="Bookman Old Style" w:hAnsi="Bookman Old Style"/>
          <w:kern w:val="2"/>
          <w:sz w:val="24"/>
          <w:szCs w:val="24"/>
          <w:lang w:eastAsia="hi-IN" w:bidi="hi-IN"/>
        </w:rPr>
        <w:t>2021 год – 9 077,5 тыс. рублей;</w:t>
      </w:r>
    </w:p>
    <w:p w:rsidR="00FB2A8D" w:rsidRPr="000D5FEC" w:rsidRDefault="00FB2A8D" w:rsidP="00FB2A8D">
      <w:pPr>
        <w:widowControl w:val="0"/>
        <w:suppressAutoHyphens/>
        <w:spacing w:after="0" w:line="240" w:lineRule="auto"/>
        <w:ind w:firstLine="567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 w:rsidRPr="000D5FEC">
        <w:rPr>
          <w:rFonts w:ascii="Bookman Old Style" w:hAnsi="Bookman Old Style"/>
          <w:kern w:val="2"/>
          <w:sz w:val="24"/>
          <w:szCs w:val="24"/>
          <w:lang w:eastAsia="hi-IN" w:bidi="hi-IN"/>
        </w:rPr>
        <w:t>2022 год –1 783,2 тыс. рублей;</w:t>
      </w:r>
    </w:p>
    <w:p w:rsidR="00FB2A8D" w:rsidRPr="000D5FEC" w:rsidRDefault="00FB2A8D" w:rsidP="00FB2A8D">
      <w:pPr>
        <w:widowControl w:val="0"/>
        <w:suppressAutoHyphens/>
        <w:spacing w:after="0" w:line="240" w:lineRule="auto"/>
        <w:ind w:firstLine="567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 w:rsidRPr="000D5FEC">
        <w:rPr>
          <w:rFonts w:ascii="Bookman Old Style" w:hAnsi="Bookman Old Style"/>
          <w:kern w:val="2"/>
          <w:sz w:val="24"/>
          <w:szCs w:val="24"/>
          <w:lang w:eastAsia="hi-IN" w:bidi="hi-IN"/>
        </w:rPr>
        <w:t>2023 год –1 783,2 тыс. рублей;</w:t>
      </w:r>
    </w:p>
    <w:p w:rsidR="00FB2A8D" w:rsidRPr="000D5FEC" w:rsidRDefault="00FB2A8D" w:rsidP="00FB2A8D">
      <w:pPr>
        <w:widowControl w:val="0"/>
        <w:suppressAutoHyphens/>
        <w:spacing w:after="0" w:line="240" w:lineRule="auto"/>
        <w:ind w:firstLine="567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 w:rsidRPr="000D5FEC">
        <w:rPr>
          <w:rFonts w:ascii="Bookman Old Style" w:hAnsi="Bookman Old Style"/>
          <w:kern w:val="2"/>
          <w:sz w:val="24"/>
          <w:szCs w:val="24"/>
          <w:lang w:eastAsia="hi-IN" w:bidi="hi-IN"/>
        </w:rPr>
        <w:t>2024 год –1 783,2 тыс. рублей;</w:t>
      </w:r>
    </w:p>
    <w:p w:rsidR="00FB2A8D" w:rsidRDefault="00FB2A8D" w:rsidP="00FB2A8D">
      <w:pPr>
        <w:widowControl w:val="0"/>
        <w:suppressAutoHyphens/>
        <w:spacing w:after="0" w:line="240" w:lineRule="auto"/>
        <w:ind w:firstLine="567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 w:rsidRPr="000D5FEC">
        <w:rPr>
          <w:rFonts w:ascii="Bookman Old Style" w:hAnsi="Bookman Old Style"/>
          <w:kern w:val="2"/>
          <w:sz w:val="24"/>
          <w:szCs w:val="24"/>
          <w:lang w:eastAsia="hi-IN" w:bidi="hi-IN"/>
        </w:rPr>
        <w:t>2025 год –1 783,2  тыс. рублей.</w:t>
      </w:r>
    </w:p>
    <w:p w:rsidR="0051084E" w:rsidRDefault="0051084E" w:rsidP="00FB2A8D">
      <w:pPr>
        <w:widowControl w:val="0"/>
        <w:suppressAutoHyphens/>
        <w:spacing w:after="0" w:line="240" w:lineRule="auto"/>
        <w:ind w:firstLine="567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/>
        </w:rPr>
        <w:t xml:space="preserve">Финансовое обеспечение и перечень мероприятий подпрограммы 1 представлены в </w:t>
      </w:r>
      <w:r w:rsidRPr="00B7164A">
        <w:rPr>
          <w:rFonts w:ascii="Bookman Old Style" w:eastAsia="Times New Roman" w:hAnsi="Bookman Old Style" w:cs="Bookman Old Style"/>
          <w:kern w:val="2"/>
          <w:sz w:val="24"/>
          <w:szCs w:val="24"/>
          <w:lang w:eastAsia="ru-RU"/>
        </w:rPr>
        <w:t>приложении 3 к подпрограмме 1.</w:t>
      </w:r>
    </w:p>
    <w:p w:rsidR="0051084E" w:rsidRDefault="0051084E" w:rsidP="0051084E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ru-RU"/>
        </w:rPr>
      </w:pPr>
    </w:p>
    <w:p w:rsidR="0051084E" w:rsidRDefault="0051084E" w:rsidP="0051084E">
      <w:pPr>
        <w:widowControl w:val="0"/>
        <w:suppressAutoHyphens/>
        <w:spacing w:before="280" w:after="280" w:line="240" w:lineRule="auto"/>
        <w:ind w:firstLine="700"/>
        <w:jc w:val="center"/>
      </w:pPr>
      <w:r w:rsidRPr="00BE1399"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V</w:t>
      </w:r>
      <w:r w:rsidRPr="00BE1399"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. Информация о сводных показателях муниципальных заданий по годам реализации подпрограммы 1</w:t>
      </w:r>
    </w:p>
    <w:p w:rsidR="0051084E" w:rsidRDefault="0051084E" w:rsidP="007A5FA4">
      <w:pPr>
        <w:ind w:firstLine="709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lastRenderedPageBreak/>
        <w:t xml:space="preserve">Прогноз сводных показателей муниципального задания на оказание муниципальных услуг (выполнение работ) приведен в </w:t>
      </w:r>
      <w:r w:rsidRPr="00B7164A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приложении 4 к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подпрограмме</w:t>
      </w:r>
      <w:r w:rsidR="00262F95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.</w:t>
      </w:r>
    </w:p>
    <w:p w:rsidR="0051084E" w:rsidRDefault="0051084E" w:rsidP="0051084E">
      <w:pPr>
        <w:sectPr w:rsidR="0051084E" w:rsidSect="00D133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084E" w:rsidRDefault="0051084E" w:rsidP="0051084E">
      <w:pPr>
        <w:widowControl w:val="0"/>
        <w:autoSpaceDE w:val="0"/>
        <w:spacing w:after="0" w:line="240" w:lineRule="auto"/>
        <w:ind w:left="9072"/>
        <w:jc w:val="right"/>
      </w:pPr>
      <w:r>
        <w:rPr>
          <w:rFonts w:ascii="Bookman Old Style" w:hAnsi="Bookman Old Style" w:cs="Bookman Old Style"/>
        </w:rPr>
        <w:lastRenderedPageBreak/>
        <w:t xml:space="preserve">Приложение 1 </w:t>
      </w:r>
    </w:p>
    <w:p w:rsidR="0051084E" w:rsidRDefault="0051084E" w:rsidP="0051084E">
      <w:pPr>
        <w:widowControl w:val="0"/>
        <w:autoSpaceDE w:val="0"/>
        <w:spacing w:after="0" w:line="240" w:lineRule="auto"/>
        <w:ind w:left="9072"/>
        <w:jc w:val="right"/>
      </w:pPr>
      <w:r>
        <w:rPr>
          <w:rFonts w:ascii="Bookman Old Style" w:hAnsi="Bookman Old Style" w:cs="Bookman Old Style"/>
        </w:rPr>
        <w:t>к подпрограмме 1</w:t>
      </w:r>
    </w:p>
    <w:p w:rsidR="0051084E" w:rsidRPr="00EA405D" w:rsidRDefault="0051084E" w:rsidP="0051084E">
      <w:pPr>
        <w:widowControl w:val="0"/>
        <w:suppressAutoHyphens/>
        <w:autoSpaceDE w:val="0"/>
        <w:spacing w:after="0" w:line="240" w:lineRule="auto"/>
        <w:jc w:val="center"/>
      </w:pPr>
      <w:r w:rsidRPr="00EA405D"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 xml:space="preserve">Сведения о показателях (индикаторах) подпрограммы 1 </w:t>
      </w:r>
    </w:p>
    <w:p w:rsidR="0051084E" w:rsidRPr="00EA405D" w:rsidRDefault="0051084E" w:rsidP="0051084E">
      <w:pPr>
        <w:widowControl w:val="0"/>
        <w:suppressAutoHyphens/>
        <w:autoSpaceDE w:val="0"/>
        <w:spacing w:after="0" w:line="240" w:lineRule="auto"/>
        <w:jc w:val="center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tbl>
      <w:tblPr>
        <w:tblW w:w="1573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4584"/>
        <w:gridCol w:w="1134"/>
        <w:gridCol w:w="992"/>
        <w:gridCol w:w="992"/>
        <w:gridCol w:w="992"/>
        <w:gridCol w:w="709"/>
        <w:gridCol w:w="851"/>
        <w:gridCol w:w="1270"/>
        <w:gridCol w:w="998"/>
      </w:tblGrid>
      <w:tr w:rsidR="0067269E" w:rsidRPr="00EA405D" w:rsidTr="0067269E">
        <w:tc>
          <w:tcPr>
            <w:tcW w:w="595" w:type="dxa"/>
            <w:vMerge w:val="restart"/>
            <w:shd w:val="clear" w:color="auto" w:fill="auto"/>
          </w:tcPr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br/>
            </w:r>
            <w:proofErr w:type="spellStart"/>
            <w:proofErr w:type="gramStart"/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>п</w:t>
            </w:r>
            <w:proofErr w:type="spellEnd"/>
            <w:proofErr w:type="gramEnd"/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>/</w:t>
            </w:r>
            <w:proofErr w:type="spellStart"/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8" w:type="dxa"/>
            <w:vMerge w:val="restart"/>
            <w:shd w:val="clear" w:color="auto" w:fill="auto"/>
          </w:tcPr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>Задачи, направленные</w:t>
            </w: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br/>
              <w:t>на достижение цели</w:t>
            </w:r>
          </w:p>
        </w:tc>
        <w:tc>
          <w:tcPr>
            <w:tcW w:w="4584" w:type="dxa"/>
            <w:vMerge w:val="restart"/>
            <w:shd w:val="clear" w:color="auto" w:fill="auto"/>
          </w:tcPr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 xml:space="preserve">Наименование </w:t>
            </w: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br/>
              <w:t>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>Ед. измерения</w:t>
            </w:r>
          </w:p>
        </w:tc>
        <w:tc>
          <w:tcPr>
            <w:tcW w:w="6804" w:type="dxa"/>
            <w:gridSpan w:val="7"/>
          </w:tcPr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>Значение показателя (индикатора)</w:t>
            </w:r>
          </w:p>
        </w:tc>
      </w:tr>
      <w:tr w:rsidR="0067269E" w:rsidRPr="00EA405D" w:rsidTr="0067269E">
        <w:tc>
          <w:tcPr>
            <w:tcW w:w="595" w:type="dxa"/>
            <w:vMerge/>
            <w:shd w:val="clear" w:color="auto" w:fill="auto"/>
          </w:tcPr>
          <w:p w:rsidR="0067269E" w:rsidRPr="00EA405D" w:rsidRDefault="0067269E" w:rsidP="00F866A2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67269E" w:rsidRPr="00EA405D" w:rsidRDefault="0067269E" w:rsidP="00F866A2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584" w:type="dxa"/>
            <w:vMerge/>
            <w:shd w:val="clear" w:color="auto" w:fill="auto"/>
          </w:tcPr>
          <w:p w:rsidR="0067269E" w:rsidRPr="00EA405D" w:rsidRDefault="0067269E" w:rsidP="00F866A2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269E" w:rsidRPr="00EA405D" w:rsidRDefault="0067269E" w:rsidP="00F866A2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69E" w:rsidRPr="0067269E" w:rsidRDefault="0067269E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67269E" w:rsidRPr="0067269E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EA405D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20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20</w:t>
            </w:r>
            <w:proofErr w:type="spellEnd"/>
          </w:p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67269E" w:rsidRPr="0067269E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EA405D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20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21</w:t>
            </w:r>
          </w:p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67269E" w:rsidRPr="0067269E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EA405D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20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22</w:t>
            </w:r>
          </w:p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67269E" w:rsidRPr="0067269E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EA405D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20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23</w:t>
            </w:r>
          </w:p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>год</w:t>
            </w:r>
          </w:p>
        </w:tc>
        <w:tc>
          <w:tcPr>
            <w:tcW w:w="1270" w:type="dxa"/>
            <w:shd w:val="clear" w:color="auto" w:fill="auto"/>
          </w:tcPr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>202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>год</w:t>
            </w:r>
          </w:p>
        </w:tc>
        <w:tc>
          <w:tcPr>
            <w:tcW w:w="998" w:type="dxa"/>
          </w:tcPr>
          <w:p w:rsidR="0067269E" w:rsidRPr="00EA405D" w:rsidRDefault="0067269E" w:rsidP="0067269E">
            <w:pPr>
              <w:widowControl w:val="0"/>
              <w:autoSpaceDE w:val="0"/>
              <w:spacing w:after="0" w:line="240" w:lineRule="auto"/>
              <w:jc w:val="center"/>
            </w:pP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>202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  <w:p w:rsidR="0067269E" w:rsidRPr="00EA405D" w:rsidRDefault="0067269E" w:rsidP="0067269E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>год</w:t>
            </w:r>
          </w:p>
        </w:tc>
      </w:tr>
      <w:tr w:rsidR="0067269E" w:rsidRPr="00EA405D" w:rsidTr="0067269E">
        <w:tc>
          <w:tcPr>
            <w:tcW w:w="595" w:type="dxa"/>
            <w:shd w:val="clear" w:color="auto" w:fill="auto"/>
          </w:tcPr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4584" w:type="dxa"/>
            <w:shd w:val="clear" w:color="auto" w:fill="auto"/>
          </w:tcPr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EA405D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1270" w:type="dxa"/>
            <w:shd w:val="clear" w:color="auto" w:fill="auto"/>
          </w:tcPr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998" w:type="dxa"/>
          </w:tcPr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11</w:t>
            </w:r>
          </w:p>
        </w:tc>
      </w:tr>
      <w:tr w:rsidR="0067269E" w:rsidRPr="009772FA" w:rsidTr="0067269E">
        <w:tc>
          <w:tcPr>
            <w:tcW w:w="595" w:type="dxa"/>
            <w:vMerge w:val="restart"/>
            <w:shd w:val="clear" w:color="auto" w:fill="auto"/>
          </w:tcPr>
          <w:p w:rsidR="0067269E" w:rsidRPr="00EA405D" w:rsidRDefault="0067269E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67269E" w:rsidRPr="00557D4C" w:rsidRDefault="0067269E" w:rsidP="00DB33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57D4C">
              <w:rPr>
                <w:rFonts w:ascii="Bookman Old Style" w:hAnsi="Bookman Old Style" w:cs="Bookman Old Style"/>
              </w:rPr>
              <w:t xml:space="preserve">Задача 1- </w:t>
            </w:r>
            <w:r w:rsidR="00DB33D2" w:rsidRPr="00557D4C">
              <w:rPr>
                <w:rFonts w:ascii="Bookman Old Style" w:eastAsia="Times New Roman" w:hAnsi="Bookman Old Style"/>
                <w:kern w:val="2"/>
                <w:lang w:eastAsia="hi-IN" w:bidi="hi-IN"/>
              </w:rPr>
              <w:t>Увеличение уровня вовлеченности населения в систематические  занятия физической культурой  и спортом</w:t>
            </w:r>
            <w:r w:rsidR="00DB33D2" w:rsidRPr="00557D4C">
              <w:rPr>
                <w:rFonts w:ascii="Bookman Old Style" w:hAnsi="Bookman Old Style"/>
              </w:rPr>
              <w:t>, в том числе посредством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4584" w:type="dxa"/>
            <w:shd w:val="clear" w:color="auto" w:fill="auto"/>
          </w:tcPr>
          <w:p w:rsidR="0067269E" w:rsidRPr="00A010C2" w:rsidRDefault="00DB33D2" w:rsidP="00F866A2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A010C2">
              <w:rPr>
                <w:rFonts w:ascii="Bookman Old Style" w:hAnsi="Bookman Old Style" w:cs="Bookman Old Style"/>
                <w:sz w:val="20"/>
                <w:szCs w:val="20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34" w:type="dxa"/>
            <w:shd w:val="clear" w:color="auto" w:fill="auto"/>
          </w:tcPr>
          <w:p w:rsidR="0067269E" w:rsidRPr="00557D4C" w:rsidRDefault="00DB33D2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57D4C">
              <w:rPr>
                <w:rFonts w:ascii="Bookman Old Style" w:hAnsi="Bookman Old Style" w:cs="Bookman Old Style"/>
              </w:rPr>
              <w:t>%</w:t>
            </w:r>
          </w:p>
        </w:tc>
        <w:tc>
          <w:tcPr>
            <w:tcW w:w="992" w:type="dxa"/>
          </w:tcPr>
          <w:p w:rsidR="0067269E" w:rsidRPr="00557D4C" w:rsidRDefault="008F44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57D4C">
              <w:rPr>
                <w:rFonts w:ascii="Bookman Old Style" w:hAnsi="Bookman Old Style"/>
              </w:rPr>
              <w:t>73,1</w:t>
            </w:r>
          </w:p>
        </w:tc>
        <w:tc>
          <w:tcPr>
            <w:tcW w:w="992" w:type="dxa"/>
            <w:shd w:val="clear" w:color="auto" w:fill="auto"/>
          </w:tcPr>
          <w:p w:rsidR="0067269E" w:rsidRPr="00557D4C" w:rsidRDefault="00B820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57D4C">
              <w:rPr>
                <w:rFonts w:ascii="Bookman Old Style" w:hAnsi="Bookman Old Style"/>
              </w:rPr>
              <w:t>64,1</w:t>
            </w:r>
          </w:p>
        </w:tc>
        <w:tc>
          <w:tcPr>
            <w:tcW w:w="992" w:type="dxa"/>
            <w:shd w:val="clear" w:color="auto" w:fill="auto"/>
          </w:tcPr>
          <w:p w:rsidR="0067269E" w:rsidRPr="00557D4C" w:rsidRDefault="00B820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57D4C">
              <w:rPr>
                <w:rFonts w:ascii="Bookman Old Style" w:hAnsi="Bookman Old Style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67269E" w:rsidRPr="00557D4C" w:rsidRDefault="00B820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57D4C">
              <w:rPr>
                <w:rFonts w:ascii="Bookman Old Style" w:hAnsi="Bookman Old Style"/>
              </w:rPr>
              <w:t>65,6</w:t>
            </w:r>
          </w:p>
        </w:tc>
        <w:tc>
          <w:tcPr>
            <w:tcW w:w="851" w:type="dxa"/>
            <w:shd w:val="clear" w:color="auto" w:fill="auto"/>
          </w:tcPr>
          <w:p w:rsidR="0067269E" w:rsidRPr="00557D4C" w:rsidRDefault="00B820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57D4C">
              <w:rPr>
                <w:rFonts w:ascii="Bookman Old Style" w:hAnsi="Bookman Old Style"/>
              </w:rPr>
              <w:t>65,8</w:t>
            </w:r>
          </w:p>
        </w:tc>
        <w:tc>
          <w:tcPr>
            <w:tcW w:w="1270" w:type="dxa"/>
            <w:shd w:val="clear" w:color="auto" w:fill="auto"/>
          </w:tcPr>
          <w:p w:rsidR="0067269E" w:rsidRPr="00557D4C" w:rsidRDefault="00B820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57D4C">
              <w:rPr>
                <w:rFonts w:ascii="Bookman Old Style" w:hAnsi="Bookman Old Style"/>
              </w:rPr>
              <w:t>66,0</w:t>
            </w:r>
          </w:p>
        </w:tc>
        <w:tc>
          <w:tcPr>
            <w:tcW w:w="998" w:type="dxa"/>
          </w:tcPr>
          <w:p w:rsidR="0067269E" w:rsidRPr="00557D4C" w:rsidRDefault="00B820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57D4C">
              <w:rPr>
                <w:rFonts w:ascii="Bookman Old Style" w:hAnsi="Bookman Old Style"/>
              </w:rPr>
              <w:t>66,0</w:t>
            </w:r>
          </w:p>
        </w:tc>
      </w:tr>
      <w:tr w:rsidR="00DB33D2" w:rsidRPr="009772FA" w:rsidTr="0067269E">
        <w:tc>
          <w:tcPr>
            <w:tcW w:w="595" w:type="dxa"/>
            <w:vMerge/>
            <w:shd w:val="clear" w:color="auto" w:fill="auto"/>
          </w:tcPr>
          <w:p w:rsidR="00DB33D2" w:rsidRPr="00EA405D" w:rsidRDefault="00DB33D2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DB33D2" w:rsidRPr="00557D4C" w:rsidRDefault="00DB33D2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584" w:type="dxa"/>
            <w:shd w:val="clear" w:color="auto" w:fill="auto"/>
          </w:tcPr>
          <w:p w:rsidR="00DB33D2" w:rsidRPr="00A010C2" w:rsidRDefault="00DB33D2" w:rsidP="00DB33D2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</w:pPr>
            <w:r w:rsidRPr="00A010C2">
              <w:rPr>
                <w:rFonts w:ascii="Bookman Old Style" w:hAnsi="Bookman Old Style" w:cs="Bookman Old Style"/>
                <w:sz w:val="20"/>
                <w:szCs w:val="20"/>
              </w:rPr>
              <w:t>Доля граждан среднего возраста (женщины: 30-54 года,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134" w:type="dxa"/>
            <w:shd w:val="clear" w:color="auto" w:fill="auto"/>
          </w:tcPr>
          <w:p w:rsidR="00DB33D2" w:rsidRPr="00557D4C" w:rsidRDefault="00DB33D2" w:rsidP="00DB33D2">
            <w:pPr>
              <w:jc w:val="center"/>
              <w:rPr>
                <w:rFonts w:ascii="Bookman Old Style" w:hAnsi="Bookman Old Style"/>
              </w:rPr>
            </w:pPr>
            <w:r w:rsidRPr="00557D4C">
              <w:rPr>
                <w:rFonts w:ascii="Bookman Old Style" w:hAnsi="Bookman Old Style" w:cs="Bookman Old Style"/>
              </w:rPr>
              <w:t>%</w:t>
            </w:r>
          </w:p>
        </w:tc>
        <w:tc>
          <w:tcPr>
            <w:tcW w:w="992" w:type="dxa"/>
          </w:tcPr>
          <w:p w:rsidR="00DB33D2" w:rsidRPr="00557D4C" w:rsidRDefault="008F44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 w:cs="Bookman Old Style"/>
                <w:kern w:val="2"/>
                <w:lang w:eastAsia="hi-IN" w:bidi="hi-IN"/>
              </w:rPr>
              <w:t>32,6</w:t>
            </w:r>
          </w:p>
        </w:tc>
        <w:tc>
          <w:tcPr>
            <w:tcW w:w="992" w:type="dxa"/>
            <w:shd w:val="clear" w:color="auto" w:fill="auto"/>
          </w:tcPr>
          <w:p w:rsidR="00DB33D2" w:rsidRPr="00557D4C" w:rsidRDefault="00B820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 w:cs="Bookman Old Style"/>
                <w:kern w:val="2"/>
                <w:lang w:eastAsia="hi-IN" w:bidi="hi-IN"/>
              </w:rPr>
              <w:t>37,7</w:t>
            </w:r>
          </w:p>
        </w:tc>
        <w:tc>
          <w:tcPr>
            <w:tcW w:w="992" w:type="dxa"/>
            <w:shd w:val="clear" w:color="auto" w:fill="auto"/>
          </w:tcPr>
          <w:p w:rsidR="00DB33D2" w:rsidRPr="00557D4C" w:rsidRDefault="00B820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 w:cs="Bookman Old Style"/>
                <w:kern w:val="2"/>
                <w:lang w:eastAsia="hi-IN" w:bidi="hi-IN"/>
              </w:rPr>
              <w:t>44,7</w:t>
            </w:r>
          </w:p>
        </w:tc>
        <w:tc>
          <w:tcPr>
            <w:tcW w:w="709" w:type="dxa"/>
            <w:shd w:val="clear" w:color="auto" w:fill="auto"/>
          </w:tcPr>
          <w:p w:rsidR="00DB33D2" w:rsidRPr="00557D4C" w:rsidRDefault="00B820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 w:cs="Bookman Old Style"/>
                <w:kern w:val="2"/>
                <w:lang w:eastAsia="hi-IN" w:bidi="hi-IN"/>
              </w:rPr>
              <w:t>55,6</w:t>
            </w:r>
          </w:p>
        </w:tc>
        <w:tc>
          <w:tcPr>
            <w:tcW w:w="851" w:type="dxa"/>
            <w:shd w:val="clear" w:color="auto" w:fill="auto"/>
          </w:tcPr>
          <w:p w:rsidR="00DB33D2" w:rsidRPr="00557D4C" w:rsidRDefault="00B820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 w:cs="Bookman Old Style"/>
                <w:kern w:val="2"/>
                <w:lang w:eastAsia="hi-IN" w:bidi="hi-IN"/>
              </w:rPr>
              <w:t>62,0</w:t>
            </w:r>
          </w:p>
        </w:tc>
        <w:tc>
          <w:tcPr>
            <w:tcW w:w="1270" w:type="dxa"/>
            <w:shd w:val="clear" w:color="auto" w:fill="auto"/>
          </w:tcPr>
          <w:p w:rsidR="00DB33D2" w:rsidRPr="00557D4C" w:rsidRDefault="00B820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 w:cs="Bookman Old Style"/>
                <w:kern w:val="2"/>
                <w:lang w:eastAsia="hi-IN" w:bidi="hi-IN"/>
              </w:rPr>
              <w:t>68,1</w:t>
            </w:r>
          </w:p>
        </w:tc>
        <w:tc>
          <w:tcPr>
            <w:tcW w:w="998" w:type="dxa"/>
          </w:tcPr>
          <w:p w:rsidR="00DB33D2" w:rsidRPr="00557D4C" w:rsidRDefault="00B820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 w:cs="Bookman Old Style"/>
                <w:kern w:val="2"/>
                <w:lang w:eastAsia="hi-IN" w:bidi="hi-IN"/>
              </w:rPr>
              <w:t>68,1</w:t>
            </w:r>
          </w:p>
        </w:tc>
      </w:tr>
      <w:tr w:rsidR="00B82078" w:rsidRPr="009772FA" w:rsidTr="0067269E">
        <w:tc>
          <w:tcPr>
            <w:tcW w:w="595" w:type="dxa"/>
            <w:vMerge/>
            <w:shd w:val="clear" w:color="auto" w:fill="auto"/>
          </w:tcPr>
          <w:p w:rsidR="00B82078" w:rsidRPr="00EA405D" w:rsidRDefault="00B82078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B82078" w:rsidRPr="00557D4C" w:rsidRDefault="00B82078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584" w:type="dxa"/>
            <w:shd w:val="clear" w:color="auto" w:fill="auto"/>
          </w:tcPr>
          <w:p w:rsidR="00B82078" w:rsidRPr="00A010C2" w:rsidRDefault="00B82078" w:rsidP="00DB33D2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highlight w:val="yellow"/>
              </w:rPr>
            </w:pPr>
            <w:r w:rsidRPr="00A010C2">
              <w:rPr>
                <w:rFonts w:ascii="Bookman Old Style" w:hAnsi="Bookman Old Style" w:cs="Bookman Old Style"/>
                <w:sz w:val="20"/>
                <w:szCs w:val="20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1134" w:type="dxa"/>
            <w:shd w:val="clear" w:color="auto" w:fill="auto"/>
          </w:tcPr>
          <w:p w:rsidR="00B82078" w:rsidRPr="00557D4C" w:rsidRDefault="00B82078" w:rsidP="00DB33D2">
            <w:pPr>
              <w:jc w:val="center"/>
              <w:rPr>
                <w:rFonts w:ascii="Bookman Old Style" w:hAnsi="Bookman Old Style"/>
              </w:rPr>
            </w:pPr>
            <w:r w:rsidRPr="00557D4C">
              <w:rPr>
                <w:rFonts w:ascii="Bookman Old Style" w:hAnsi="Bookman Old Style" w:cs="Bookman Old Style"/>
              </w:rPr>
              <w:t>%</w:t>
            </w:r>
          </w:p>
        </w:tc>
        <w:tc>
          <w:tcPr>
            <w:tcW w:w="992" w:type="dxa"/>
          </w:tcPr>
          <w:p w:rsidR="00B82078" w:rsidRPr="00557D4C" w:rsidRDefault="008F44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 w:cs="Bookman Old Style"/>
                <w:kern w:val="2"/>
                <w:lang w:eastAsia="hi-IN" w:bidi="hi-IN"/>
              </w:rPr>
              <w:t>13,6</w:t>
            </w:r>
          </w:p>
        </w:tc>
        <w:tc>
          <w:tcPr>
            <w:tcW w:w="992" w:type="dxa"/>
            <w:shd w:val="clear" w:color="auto" w:fill="auto"/>
          </w:tcPr>
          <w:p w:rsidR="00B82078" w:rsidRPr="00557D4C" w:rsidRDefault="00B82078" w:rsidP="007832B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 w:cs="Bookman Old Style"/>
                <w:kern w:val="2"/>
                <w:lang w:eastAsia="hi-IN" w:bidi="hi-IN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B82078" w:rsidRPr="00557D4C" w:rsidRDefault="00B82078" w:rsidP="007832B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 w:cs="Bookman Old Style"/>
                <w:kern w:val="2"/>
                <w:lang w:eastAsia="hi-IN" w:bidi="hi-IN"/>
              </w:rPr>
              <w:t>15,7</w:t>
            </w:r>
          </w:p>
        </w:tc>
        <w:tc>
          <w:tcPr>
            <w:tcW w:w="709" w:type="dxa"/>
            <w:shd w:val="clear" w:color="auto" w:fill="auto"/>
          </w:tcPr>
          <w:p w:rsidR="00B82078" w:rsidRPr="00557D4C" w:rsidRDefault="00B82078" w:rsidP="007832B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 w:cs="Bookman Old Style"/>
                <w:kern w:val="2"/>
                <w:lang w:eastAsia="hi-IN" w:bidi="hi-IN"/>
              </w:rPr>
              <w:t>16,5</w:t>
            </w:r>
          </w:p>
        </w:tc>
        <w:tc>
          <w:tcPr>
            <w:tcW w:w="851" w:type="dxa"/>
            <w:shd w:val="clear" w:color="auto" w:fill="auto"/>
          </w:tcPr>
          <w:p w:rsidR="00B82078" w:rsidRPr="00557D4C" w:rsidRDefault="00B82078" w:rsidP="007832B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 w:cs="Bookman Old Style"/>
                <w:kern w:val="2"/>
                <w:lang w:eastAsia="hi-IN" w:bidi="hi-IN"/>
              </w:rPr>
              <w:t>17,4</w:t>
            </w:r>
          </w:p>
        </w:tc>
        <w:tc>
          <w:tcPr>
            <w:tcW w:w="1270" w:type="dxa"/>
            <w:shd w:val="clear" w:color="auto" w:fill="auto"/>
          </w:tcPr>
          <w:p w:rsidR="00B82078" w:rsidRPr="00557D4C" w:rsidRDefault="00B820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 w:cs="Bookman Old Style"/>
                <w:kern w:val="2"/>
                <w:lang w:eastAsia="hi-IN" w:bidi="hi-IN"/>
              </w:rPr>
              <w:t>18,4</w:t>
            </w:r>
          </w:p>
        </w:tc>
        <w:tc>
          <w:tcPr>
            <w:tcW w:w="998" w:type="dxa"/>
          </w:tcPr>
          <w:p w:rsidR="00B82078" w:rsidRPr="00557D4C" w:rsidRDefault="00B820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 w:cs="Bookman Old Style"/>
                <w:kern w:val="2"/>
                <w:lang w:eastAsia="hi-IN" w:bidi="hi-IN"/>
              </w:rPr>
              <w:t>18,4</w:t>
            </w:r>
          </w:p>
        </w:tc>
      </w:tr>
      <w:tr w:rsidR="0067269E" w:rsidRPr="009772FA" w:rsidTr="0067269E">
        <w:tc>
          <w:tcPr>
            <w:tcW w:w="595" w:type="dxa"/>
            <w:vMerge/>
            <w:shd w:val="clear" w:color="auto" w:fill="auto"/>
          </w:tcPr>
          <w:p w:rsidR="0067269E" w:rsidRPr="0043517D" w:rsidRDefault="0067269E" w:rsidP="00F866A2">
            <w:pPr>
              <w:jc w:val="center"/>
            </w:pPr>
          </w:p>
        </w:tc>
        <w:tc>
          <w:tcPr>
            <w:tcW w:w="2618" w:type="dxa"/>
            <w:vMerge/>
            <w:shd w:val="clear" w:color="auto" w:fill="auto"/>
          </w:tcPr>
          <w:p w:rsidR="0067269E" w:rsidRPr="00557D4C" w:rsidRDefault="0067269E" w:rsidP="00F8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eastAsia="ru-RU"/>
              </w:rPr>
            </w:pPr>
          </w:p>
        </w:tc>
        <w:tc>
          <w:tcPr>
            <w:tcW w:w="4584" w:type="dxa"/>
            <w:shd w:val="clear" w:color="auto" w:fill="auto"/>
          </w:tcPr>
          <w:p w:rsidR="0067269E" w:rsidRPr="00A010C2" w:rsidRDefault="00DB33D2" w:rsidP="00DB33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A010C2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A010C2">
              <w:rPr>
                <w:rFonts w:ascii="Bookman Old Style" w:hAnsi="Bookman Old Style" w:cs="Bookman Old Style"/>
                <w:sz w:val="20"/>
                <w:szCs w:val="20"/>
              </w:rPr>
              <w:t xml:space="preserve">оля </w:t>
            </w:r>
            <w:r w:rsidRPr="00A010C2">
              <w:rPr>
                <w:rFonts w:ascii="Bookman Old Style" w:hAnsi="Bookman Old Style"/>
                <w:sz w:val="20"/>
                <w:szCs w:val="20"/>
              </w:rPr>
              <w:t>лиц, выполнивших нормативы Всероссийского физкультурно-спортивного комплекса "Готов к труду и обороне" (ГТО), в общей численности населения района,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shd w:val="clear" w:color="auto" w:fill="auto"/>
          </w:tcPr>
          <w:p w:rsidR="0067269E" w:rsidRPr="00557D4C" w:rsidRDefault="00DB33D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/>
                <w:kern w:val="2"/>
                <w:lang w:eastAsia="hi-IN" w:bidi="hi-IN"/>
              </w:rPr>
              <w:t>%</w:t>
            </w:r>
          </w:p>
        </w:tc>
        <w:tc>
          <w:tcPr>
            <w:tcW w:w="992" w:type="dxa"/>
          </w:tcPr>
          <w:p w:rsidR="0067269E" w:rsidRPr="00557D4C" w:rsidRDefault="00B820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/>
                <w:kern w:val="2"/>
                <w:lang w:eastAsia="hi-IN" w:bidi="hi-IN"/>
              </w:rPr>
              <w:t>53,3</w:t>
            </w:r>
          </w:p>
        </w:tc>
        <w:tc>
          <w:tcPr>
            <w:tcW w:w="992" w:type="dxa"/>
            <w:shd w:val="clear" w:color="auto" w:fill="auto"/>
          </w:tcPr>
          <w:p w:rsidR="0067269E" w:rsidRPr="00557D4C" w:rsidRDefault="00B820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/>
                <w:kern w:val="2"/>
                <w:lang w:eastAsia="hi-IN" w:bidi="hi-IN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7269E" w:rsidRPr="00557D4C" w:rsidRDefault="00B820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color w:val="000000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/>
                <w:color w:val="000000"/>
                <w:kern w:val="2"/>
                <w:lang w:eastAsia="hi-IN" w:bidi="hi-IN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67269E" w:rsidRPr="00557D4C" w:rsidRDefault="00B82078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color w:val="000000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/>
                <w:color w:val="000000"/>
                <w:kern w:val="2"/>
                <w:lang w:eastAsia="hi-IN" w:bidi="hi-IN"/>
              </w:rPr>
              <w:t>53,6</w:t>
            </w:r>
          </w:p>
        </w:tc>
        <w:tc>
          <w:tcPr>
            <w:tcW w:w="851" w:type="dxa"/>
            <w:shd w:val="clear" w:color="auto" w:fill="auto"/>
          </w:tcPr>
          <w:p w:rsidR="0067269E" w:rsidRPr="00557D4C" w:rsidRDefault="00B82078" w:rsidP="0067269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557D4C">
              <w:rPr>
                <w:rFonts w:ascii="Bookman Old Style" w:hAnsi="Bookman Old Style"/>
                <w:color w:val="000000"/>
              </w:rPr>
              <w:t>53,7</w:t>
            </w:r>
          </w:p>
        </w:tc>
        <w:tc>
          <w:tcPr>
            <w:tcW w:w="1270" w:type="dxa"/>
            <w:shd w:val="clear" w:color="auto" w:fill="auto"/>
          </w:tcPr>
          <w:p w:rsidR="0067269E" w:rsidRPr="00557D4C" w:rsidRDefault="00B82078" w:rsidP="00F866A2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557D4C">
              <w:rPr>
                <w:rFonts w:ascii="Bookman Old Style" w:hAnsi="Bookman Old Style"/>
                <w:color w:val="000000"/>
              </w:rPr>
              <w:t>53,9</w:t>
            </w:r>
          </w:p>
        </w:tc>
        <w:tc>
          <w:tcPr>
            <w:tcW w:w="998" w:type="dxa"/>
          </w:tcPr>
          <w:p w:rsidR="0067269E" w:rsidRPr="00557D4C" w:rsidRDefault="00B82078" w:rsidP="0067269E">
            <w:pPr>
              <w:jc w:val="center"/>
              <w:rPr>
                <w:rFonts w:ascii="Bookman Old Style" w:hAnsi="Bookman Old Style"/>
                <w:color w:val="000000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/>
                <w:color w:val="000000"/>
                <w:kern w:val="2"/>
                <w:lang w:eastAsia="hi-IN" w:bidi="hi-IN"/>
              </w:rPr>
              <w:t>54,0</w:t>
            </w:r>
          </w:p>
        </w:tc>
      </w:tr>
      <w:tr w:rsidR="00DB33D2" w:rsidRPr="009772FA" w:rsidTr="0067269E">
        <w:tc>
          <w:tcPr>
            <w:tcW w:w="595" w:type="dxa"/>
            <w:shd w:val="clear" w:color="auto" w:fill="auto"/>
          </w:tcPr>
          <w:p w:rsidR="00DB33D2" w:rsidRPr="0043517D" w:rsidRDefault="00DB33D2" w:rsidP="00F866A2">
            <w:pPr>
              <w:jc w:val="center"/>
            </w:pPr>
            <w:r>
              <w:t>2</w:t>
            </w:r>
          </w:p>
        </w:tc>
        <w:tc>
          <w:tcPr>
            <w:tcW w:w="2618" w:type="dxa"/>
            <w:shd w:val="clear" w:color="auto" w:fill="auto"/>
          </w:tcPr>
          <w:p w:rsidR="00DB33D2" w:rsidRPr="00557D4C" w:rsidRDefault="00DB33D2" w:rsidP="00DB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57D4C">
              <w:rPr>
                <w:rFonts w:ascii="Bookman Old Style" w:hAnsi="Bookman Old Style" w:cs="Bookman Old Style"/>
              </w:rPr>
              <w:t xml:space="preserve">Задача 2 </w:t>
            </w:r>
            <w:r w:rsidRPr="00A010C2">
              <w:rPr>
                <w:rFonts w:ascii="Bookman Old Style" w:hAnsi="Bookman Old Style"/>
                <w:sz w:val="20"/>
                <w:szCs w:val="20"/>
              </w:rPr>
              <w:t>- Развитие сети объектов для занятий физической культурой и массовым спортом в районе</w:t>
            </w:r>
          </w:p>
        </w:tc>
        <w:tc>
          <w:tcPr>
            <w:tcW w:w="4584" w:type="dxa"/>
            <w:shd w:val="clear" w:color="auto" w:fill="auto"/>
          </w:tcPr>
          <w:p w:rsidR="00DB33D2" w:rsidRPr="00557D4C" w:rsidRDefault="00DB33D2" w:rsidP="007832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/>
                <w:kern w:val="2"/>
                <w:lang w:eastAsia="hi-IN" w:bidi="hi-IN"/>
              </w:rPr>
              <w:t>Количество мероприятий по тестированию видов испытаний комплекса ГТО</w:t>
            </w:r>
          </w:p>
        </w:tc>
        <w:tc>
          <w:tcPr>
            <w:tcW w:w="1134" w:type="dxa"/>
            <w:shd w:val="clear" w:color="auto" w:fill="auto"/>
          </w:tcPr>
          <w:p w:rsidR="00DB33D2" w:rsidRPr="00557D4C" w:rsidRDefault="00DB33D2" w:rsidP="007832B3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/>
                <w:kern w:val="2"/>
                <w:lang w:eastAsia="hi-IN" w:bidi="hi-IN"/>
              </w:rPr>
              <w:t>Ед.</w:t>
            </w:r>
          </w:p>
        </w:tc>
        <w:tc>
          <w:tcPr>
            <w:tcW w:w="992" w:type="dxa"/>
          </w:tcPr>
          <w:p w:rsidR="00DB33D2" w:rsidRPr="00557D4C" w:rsidRDefault="00DB33D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/>
                <w:kern w:val="2"/>
                <w:lang w:eastAsia="hi-IN" w:bidi="hi-I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B33D2" w:rsidRPr="00557D4C" w:rsidRDefault="00DB33D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/>
                <w:kern w:val="2"/>
                <w:lang w:eastAsia="hi-IN" w:bidi="hi-I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B33D2" w:rsidRPr="00557D4C" w:rsidRDefault="00DB33D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color w:val="000000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/>
                <w:color w:val="000000"/>
                <w:kern w:val="2"/>
                <w:lang w:eastAsia="hi-IN" w:bidi="hi-I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B33D2" w:rsidRPr="00557D4C" w:rsidRDefault="00DB33D2" w:rsidP="00F866A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color w:val="000000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/>
                <w:color w:val="000000"/>
                <w:kern w:val="2"/>
                <w:lang w:eastAsia="hi-IN" w:bidi="hi-I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B33D2" w:rsidRPr="00557D4C" w:rsidRDefault="00DB33D2" w:rsidP="0067269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557D4C">
              <w:rPr>
                <w:rFonts w:ascii="Bookman Old Style" w:hAnsi="Bookman Old Style"/>
                <w:color w:val="000000"/>
              </w:rPr>
              <w:t>13</w:t>
            </w:r>
          </w:p>
        </w:tc>
        <w:tc>
          <w:tcPr>
            <w:tcW w:w="1270" w:type="dxa"/>
            <w:shd w:val="clear" w:color="auto" w:fill="auto"/>
          </w:tcPr>
          <w:p w:rsidR="00DB33D2" w:rsidRPr="00557D4C" w:rsidRDefault="00DB33D2" w:rsidP="00F866A2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557D4C">
              <w:rPr>
                <w:rFonts w:ascii="Bookman Old Style" w:hAnsi="Bookman Old Style"/>
                <w:color w:val="000000"/>
              </w:rPr>
              <w:t>14</w:t>
            </w:r>
          </w:p>
        </w:tc>
        <w:tc>
          <w:tcPr>
            <w:tcW w:w="998" w:type="dxa"/>
          </w:tcPr>
          <w:p w:rsidR="00DB33D2" w:rsidRPr="00557D4C" w:rsidRDefault="00DB33D2" w:rsidP="0067269E">
            <w:pPr>
              <w:jc w:val="center"/>
              <w:rPr>
                <w:rFonts w:ascii="Bookman Old Style" w:hAnsi="Bookman Old Style"/>
                <w:color w:val="000000"/>
                <w:kern w:val="2"/>
                <w:lang w:eastAsia="hi-IN" w:bidi="hi-IN"/>
              </w:rPr>
            </w:pPr>
            <w:r w:rsidRPr="00557D4C">
              <w:rPr>
                <w:rFonts w:ascii="Bookman Old Style" w:hAnsi="Bookman Old Style"/>
                <w:color w:val="000000"/>
                <w:kern w:val="2"/>
                <w:lang w:eastAsia="hi-IN" w:bidi="hi-IN"/>
              </w:rPr>
              <w:t>14</w:t>
            </w:r>
          </w:p>
        </w:tc>
      </w:tr>
    </w:tbl>
    <w:p w:rsidR="0051084E" w:rsidRDefault="0051084E" w:rsidP="0051084E">
      <w:pPr>
        <w:widowControl w:val="0"/>
        <w:autoSpaceDE w:val="0"/>
        <w:spacing w:after="0" w:line="240" w:lineRule="auto"/>
        <w:ind w:left="9072"/>
        <w:rPr>
          <w:rFonts w:ascii="Bookman Old Style" w:hAnsi="Bookman Old Style" w:cs="Bookman Old Style"/>
        </w:rPr>
      </w:pPr>
    </w:p>
    <w:p w:rsidR="0051084E" w:rsidRDefault="0051084E" w:rsidP="0051084E">
      <w:pPr>
        <w:widowControl w:val="0"/>
        <w:autoSpaceDE w:val="0"/>
        <w:spacing w:after="0" w:line="240" w:lineRule="auto"/>
        <w:ind w:left="9072"/>
        <w:rPr>
          <w:rFonts w:ascii="Bookman Old Style" w:hAnsi="Bookman Old Style" w:cs="Bookman Old Style"/>
        </w:rPr>
      </w:pPr>
    </w:p>
    <w:p w:rsidR="0051084E" w:rsidRDefault="0051084E" w:rsidP="0051084E">
      <w:pPr>
        <w:widowControl w:val="0"/>
        <w:autoSpaceDE w:val="0"/>
        <w:spacing w:after="0" w:line="240" w:lineRule="auto"/>
        <w:ind w:left="9072"/>
        <w:rPr>
          <w:rFonts w:ascii="Bookman Old Style" w:hAnsi="Bookman Old Style" w:cs="Bookman Old Style"/>
        </w:rPr>
      </w:pPr>
    </w:p>
    <w:p w:rsidR="0051084E" w:rsidRDefault="0051084E" w:rsidP="0051084E">
      <w:pPr>
        <w:widowControl w:val="0"/>
        <w:autoSpaceDE w:val="0"/>
        <w:spacing w:after="0" w:line="240" w:lineRule="auto"/>
        <w:ind w:left="9072"/>
        <w:rPr>
          <w:rFonts w:ascii="Bookman Old Style" w:hAnsi="Bookman Old Style" w:cs="Bookman Old Style"/>
        </w:rPr>
      </w:pPr>
    </w:p>
    <w:p w:rsidR="0051084E" w:rsidRDefault="0051084E" w:rsidP="0051084E">
      <w:pPr>
        <w:sectPr w:rsidR="0051084E">
          <w:footerReference w:type="even" r:id="rId17"/>
          <w:footerReference w:type="default" r:id="rId18"/>
          <w:footerReference w:type="first" r:id="rId19"/>
          <w:pgSz w:w="16838" w:h="11906" w:orient="landscape"/>
          <w:pgMar w:top="1134" w:right="737" w:bottom="993" w:left="737" w:header="720" w:footer="476" w:gutter="0"/>
          <w:cols w:space="720"/>
          <w:docGrid w:linePitch="360"/>
        </w:sectPr>
      </w:pPr>
    </w:p>
    <w:p w:rsidR="0051084E" w:rsidRPr="000B20C6" w:rsidRDefault="0051084E" w:rsidP="0051084E">
      <w:pPr>
        <w:widowControl w:val="0"/>
        <w:autoSpaceDE w:val="0"/>
        <w:spacing w:after="0" w:line="240" w:lineRule="auto"/>
        <w:jc w:val="right"/>
      </w:pPr>
      <w:r w:rsidRPr="000B20C6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lastRenderedPageBreak/>
        <w:t xml:space="preserve">Приложение 2 </w:t>
      </w:r>
    </w:p>
    <w:p w:rsidR="0051084E" w:rsidRDefault="0051084E" w:rsidP="0051084E">
      <w:pPr>
        <w:widowControl w:val="0"/>
        <w:autoSpaceDE w:val="0"/>
        <w:spacing w:after="0" w:line="240" w:lineRule="auto"/>
        <w:jc w:val="right"/>
      </w:pPr>
      <w:r w:rsidRPr="000B20C6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к  подпрограмме 1</w:t>
      </w:r>
    </w:p>
    <w:p w:rsidR="0051084E" w:rsidRDefault="0051084E" w:rsidP="0051084E">
      <w:pPr>
        <w:widowControl w:val="0"/>
        <w:autoSpaceDE w:val="0"/>
        <w:spacing w:after="0" w:line="240" w:lineRule="auto"/>
        <w:jc w:val="center"/>
      </w:pPr>
      <w:r>
        <w:rPr>
          <w:rFonts w:ascii="Bookman Old Style" w:hAnsi="Bookman Old Style" w:cs="Bookman Old Style"/>
          <w:b/>
          <w:bCs/>
          <w:kern w:val="2"/>
          <w:sz w:val="24"/>
          <w:szCs w:val="24"/>
          <w:lang w:eastAsia="hi-IN" w:bidi="hi-IN"/>
        </w:rPr>
        <w:t>Методика расчета значений целевых показателей</w:t>
      </w:r>
    </w:p>
    <w:p w:rsidR="0051084E" w:rsidRDefault="0051084E" w:rsidP="0051084E">
      <w:pPr>
        <w:widowControl w:val="0"/>
        <w:autoSpaceDE w:val="0"/>
        <w:spacing w:after="0" w:line="240" w:lineRule="auto"/>
        <w:jc w:val="center"/>
      </w:pPr>
      <w:r>
        <w:rPr>
          <w:rFonts w:ascii="Bookman Old Style" w:hAnsi="Bookman Old Style" w:cs="Bookman Old Style"/>
          <w:b/>
          <w:bCs/>
          <w:kern w:val="2"/>
          <w:sz w:val="24"/>
          <w:szCs w:val="24"/>
          <w:lang w:eastAsia="hi-IN" w:bidi="hi-IN"/>
        </w:rPr>
        <w:t>(индикаторов) подпрограммы 1</w:t>
      </w:r>
    </w:p>
    <w:p w:rsidR="0051084E" w:rsidRDefault="0051084E" w:rsidP="0051084E">
      <w:pPr>
        <w:widowControl w:val="0"/>
        <w:spacing w:after="0" w:line="240" w:lineRule="auto"/>
        <w:ind w:firstLine="709"/>
        <w:jc w:val="center"/>
        <w:rPr>
          <w:rFonts w:ascii="Bookman Old Style" w:eastAsia="Lucida Sans Unicode" w:hAnsi="Bookman Old Style" w:cs="Bookman Old Style"/>
          <w:b/>
          <w:bCs/>
          <w:kern w:val="2"/>
          <w:sz w:val="24"/>
          <w:szCs w:val="24"/>
          <w:lang w:eastAsia="hi-IN" w:bidi="hi-IN"/>
        </w:rPr>
      </w:pPr>
    </w:p>
    <w:tbl>
      <w:tblPr>
        <w:tblW w:w="15629" w:type="dxa"/>
        <w:tblInd w:w="-70" w:type="dxa"/>
        <w:tblLayout w:type="fixed"/>
        <w:tblLook w:val="0000"/>
      </w:tblPr>
      <w:tblGrid>
        <w:gridCol w:w="1029"/>
        <w:gridCol w:w="3817"/>
        <w:gridCol w:w="2268"/>
        <w:gridCol w:w="1200"/>
        <w:gridCol w:w="4191"/>
        <w:gridCol w:w="3124"/>
      </w:tblGrid>
      <w:tr w:rsidR="0051084E" w:rsidTr="00F866A2"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 xml:space="preserve">N </w:t>
            </w: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proofErr w:type="gramStart"/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/</w:t>
            </w:r>
            <w:proofErr w:type="spellStart"/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п</w:t>
            </w:r>
            <w:proofErr w:type="spellEnd"/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Обозначение и наимено</w:t>
            </w: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softHyphen/>
              <w:t>вание показателя</w:t>
            </w:r>
          </w:p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Формула рас</w:t>
            </w: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softHyphen/>
              <w:t>чета</w:t>
            </w:r>
          </w:p>
        </w:tc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Исходные данные для расчета значений показателя</w:t>
            </w:r>
          </w:p>
        </w:tc>
      </w:tr>
      <w:tr w:rsidR="0051084E" w:rsidTr="00F866A2"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Обозначение переменной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Наименование переменной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Источник исходных данных</w:t>
            </w:r>
          </w:p>
        </w:tc>
      </w:tr>
      <w:tr w:rsidR="0051084E" w:rsidTr="00F866A2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84E" w:rsidRDefault="0051084E" w:rsidP="00F866A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0B20C6" w:rsidTr="000B20C6">
        <w:trPr>
          <w:trHeight w:val="1731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20C6" w:rsidRPr="0086091E" w:rsidRDefault="000B20C6" w:rsidP="00F866A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1.</w:t>
            </w:r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20C6" w:rsidRPr="0067269E" w:rsidRDefault="000B20C6" w:rsidP="007832B3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9C1561">
              <w:rPr>
                <w:rFonts w:ascii="Bookman Old Style" w:hAnsi="Bookman Old Style" w:cs="Bookman Old Style"/>
                <w:sz w:val="23"/>
                <w:szCs w:val="23"/>
              </w:rPr>
              <w:t>Д</w:t>
            </w:r>
            <w:r>
              <w:rPr>
                <w:rFonts w:ascii="Bookman Old Style" w:hAnsi="Bookman Old Style" w:cs="Bookman Old Style"/>
                <w:sz w:val="23"/>
                <w:szCs w:val="23"/>
              </w:rPr>
              <w:t>з</w:t>
            </w:r>
            <w:proofErr w:type="gramStart"/>
            <w:r>
              <w:rPr>
                <w:rFonts w:ascii="Bookman Old Style" w:hAnsi="Bookman Old Style" w:cs="Bookman Old Style"/>
                <w:sz w:val="23"/>
                <w:szCs w:val="23"/>
                <w:vertAlign w:val="subscript"/>
              </w:rPr>
              <w:t>1</w:t>
            </w:r>
            <w:proofErr w:type="gramEnd"/>
            <w:r>
              <w:rPr>
                <w:rFonts w:ascii="Bookman Old Style" w:hAnsi="Bookman Old Style" w:cs="Bookman Old Style"/>
                <w:sz w:val="23"/>
                <w:szCs w:val="23"/>
                <w:vertAlign w:val="subscript"/>
              </w:rPr>
              <w:t xml:space="preserve"> - </w:t>
            </w:r>
            <w:r w:rsidRPr="00161C63">
              <w:rPr>
                <w:rFonts w:ascii="Bookman Old Style" w:hAnsi="Bookman Old Style" w:cs="Bookman Old Style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  <w:p w:rsidR="000B20C6" w:rsidRPr="0067269E" w:rsidRDefault="000B20C6" w:rsidP="007832B3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20C6" w:rsidRPr="009C1561" w:rsidRDefault="000B20C6" w:rsidP="001B292E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1561">
              <w:rPr>
                <w:rFonts w:ascii="Bookman Old Style" w:hAnsi="Bookman Old Style" w:cs="Bookman Old Style"/>
                <w:sz w:val="23"/>
                <w:szCs w:val="23"/>
              </w:rPr>
              <w:t>Д</w:t>
            </w:r>
            <w:r>
              <w:rPr>
                <w:rFonts w:ascii="Bookman Old Style" w:hAnsi="Bookman Old Style" w:cs="Bookman Old Style"/>
                <w:sz w:val="23"/>
                <w:szCs w:val="23"/>
              </w:rPr>
              <w:t>з</w:t>
            </w:r>
            <w:proofErr w:type="gramStart"/>
            <w:r>
              <w:rPr>
                <w:rFonts w:ascii="Bookman Old Style" w:hAnsi="Bookman Old Style" w:cs="Bookman Old Style"/>
                <w:sz w:val="23"/>
                <w:szCs w:val="23"/>
                <w:vertAlign w:val="subscript"/>
              </w:rPr>
              <w:t>1</w:t>
            </w:r>
            <w:proofErr w:type="gramEnd"/>
            <w:r>
              <w:rPr>
                <w:rFonts w:ascii="Bookman Old Style" w:hAnsi="Bookman Old Style" w:cs="Bookman Old Style"/>
                <w:sz w:val="23"/>
                <w:szCs w:val="23"/>
              </w:rPr>
              <w:t>=</w:t>
            </w:r>
            <w:r w:rsidRPr="009C1561">
              <w:rPr>
                <w:rFonts w:ascii="Bookman Old Style" w:hAnsi="Bookman Old Style" w:cs="Bookman Old Style"/>
                <w:sz w:val="23"/>
                <w:szCs w:val="23"/>
              </w:rPr>
              <w:t xml:space="preserve"> Чз</w:t>
            </w:r>
            <w:r>
              <w:rPr>
                <w:rFonts w:ascii="Bookman Old Style" w:hAnsi="Bookman Old Style" w:cs="Bookman Old Style"/>
                <w:sz w:val="23"/>
                <w:szCs w:val="23"/>
                <w:vertAlign w:val="subscript"/>
              </w:rPr>
              <w:t>1</w:t>
            </w:r>
            <w:r w:rsidRPr="009C1561">
              <w:rPr>
                <w:rFonts w:ascii="Bookman Old Style" w:hAnsi="Bookman Old Style" w:cs="Bookman Old Style"/>
                <w:sz w:val="23"/>
                <w:szCs w:val="23"/>
              </w:rPr>
              <w:t>/Чн</w:t>
            </w:r>
            <w:r>
              <w:rPr>
                <w:rFonts w:ascii="Bookman Old Style" w:hAnsi="Bookman Old Style" w:cs="Bookman Old Style"/>
                <w:sz w:val="23"/>
                <w:szCs w:val="23"/>
                <w:vertAlign w:val="subscript"/>
              </w:rPr>
              <w:t>1</w:t>
            </w:r>
            <w:r w:rsidRPr="009C1561">
              <w:rPr>
                <w:rFonts w:ascii="Bookman Old Style" w:hAnsi="Bookman Old Style" w:cs="Bookman Old Style"/>
                <w:sz w:val="23"/>
                <w:szCs w:val="23"/>
              </w:rPr>
              <w:t>*100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20C6" w:rsidRPr="001B292E" w:rsidRDefault="000B20C6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  <w:vertAlign w:val="subscript"/>
              </w:rPr>
            </w:pPr>
            <w:r w:rsidRPr="009C1561"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  <w:t>Чз</w:t>
            </w:r>
            <w:proofErr w:type="gramStart"/>
            <w:r>
              <w:rPr>
                <w:rFonts w:ascii="Bookman Old Style" w:hAnsi="Bookman Old Style" w:cs="Bookman Old Style"/>
                <w:kern w:val="2"/>
                <w:sz w:val="23"/>
                <w:szCs w:val="23"/>
                <w:vertAlign w:val="subscript"/>
                <w:lang w:eastAsia="hi-IN" w:bidi="hi-IN"/>
              </w:rPr>
              <w:t>1</w:t>
            </w:r>
            <w:proofErr w:type="gramEnd"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20C6" w:rsidRPr="009C1561" w:rsidRDefault="000B20C6" w:rsidP="00F866A2">
            <w:pPr>
              <w:widowControl w:val="0"/>
              <w:autoSpaceDE w:val="0"/>
              <w:spacing w:after="0" w:line="240" w:lineRule="auto"/>
              <w:rPr>
                <w:rFonts w:ascii="Bookman Old Style" w:hAnsi="Bookman Old Style"/>
                <w:sz w:val="23"/>
                <w:szCs w:val="23"/>
              </w:rPr>
            </w:pPr>
            <w:r w:rsidRPr="009C1561">
              <w:rPr>
                <w:rFonts w:ascii="Bookman Old Style" w:hAnsi="Bookman Old Style" w:cs="Bookman Old Style"/>
                <w:sz w:val="23"/>
                <w:szCs w:val="23"/>
              </w:rPr>
              <w:t xml:space="preserve">численность </w:t>
            </w:r>
            <w:r w:rsidRPr="00161C63">
              <w:rPr>
                <w:rFonts w:ascii="Bookman Old Style" w:hAnsi="Bookman Old Style" w:cs="Bookman Old Style"/>
                <w:sz w:val="24"/>
                <w:szCs w:val="24"/>
              </w:rPr>
              <w:t>детей и молодежи (возраст 3-29 лет), систематически занимающихся физической культурой и спортом</w:t>
            </w:r>
            <w:r w:rsidRPr="009C1561">
              <w:rPr>
                <w:rFonts w:ascii="Bookman Old Style" w:hAnsi="Bookman Old Style" w:cs="Bookman Old Style"/>
                <w:sz w:val="23"/>
                <w:szCs w:val="23"/>
              </w:rPr>
              <w:t>, чел.</w:t>
            </w:r>
          </w:p>
          <w:p w:rsidR="000B20C6" w:rsidRPr="009C1561" w:rsidRDefault="000B20C6" w:rsidP="00F866A2">
            <w:pPr>
              <w:widowControl w:val="0"/>
              <w:autoSpaceDE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0C6" w:rsidRPr="009C1561" w:rsidRDefault="000B20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1561"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  <w:t>форма ежегодного Федерального  статистического наблюдения 1-ФК,</w:t>
            </w:r>
          </w:p>
          <w:p w:rsidR="000B20C6" w:rsidRPr="009C1561" w:rsidRDefault="000B20C6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</w:pPr>
            <w:r w:rsidRPr="009C1561"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  <w:t xml:space="preserve">статистические данные </w:t>
            </w:r>
          </w:p>
        </w:tc>
      </w:tr>
      <w:tr w:rsidR="00E81641" w:rsidTr="00F866A2"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41" w:rsidRPr="0086091E" w:rsidRDefault="00E81641" w:rsidP="0051084E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41" w:rsidRPr="009C1561" w:rsidRDefault="00E81641" w:rsidP="00F866A2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Bookman Old Style"/>
                <w:sz w:val="23"/>
                <w:szCs w:val="23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641" w:rsidRPr="009C1561" w:rsidRDefault="00E81641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641" w:rsidRPr="001B292E" w:rsidRDefault="00E81641" w:rsidP="00F866A2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Bookman Old Style" w:hAnsi="Bookman Old Style"/>
                <w:sz w:val="23"/>
                <w:szCs w:val="23"/>
                <w:vertAlign w:val="subscript"/>
              </w:rPr>
            </w:pPr>
            <w:r w:rsidRPr="009C1561"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  <w:t>Чн</w:t>
            </w:r>
            <w:proofErr w:type="gramStart"/>
            <w:r w:rsidR="001B292E">
              <w:rPr>
                <w:rFonts w:ascii="Bookman Old Style" w:hAnsi="Bookman Old Style" w:cs="Bookman Old Style"/>
                <w:kern w:val="2"/>
                <w:sz w:val="23"/>
                <w:szCs w:val="23"/>
                <w:vertAlign w:val="subscript"/>
                <w:lang w:eastAsia="hi-IN" w:bidi="hi-IN"/>
              </w:rPr>
              <w:t>1</w:t>
            </w:r>
            <w:proofErr w:type="gramEnd"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641" w:rsidRPr="009C1561" w:rsidRDefault="00E81641" w:rsidP="00FD492C">
            <w:pPr>
              <w:widowControl w:val="0"/>
              <w:autoSpaceDE w:val="0"/>
              <w:spacing w:after="0" w:line="240" w:lineRule="auto"/>
              <w:rPr>
                <w:rFonts w:ascii="Bookman Old Style" w:hAnsi="Bookman Old Style"/>
                <w:sz w:val="23"/>
                <w:szCs w:val="23"/>
              </w:rPr>
            </w:pPr>
            <w:r w:rsidRPr="009C1561">
              <w:rPr>
                <w:rFonts w:ascii="Bookman Old Style" w:hAnsi="Bookman Old Style" w:cs="Bookman Old Style"/>
                <w:sz w:val="23"/>
                <w:szCs w:val="23"/>
              </w:rPr>
              <w:t xml:space="preserve">численность населения  района от </w:t>
            </w:r>
            <w:r w:rsidR="00FD492C">
              <w:rPr>
                <w:rFonts w:ascii="Bookman Old Style" w:hAnsi="Bookman Old Style" w:cs="Bookman Old Style"/>
                <w:sz w:val="23"/>
                <w:szCs w:val="23"/>
              </w:rPr>
              <w:t>3</w:t>
            </w:r>
            <w:r w:rsidRPr="009C1561">
              <w:rPr>
                <w:rFonts w:ascii="Bookman Old Style" w:hAnsi="Bookman Old Style" w:cs="Bookman Old Style"/>
                <w:sz w:val="23"/>
                <w:szCs w:val="23"/>
              </w:rPr>
              <w:t xml:space="preserve"> до 29 лет, чел.</w:t>
            </w: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641" w:rsidRPr="009C1561" w:rsidRDefault="00E81641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0B20C6" w:rsidTr="000B20C6">
        <w:trPr>
          <w:trHeight w:val="2132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20C6" w:rsidRPr="0086091E" w:rsidRDefault="000B20C6" w:rsidP="00F866A2">
            <w:pPr>
              <w:widowControl w:val="0"/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2.</w:t>
            </w:r>
          </w:p>
          <w:p w:rsidR="000B20C6" w:rsidRPr="0086091E" w:rsidRDefault="000B20C6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20C6" w:rsidRPr="001B292E" w:rsidRDefault="000B20C6" w:rsidP="00E81641">
            <w:pPr>
              <w:widowControl w:val="0"/>
              <w:spacing w:after="0" w:line="240" w:lineRule="auto"/>
              <w:jc w:val="both"/>
            </w:pPr>
            <w:r w:rsidRPr="009C1561">
              <w:rPr>
                <w:rFonts w:ascii="Bookman Old Style" w:hAnsi="Bookman Old Style" w:cs="Bookman Old Style"/>
                <w:sz w:val="23"/>
                <w:szCs w:val="23"/>
              </w:rPr>
              <w:t>Д</w:t>
            </w:r>
            <w:r>
              <w:rPr>
                <w:rFonts w:ascii="Bookman Old Style" w:hAnsi="Bookman Old Style" w:cs="Bookman Old Style"/>
                <w:sz w:val="23"/>
                <w:szCs w:val="23"/>
              </w:rPr>
              <w:t>з</w:t>
            </w:r>
            <w:proofErr w:type="gramStart"/>
            <w:r>
              <w:rPr>
                <w:rFonts w:ascii="Bookman Old Style" w:hAnsi="Bookman Old Style" w:cs="Bookman Old Style"/>
                <w:sz w:val="23"/>
                <w:szCs w:val="23"/>
                <w:vertAlign w:val="subscript"/>
              </w:rPr>
              <w:t>2</w:t>
            </w:r>
            <w:proofErr w:type="gramEnd"/>
            <w:r>
              <w:rPr>
                <w:rFonts w:ascii="Bookman Old Style" w:hAnsi="Bookman Old Style" w:cs="Bookman Old Style"/>
                <w:sz w:val="23"/>
                <w:szCs w:val="23"/>
                <w:vertAlign w:val="subscript"/>
              </w:rPr>
              <w:t xml:space="preserve"> - </w:t>
            </w:r>
            <w:r w:rsidRPr="001B292E">
              <w:rPr>
                <w:rFonts w:ascii="Bookman Old Style" w:hAnsi="Bookman Old Style" w:cs="Bookman Old Style"/>
                <w:sz w:val="24"/>
                <w:szCs w:val="24"/>
              </w:rPr>
              <w:t>Доля граждан среднего возраста (женщины: 30-54 года,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  <w:p w:rsidR="000B20C6" w:rsidRPr="001B292E" w:rsidRDefault="000B20C6" w:rsidP="007832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B20C6" w:rsidRPr="001B292E" w:rsidRDefault="000B20C6" w:rsidP="007832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Bookman Old Style" w:hAnsi="Bookman Old Style"/>
                <w:kern w:val="2"/>
                <w:lang w:eastAsia="hi-IN" w:bidi="hi-I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20C6" w:rsidRPr="009C1561" w:rsidRDefault="000B20C6" w:rsidP="007832B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1561">
              <w:rPr>
                <w:rFonts w:ascii="Bookman Old Style" w:hAnsi="Bookman Old Style" w:cs="Bookman Old Style"/>
                <w:sz w:val="23"/>
                <w:szCs w:val="23"/>
              </w:rPr>
              <w:t>Д</w:t>
            </w:r>
            <w:r>
              <w:rPr>
                <w:rFonts w:ascii="Bookman Old Style" w:hAnsi="Bookman Old Style" w:cs="Bookman Old Style"/>
                <w:sz w:val="23"/>
                <w:szCs w:val="23"/>
              </w:rPr>
              <w:t>з</w:t>
            </w:r>
            <w:proofErr w:type="gramStart"/>
            <w:r>
              <w:rPr>
                <w:rFonts w:ascii="Bookman Old Style" w:hAnsi="Bookman Old Style" w:cs="Bookman Old Style"/>
                <w:sz w:val="23"/>
                <w:szCs w:val="23"/>
                <w:vertAlign w:val="subscript"/>
              </w:rPr>
              <w:t>2</w:t>
            </w:r>
            <w:proofErr w:type="gramEnd"/>
            <w:r w:rsidRPr="009C1561">
              <w:rPr>
                <w:rFonts w:ascii="Bookman Old Style" w:hAnsi="Bookman Old Style" w:cs="Bookman Old Style"/>
                <w:sz w:val="23"/>
                <w:szCs w:val="23"/>
              </w:rPr>
              <w:t xml:space="preserve"> = Чз</w:t>
            </w:r>
            <w:r>
              <w:rPr>
                <w:rFonts w:ascii="Bookman Old Style" w:hAnsi="Bookman Old Style" w:cs="Bookman Old Style"/>
                <w:sz w:val="23"/>
                <w:szCs w:val="23"/>
                <w:vertAlign w:val="subscript"/>
              </w:rPr>
              <w:t>2</w:t>
            </w:r>
            <w:r w:rsidRPr="009C1561">
              <w:rPr>
                <w:rFonts w:ascii="Bookman Old Style" w:hAnsi="Bookman Old Style" w:cs="Bookman Old Style"/>
                <w:sz w:val="23"/>
                <w:szCs w:val="23"/>
              </w:rPr>
              <w:t>/Чн</w:t>
            </w:r>
            <w:r>
              <w:rPr>
                <w:rFonts w:ascii="Bookman Old Style" w:hAnsi="Bookman Old Style" w:cs="Bookman Old Style"/>
                <w:sz w:val="23"/>
                <w:szCs w:val="23"/>
                <w:vertAlign w:val="subscript"/>
              </w:rPr>
              <w:t>2</w:t>
            </w:r>
            <w:r w:rsidRPr="009C1561">
              <w:rPr>
                <w:rFonts w:ascii="Bookman Old Style" w:hAnsi="Bookman Old Style" w:cs="Bookman Old Style"/>
                <w:sz w:val="23"/>
                <w:szCs w:val="23"/>
              </w:rPr>
              <w:t>*100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20C6" w:rsidRPr="001B292E" w:rsidRDefault="000B20C6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  <w:vertAlign w:val="subscript"/>
              </w:rPr>
            </w:pPr>
            <w:r w:rsidRPr="009C1561"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  <w:t>Чз</w:t>
            </w:r>
            <w:proofErr w:type="gramStart"/>
            <w:r>
              <w:rPr>
                <w:rFonts w:ascii="Bookman Old Style" w:hAnsi="Bookman Old Style" w:cs="Bookman Old Style"/>
                <w:kern w:val="2"/>
                <w:sz w:val="23"/>
                <w:szCs w:val="23"/>
                <w:vertAlign w:val="subscript"/>
                <w:lang w:eastAsia="hi-IN" w:bidi="hi-IN"/>
              </w:rPr>
              <w:t>2</w:t>
            </w:r>
            <w:proofErr w:type="gramEnd"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20C6" w:rsidRPr="002761F9" w:rsidRDefault="000B20C6" w:rsidP="007832B3">
            <w:pPr>
              <w:widowControl w:val="0"/>
              <w:autoSpaceDE w:val="0"/>
              <w:spacing w:after="0" w:line="240" w:lineRule="auto"/>
              <w:rPr>
                <w:rFonts w:ascii="Bookman Old Style" w:hAnsi="Bookman Old Style"/>
                <w:sz w:val="23"/>
                <w:szCs w:val="23"/>
              </w:rPr>
            </w:pPr>
            <w:r w:rsidRPr="002761F9">
              <w:rPr>
                <w:rFonts w:ascii="Bookman Old Style" w:hAnsi="Bookman Old Style" w:cs="Bookman Old Style"/>
                <w:sz w:val="23"/>
                <w:szCs w:val="23"/>
              </w:rPr>
              <w:t xml:space="preserve">численность </w:t>
            </w:r>
            <w:r w:rsidRPr="002761F9">
              <w:rPr>
                <w:rFonts w:ascii="Bookman Old Style" w:hAnsi="Bookman Old Style" w:cs="Bookman Old Style"/>
                <w:sz w:val="24"/>
                <w:szCs w:val="24"/>
              </w:rPr>
              <w:t>граждан среднего возраста (женщины: 30-54 года, мужчины 30-59 лет), систематически занимающихся физической культурой и спортом</w:t>
            </w:r>
            <w:r w:rsidRPr="002761F9">
              <w:rPr>
                <w:rFonts w:ascii="Bookman Old Style" w:hAnsi="Bookman Old Style" w:cs="Bookman Old Style"/>
                <w:sz w:val="23"/>
                <w:szCs w:val="23"/>
              </w:rPr>
              <w:t>, чел.</w:t>
            </w:r>
          </w:p>
          <w:p w:rsidR="000B20C6" w:rsidRPr="002761F9" w:rsidRDefault="000B20C6" w:rsidP="00F866A2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0C6" w:rsidRPr="002761F9" w:rsidRDefault="000B20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761F9"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  <w:t>форма ежегодного Федерального  статистического наблюдения 1-ФК,</w:t>
            </w:r>
          </w:p>
          <w:p w:rsidR="000B20C6" w:rsidRPr="002761F9" w:rsidRDefault="000B20C6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</w:pPr>
            <w:r w:rsidRPr="002761F9"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  <w:t>статистические данные</w:t>
            </w:r>
          </w:p>
          <w:p w:rsidR="000B20C6" w:rsidRPr="002761F9" w:rsidRDefault="000B20C6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</w:pPr>
          </w:p>
          <w:p w:rsidR="000B20C6" w:rsidRPr="002761F9" w:rsidRDefault="000B20C6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b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1B292E" w:rsidTr="000B20C6">
        <w:trPr>
          <w:trHeight w:val="702"/>
        </w:trPr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92E" w:rsidRDefault="001B292E" w:rsidP="00F866A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92E" w:rsidRPr="001B292E" w:rsidRDefault="001B292E" w:rsidP="00E81641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92E" w:rsidRPr="001B292E" w:rsidRDefault="001B292E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3"/>
                <w:szCs w:val="23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92E" w:rsidRPr="001B292E" w:rsidRDefault="001B292E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3"/>
                <w:szCs w:val="23"/>
                <w:highlight w:val="yellow"/>
                <w:vertAlign w:val="subscript"/>
                <w:lang w:eastAsia="hi-IN" w:bidi="hi-IN"/>
              </w:rPr>
            </w:pPr>
            <w:r w:rsidRPr="009C1561"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  <w:t>Чн</w:t>
            </w:r>
            <w:proofErr w:type="gramStart"/>
            <w:r>
              <w:rPr>
                <w:rFonts w:ascii="Bookman Old Style" w:hAnsi="Bookman Old Style" w:cs="Bookman Old Style"/>
                <w:kern w:val="2"/>
                <w:sz w:val="23"/>
                <w:szCs w:val="23"/>
                <w:vertAlign w:val="subscript"/>
                <w:lang w:eastAsia="hi-IN" w:bidi="hi-IN"/>
              </w:rPr>
              <w:t>2</w:t>
            </w:r>
            <w:proofErr w:type="gramEnd"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92E" w:rsidRPr="002761F9" w:rsidRDefault="001B292E" w:rsidP="00F866A2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sz w:val="23"/>
                <w:szCs w:val="23"/>
              </w:rPr>
            </w:pPr>
            <w:r w:rsidRPr="002761F9">
              <w:rPr>
                <w:rFonts w:ascii="Bookman Old Style" w:hAnsi="Bookman Old Style" w:cs="Bookman Old Style"/>
                <w:sz w:val="23"/>
                <w:szCs w:val="23"/>
              </w:rPr>
              <w:t xml:space="preserve">численность </w:t>
            </w:r>
            <w:r w:rsidR="002761F9" w:rsidRPr="002761F9">
              <w:rPr>
                <w:rFonts w:ascii="Bookman Old Style" w:hAnsi="Bookman Old Style" w:cs="Bookman Old Style"/>
                <w:sz w:val="24"/>
                <w:szCs w:val="24"/>
              </w:rPr>
              <w:t>граждан среднего возраста (женщины: 30-54 года, мужчины 30-59 лет) на территории района</w:t>
            </w:r>
            <w:r w:rsidRPr="002761F9">
              <w:rPr>
                <w:rFonts w:ascii="Bookman Old Style" w:hAnsi="Bookman Old Style" w:cs="Bookman Old Style"/>
                <w:sz w:val="23"/>
                <w:szCs w:val="23"/>
              </w:rPr>
              <w:t>, чел.</w:t>
            </w: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92E" w:rsidRPr="002761F9" w:rsidRDefault="001B292E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0B20C6" w:rsidTr="000B20C6">
        <w:trPr>
          <w:trHeight w:val="1762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20C6" w:rsidRPr="0086091E" w:rsidRDefault="000B20C6" w:rsidP="00F866A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lastRenderedPageBreak/>
              <w:t>3.</w:t>
            </w:r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20C6" w:rsidRPr="001B292E" w:rsidRDefault="000B20C6" w:rsidP="007832B3">
            <w:pPr>
              <w:widowControl w:val="0"/>
              <w:spacing w:after="0" w:line="240" w:lineRule="auto"/>
              <w:jc w:val="both"/>
            </w:pPr>
            <w:r w:rsidRPr="009C1561"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  <w:t>Д</w:t>
            </w:r>
            <w:r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  <w:t>з</w:t>
            </w:r>
            <w:r>
              <w:rPr>
                <w:rFonts w:ascii="Bookman Old Style" w:hAnsi="Bookman Old Style" w:cs="Bookman Old Style"/>
                <w:kern w:val="2"/>
                <w:sz w:val="23"/>
                <w:szCs w:val="23"/>
                <w:vertAlign w:val="subscript"/>
                <w:lang w:eastAsia="hi-IN" w:bidi="hi-IN"/>
              </w:rPr>
              <w:t xml:space="preserve">3 - </w:t>
            </w:r>
            <w:r w:rsidRPr="001B292E">
              <w:rPr>
                <w:rFonts w:ascii="Bookman Old Style" w:hAnsi="Bookman Old Style" w:cs="Bookman Old Style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20C6" w:rsidRPr="009C1561" w:rsidRDefault="000B20C6" w:rsidP="002761F9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1561">
              <w:rPr>
                <w:rFonts w:ascii="Bookman Old Style" w:hAnsi="Bookman Old Style" w:cs="Bookman Old Style"/>
                <w:sz w:val="23"/>
                <w:szCs w:val="23"/>
              </w:rPr>
              <w:t>Д</w:t>
            </w:r>
            <w:r>
              <w:rPr>
                <w:rFonts w:ascii="Bookman Old Style" w:hAnsi="Bookman Old Style" w:cs="Bookman Old Style"/>
                <w:sz w:val="23"/>
                <w:szCs w:val="23"/>
              </w:rPr>
              <w:t>з</w:t>
            </w:r>
            <w:r>
              <w:rPr>
                <w:rFonts w:ascii="Bookman Old Style" w:hAnsi="Bookman Old Style" w:cs="Bookman Old Style"/>
                <w:sz w:val="23"/>
                <w:szCs w:val="23"/>
                <w:vertAlign w:val="subscript"/>
              </w:rPr>
              <w:t>3</w:t>
            </w:r>
            <w:r w:rsidRPr="009C1561">
              <w:rPr>
                <w:rFonts w:ascii="Bookman Old Style" w:hAnsi="Bookman Old Style" w:cs="Bookman Old Style"/>
                <w:sz w:val="23"/>
                <w:szCs w:val="23"/>
              </w:rPr>
              <w:t xml:space="preserve"> = Чз</w:t>
            </w:r>
            <w:r>
              <w:rPr>
                <w:rFonts w:ascii="Bookman Old Style" w:hAnsi="Bookman Old Style" w:cs="Bookman Old Style"/>
                <w:sz w:val="23"/>
                <w:szCs w:val="23"/>
                <w:vertAlign w:val="subscript"/>
              </w:rPr>
              <w:t>3</w:t>
            </w:r>
            <w:r w:rsidRPr="009C1561">
              <w:rPr>
                <w:rFonts w:ascii="Bookman Old Style" w:hAnsi="Bookman Old Style" w:cs="Bookman Old Style"/>
                <w:sz w:val="23"/>
                <w:szCs w:val="23"/>
              </w:rPr>
              <w:t>/Чн</w:t>
            </w:r>
            <w:r>
              <w:rPr>
                <w:rFonts w:ascii="Bookman Old Style" w:hAnsi="Bookman Old Style" w:cs="Bookman Old Style"/>
                <w:sz w:val="23"/>
                <w:szCs w:val="23"/>
                <w:vertAlign w:val="subscript"/>
              </w:rPr>
              <w:t>3</w:t>
            </w:r>
            <w:r w:rsidRPr="009C1561">
              <w:rPr>
                <w:rFonts w:ascii="Bookman Old Style" w:hAnsi="Bookman Old Style" w:cs="Bookman Old Style"/>
                <w:sz w:val="23"/>
                <w:szCs w:val="23"/>
              </w:rPr>
              <w:t>*100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20C6" w:rsidRPr="001B292E" w:rsidRDefault="000B20C6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  <w:vertAlign w:val="subscript"/>
              </w:rPr>
            </w:pPr>
            <w:r w:rsidRPr="009C1561"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  <w:t>Чз</w:t>
            </w:r>
            <w:r>
              <w:rPr>
                <w:rFonts w:ascii="Bookman Old Style" w:hAnsi="Bookman Old Style" w:cs="Bookman Old Style"/>
                <w:kern w:val="2"/>
                <w:sz w:val="23"/>
                <w:szCs w:val="23"/>
                <w:vertAlign w:val="subscript"/>
                <w:lang w:eastAsia="hi-IN" w:bidi="hi-IN"/>
              </w:rPr>
              <w:t>3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20C6" w:rsidRPr="002761F9" w:rsidRDefault="000B20C6" w:rsidP="00086E42">
            <w:pPr>
              <w:widowControl w:val="0"/>
              <w:autoSpaceDE w:val="0"/>
              <w:spacing w:after="0" w:line="240" w:lineRule="auto"/>
              <w:rPr>
                <w:rFonts w:ascii="Bookman Old Style" w:hAnsi="Bookman Old Style"/>
                <w:sz w:val="23"/>
                <w:szCs w:val="23"/>
              </w:rPr>
            </w:pPr>
            <w:r w:rsidRPr="002761F9">
              <w:rPr>
                <w:rFonts w:ascii="Bookman Old Style" w:hAnsi="Bookman Old Style" w:cs="Bookman Old Style"/>
                <w:sz w:val="23"/>
                <w:szCs w:val="23"/>
              </w:rPr>
              <w:t xml:space="preserve">численность </w:t>
            </w:r>
            <w:r w:rsidRPr="002761F9">
              <w:rPr>
                <w:rFonts w:ascii="Bookman Old Style" w:hAnsi="Bookman Old Style" w:cs="Bookman Old Style"/>
                <w:sz w:val="24"/>
                <w:szCs w:val="24"/>
              </w:rPr>
              <w:t xml:space="preserve">граждан </w:t>
            </w:r>
            <w:r w:rsidRPr="001B292E">
              <w:rPr>
                <w:rFonts w:ascii="Bookman Old Style" w:hAnsi="Bookman Old Style" w:cs="Bookman Old Style"/>
                <w:sz w:val="24"/>
                <w:szCs w:val="24"/>
              </w:rPr>
              <w:t>старшего возраста (женщины: 55-79 лет; мужчины: 60-79 лет)</w:t>
            </w:r>
            <w:r w:rsidRPr="002761F9">
              <w:rPr>
                <w:rFonts w:ascii="Bookman Old Style" w:hAnsi="Bookman Old Style" w:cs="Bookman Old Style"/>
                <w:sz w:val="24"/>
                <w:szCs w:val="24"/>
              </w:rPr>
              <w:t>, систематически занимающихся физической культурой и спортом</w:t>
            </w:r>
            <w:r w:rsidRPr="002761F9">
              <w:rPr>
                <w:rFonts w:ascii="Bookman Old Style" w:hAnsi="Bookman Old Style" w:cs="Bookman Old Style"/>
                <w:sz w:val="23"/>
                <w:szCs w:val="23"/>
              </w:rPr>
              <w:t>, чел.</w:t>
            </w:r>
          </w:p>
          <w:p w:rsidR="000B20C6" w:rsidRPr="002761F9" w:rsidRDefault="000B20C6" w:rsidP="00F866A2">
            <w:pPr>
              <w:widowControl w:val="0"/>
              <w:spacing w:after="0" w:line="240" w:lineRule="auto"/>
              <w:jc w:val="both"/>
              <w:rPr>
                <w:rFonts w:ascii="Bookman Old Style" w:eastAsia="Lucida Sans Unicode" w:hAnsi="Bookman Old Style" w:cs="Bookman Old Style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0C6" w:rsidRPr="002761F9" w:rsidRDefault="000B20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761F9"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  <w:t>форма ежегодного Федерального  статистического наблюдения 1-ФК,</w:t>
            </w:r>
          </w:p>
          <w:p w:rsidR="000B20C6" w:rsidRPr="002761F9" w:rsidRDefault="000B20C6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761F9"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  <w:t>статистические данные</w:t>
            </w:r>
          </w:p>
          <w:p w:rsidR="000B20C6" w:rsidRPr="002761F9" w:rsidRDefault="000B20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2761F9" w:rsidTr="000B20C6">
        <w:trPr>
          <w:trHeight w:val="1194"/>
        </w:trPr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1F9" w:rsidRDefault="002761F9" w:rsidP="00F866A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1F9" w:rsidRPr="001B292E" w:rsidRDefault="002761F9" w:rsidP="007832B3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1F9" w:rsidRPr="001B292E" w:rsidRDefault="002761F9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3"/>
                <w:szCs w:val="23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61F9" w:rsidRPr="001B292E" w:rsidRDefault="002761F9" w:rsidP="00F866A2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3"/>
                <w:szCs w:val="23"/>
                <w:highlight w:val="yellow"/>
              </w:rPr>
            </w:pPr>
            <w:r w:rsidRPr="009C1561"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  <w:t>Чн</w:t>
            </w:r>
            <w:r>
              <w:rPr>
                <w:rFonts w:ascii="Bookman Old Style" w:hAnsi="Bookman Old Style" w:cs="Bookman Old Style"/>
                <w:kern w:val="2"/>
                <w:sz w:val="23"/>
                <w:szCs w:val="23"/>
                <w:vertAlign w:val="subscript"/>
                <w:lang w:eastAsia="hi-IN" w:bidi="hi-IN"/>
              </w:rPr>
              <w:t>3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61F9" w:rsidRPr="001B292E" w:rsidRDefault="002761F9" w:rsidP="00F866A2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Bookman Old Style"/>
                <w:sz w:val="23"/>
                <w:szCs w:val="23"/>
                <w:highlight w:val="yellow"/>
              </w:rPr>
            </w:pPr>
            <w:r w:rsidRPr="002761F9">
              <w:rPr>
                <w:rFonts w:ascii="Bookman Old Style" w:hAnsi="Bookman Old Style" w:cs="Bookman Old Style"/>
                <w:sz w:val="23"/>
                <w:szCs w:val="23"/>
              </w:rPr>
              <w:t xml:space="preserve">численность </w:t>
            </w:r>
            <w:r w:rsidRPr="002761F9">
              <w:rPr>
                <w:rFonts w:ascii="Bookman Old Style" w:hAnsi="Bookman Old Style" w:cs="Bookman Old Style"/>
                <w:sz w:val="24"/>
                <w:szCs w:val="24"/>
              </w:rPr>
              <w:t xml:space="preserve">граждан </w:t>
            </w:r>
            <w:r w:rsidRPr="001B292E">
              <w:rPr>
                <w:rFonts w:ascii="Bookman Old Style" w:hAnsi="Bookman Old Style" w:cs="Bookman Old Style"/>
                <w:sz w:val="24"/>
                <w:szCs w:val="24"/>
              </w:rPr>
              <w:t>старшего возраста (женщины: 55-79 лет; мужчины: 60-79 лет)</w:t>
            </w:r>
            <w:r w:rsidRPr="002761F9">
              <w:rPr>
                <w:rFonts w:ascii="Bookman Old Style" w:hAnsi="Bookman Old Style" w:cs="Bookman Old Style"/>
                <w:sz w:val="24"/>
                <w:szCs w:val="24"/>
              </w:rPr>
              <w:t xml:space="preserve"> на территории района</w:t>
            </w:r>
            <w:r w:rsidRPr="002761F9">
              <w:rPr>
                <w:rFonts w:ascii="Bookman Old Style" w:hAnsi="Bookman Old Style" w:cs="Bookman Old Style"/>
                <w:sz w:val="23"/>
                <w:szCs w:val="23"/>
              </w:rPr>
              <w:t>, чел.</w:t>
            </w: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F9" w:rsidRPr="002761F9" w:rsidRDefault="002761F9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1B6B4F" w:rsidTr="00086E42">
        <w:trPr>
          <w:trHeight w:val="17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6B4F" w:rsidRPr="0086091E" w:rsidRDefault="001B6B4F" w:rsidP="00F866A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4</w:t>
            </w:r>
          </w:p>
          <w:p w:rsidR="001B6B4F" w:rsidRPr="0086091E" w:rsidRDefault="001B6B4F" w:rsidP="00F866A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B6B4F" w:rsidRDefault="001B6B4F" w:rsidP="00086E42">
            <w:pPr>
              <w:widowControl w:val="0"/>
              <w:snapToGrid w:val="0"/>
              <w:spacing w:after="0" w:line="240" w:lineRule="auto"/>
              <w:ind w:firstLine="34"/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Дг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- Доля лиц,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%</w:t>
            </w:r>
          </w:p>
          <w:p w:rsidR="001B6B4F" w:rsidRDefault="001B6B4F" w:rsidP="00086E42">
            <w:pPr>
              <w:widowControl w:val="0"/>
              <w:snapToGrid w:val="0"/>
              <w:spacing w:after="0" w:line="240" w:lineRule="auto"/>
              <w:ind w:firstLine="34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6B4F" w:rsidRDefault="001B6B4F" w:rsidP="00086E42">
            <w:pPr>
              <w:widowControl w:val="0"/>
              <w:snapToGrid w:val="0"/>
              <w:spacing w:after="0" w:line="240" w:lineRule="auto"/>
              <w:ind w:firstLine="34"/>
              <w:jc w:val="center"/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Дг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=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Чг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/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Чнг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x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100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6B4F" w:rsidRDefault="001B6B4F" w:rsidP="00086E42">
            <w:pPr>
              <w:widowControl w:val="0"/>
              <w:snapToGrid w:val="0"/>
              <w:spacing w:after="0" w:line="240" w:lineRule="auto"/>
              <w:ind w:firstLine="34"/>
              <w:jc w:val="center"/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Чг</w:t>
            </w:r>
            <w:proofErr w:type="spellEnd"/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6B4F" w:rsidRDefault="001B6B4F" w:rsidP="00086E42">
            <w:pPr>
              <w:widowControl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Численность лиц, выполнивших нормативы испытаний (тестов) Всероссийского физкультурно-спортивного комплекса "Готов к труду и обороне" (ГТО) на знак отличия, чел.</w:t>
            </w:r>
          </w:p>
          <w:p w:rsidR="001B6B4F" w:rsidRDefault="001B6B4F" w:rsidP="00086E42">
            <w:pPr>
              <w:widowControl w:val="0"/>
              <w:snapToGrid w:val="0"/>
              <w:spacing w:after="0" w:line="240" w:lineRule="auto"/>
              <w:ind w:firstLine="21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1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B4F" w:rsidRDefault="001B6B4F" w:rsidP="00086E4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форма ежегодного федерального статистического наблюдения № 2 ГТО</w:t>
            </w:r>
          </w:p>
          <w:p w:rsidR="001B6B4F" w:rsidRDefault="001B6B4F" w:rsidP="00086E42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1B6B4F" w:rsidTr="006959CC">
        <w:trPr>
          <w:trHeight w:val="404"/>
        </w:trPr>
        <w:tc>
          <w:tcPr>
            <w:tcW w:w="102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1B6B4F" w:rsidRPr="0086091E" w:rsidRDefault="001B6B4F" w:rsidP="00F866A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B4F" w:rsidRPr="0067269E" w:rsidRDefault="001B6B4F" w:rsidP="007832B3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Bookman Old Style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B4F" w:rsidRPr="009C1561" w:rsidRDefault="001B6B4F" w:rsidP="00F866A2">
            <w:pPr>
              <w:widowControl w:val="0"/>
              <w:snapToGrid w:val="0"/>
              <w:jc w:val="center"/>
              <w:rPr>
                <w:rFonts w:ascii="Bookman Old Style" w:hAnsi="Bookman Old Style" w:cs="Bookman Old Style"/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1B6B4F" w:rsidRDefault="001B6B4F" w:rsidP="00086E42">
            <w:pPr>
              <w:widowControl w:val="0"/>
              <w:snapToGrid w:val="0"/>
              <w:spacing w:after="0" w:line="240" w:lineRule="auto"/>
              <w:ind w:firstLine="34"/>
              <w:jc w:val="center"/>
            </w:pPr>
          </w:p>
        </w:tc>
        <w:tc>
          <w:tcPr>
            <w:tcW w:w="419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1B6B4F" w:rsidRDefault="001B6B4F" w:rsidP="00086E42">
            <w:pPr>
              <w:widowControl w:val="0"/>
              <w:snapToGrid w:val="0"/>
              <w:spacing w:after="0" w:line="240" w:lineRule="auto"/>
              <w:ind w:firstLine="21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124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B6B4F" w:rsidRPr="009C1561" w:rsidRDefault="001B6B4F" w:rsidP="00F866A2">
            <w:pPr>
              <w:widowControl w:val="0"/>
              <w:autoSpaceDE w:val="0"/>
              <w:jc w:val="center"/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762E79" w:rsidTr="006959CC">
        <w:trPr>
          <w:trHeight w:val="1719"/>
        </w:trPr>
        <w:tc>
          <w:tcPr>
            <w:tcW w:w="1029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762E79" w:rsidRPr="0086091E" w:rsidRDefault="00762E79" w:rsidP="00F866A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81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62E79" w:rsidRPr="0067269E" w:rsidRDefault="00762E79" w:rsidP="007832B3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Bookman Old Style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762E79" w:rsidRPr="009C1561" w:rsidRDefault="00762E79" w:rsidP="00F866A2">
            <w:pPr>
              <w:widowControl w:val="0"/>
              <w:snapToGrid w:val="0"/>
              <w:jc w:val="center"/>
              <w:rPr>
                <w:rFonts w:ascii="Bookman Old Style" w:hAnsi="Bookman Old Style" w:cs="Bookman Old Style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762E79" w:rsidRDefault="00762E79" w:rsidP="00086E42">
            <w:pPr>
              <w:widowControl w:val="0"/>
              <w:snapToGrid w:val="0"/>
              <w:spacing w:after="0" w:line="240" w:lineRule="auto"/>
              <w:ind w:firstLine="34"/>
              <w:jc w:val="center"/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Чнг</w:t>
            </w:r>
            <w:proofErr w:type="spell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762E79" w:rsidRDefault="00762E79" w:rsidP="00086E42">
            <w:pPr>
              <w:widowControl w:val="0"/>
              <w:snapToGrid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Численность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 чел.</w:t>
            </w:r>
          </w:p>
        </w:tc>
        <w:tc>
          <w:tcPr>
            <w:tcW w:w="3124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2E79" w:rsidRPr="009C1561" w:rsidRDefault="00762E79" w:rsidP="00F866A2">
            <w:pPr>
              <w:widowControl w:val="0"/>
              <w:autoSpaceDE w:val="0"/>
              <w:jc w:val="center"/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51084E" w:rsidTr="00F866A2">
        <w:trPr>
          <w:trHeight w:val="58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Pr="0086091E" w:rsidRDefault="0051084E" w:rsidP="00F866A2">
            <w:pPr>
              <w:widowControl w:val="0"/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Pr="009C1561" w:rsidRDefault="0051084E" w:rsidP="00F866A2">
            <w:pPr>
              <w:widowControl w:val="0"/>
              <w:autoSpaceDE w:val="0"/>
              <w:spacing w:after="0" w:line="240" w:lineRule="auto"/>
              <w:rPr>
                <w:rFonts w:ascii="Bookman Old Style" w:hAnsi="Bookman Old Style"/>
                <w:sz w:val="23"/>
                <w:szCs w:val="23"/>
              </w:rPr>
            </w:pPr>
            <w:r w:rsidRPr="009C1561"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  <w:t>Количество мероприятий по тестированию видов испытаний комплекса ГТО, ед.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Pr="009C1561" w:rsidRDefault="0051084E" w:rsidP="00F866A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9C1561"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  <w:t>Кмер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Pr="009C1561" w:rsidRDefault="0051084E" w:rsidP="00F866A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9C1561"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  <w:t>Кмер</w:t>
            </w:r>
            <w:proofErr w:type="spellEnd"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Pr="009C1561" w:rsidRDefault="0051084E" w:rsidP="00F866A2">
            <w:pPr>
              <w:widowControl w:val="0"/>
              <w:snapToGrid w:val="0"/>
              <w:spacing w:after="0" w:line="240" w:lineRule="auto"/>
              <w:ind w:firstLine="709"/>
              <w:rPr>
                <w:rFonts w:ascii="Bookman Old Style" w:hAnsi="Bookman Old Style"/>
                <w:sz w:val="23"/>
                <w:szCs w:val="23"/>
              </w:rPr>
            </w:pPr>
            <w:r w:rsidRPr="009C1561">
              <w:rPr>
                <w:rFonts w:ascii="Bookman Old Style" w:eastAsia="Lucida Sans Unicode" w:hAnsi="Bookman Old Style" w:cs="Bookman Old Style"/>
                <w:kern w:val="2"/>
                <w:sz w:val="23"/>
                <w:szCs w:val="23"/>
                <w:lang w:eastAsia="hi-IN" w:bidi="hi-IN"/>
              </w:rPr>
              <w:t>К</w:t>
            </w:r>
            <w:r w:rsidRPr="009C1561">
              <w:rPr>
                <w:rFonts w:ascii="Bookman Old Style" w:hAnsi="Bookman Old Style" w:cs="Bookman Old Style"/>
                <w:kern w:val="2"/>
                <w:sz w:val="23"/>
                <w:szCs w:val="23"/>
                <w:lang w:eastAsia="hi-IN" w:bidi="hi-IN"/>
              </w:rPr>
              <w:t>оличество мероприятий по тестированию видов испытаний комплекса, ед.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84E" w:rsidRPr="009C1561" w:rsidRDefault="0051084E" w:rsidP="00F866A2">
            <w:pPr>
              <w:widowControl w:val="0"/>
              <w:autoSpaceDE w:val="0"/>
              <w:spacing w:after="0" w:line="240" w:lineRule="auto"/>
              <w:rPr>
                <w:rFonts w:ascii="Bookman Old Style" w:hAnsi="Bookman Old Style"/>
                <w:sz w:val="23"/>
                <w:szCs w:val="23"/>
              </w:rPr>
            </w:pPr>
            <w:r w:rsidRPr="009C1561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форма ежегодного федерального статистического наблюдения № 2 ГТО</w:t>
            </w:r>
          </w:p>
        </w:tc>
      </w:tr>
    </w:tbl>
    <w:p w:rsidR="0051084E" w:rsidRDefault="0051084E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 w:cs="Bookman Old Style"/>
          <w:sz w:val="24"/>
          <w:szCs w:val="24"/>
        </w:rPr>
      </w:pPr>
    </w:p>
    <w:p w:rsidR="0051084E" w:rsidRDefault="0051084E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 w:cs="Bookman Old Style"/>
          <w:sz w:val="24"/>
          <w:szCs w:val="24"/>
        </w:rPr>
      </w:pPr>
    </w:p>
    <w:p w:rsidR="0051084E" w:rsidRDefault="0051084E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 w:cs="Bookman Old Style"/>
          <w:sz w:val="24"/>
          <w:szCs w:val="24"/>
        </w:rPr>
      </w:pPr>
    </w:p>
    <w:p w:rsidR="0051084E" w:rsidRDefault="0051084E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 w:cs="Bookman Old Style"/>
          <w:sz w:val="24"/>
          <w:szCs w:val="24"/>
        </w:rPr>
      </w:pPr>
    </w:p>
    <w:p w:rsidR="0051084E" w:rsidRDefault="0051084E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 w:cs="Bookman Old Style"/>
          <w:sz w:val="24"/>
          <w:szCs w:val="24"/>
        </w:rPr>
      </w:pPr>
    </w:p>
    <w:p w:rsidR="006959CC" w:rsidRDefault="006959CC" w:rsidP="008C2A0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Bookman Old Style" w:hAnsi="Bookman Old Style"/>
          <w:sz w:val="24"/>
          <w:szCs w:val="24"/>
        </w:rPr>
      </w:pPr>
    </w:p>
    <w:p w:rsidR="008C2A0B" w:rsidRPr="00344C04" w:rsidRDefault="008C2A0B" w:rsidP="008C2A0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Приложение 3</w:t>
      </w:r>
      <w:r w:rsidRPr="00344C04">
        <w:rPr>
          <w:rFonts w:ascii="Bookman Old Style" w:hAnsi="Bookman Old Style"/>
          <w:sz w:val="24"/>
          <w:szCs w:val="24"/>
        </w:rPr>
        <w:t xml:space="preserve"> </w:t>
      </w:r>
    </w:p>
    <w:p w:rsidR="008C2A0B" w:rsidRPr="00344C04" w:rsidRDefault="008C2A0B" w:rsidP="008C2A0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Bookman Old Style" w:hAnsi="Bookman Old Style"/>
          <w:sz w:val="24"/>
          <w:szCs w:val="24"/>
        </w:rPr>
      </w:pPr>
      <w:r w:rsidRPr="00344C04">
        <w:rPr>
          <w:rFonts w:ascii="Bookman Old Style" w:hAnsi="Bookman Old Style"/>
          <w:sz w:val="24"/>
          <w:szCs w:val="24"/>
        </w:rPr>
        <w:t>к подпрограмме 1</w:t>
      </w:r>
    </w:p>
    <w:p w:rsidR="008C2A0B" w:rsidRPr="00344C04" w:rsidRDefault="008C2A0B" w:rsidP="008C2A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C2A0B" w:rsidRPr="00F9603C" w:rsidRDefault="008C2A0B" w:rsidP="008C2A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pPr>
      <w:r w:rsidRPr="00F9603C"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  <w:t>Финансовое обеспечение и перечень мероприятий  подпрограммы 1</w:t>
      </w:r>
    </w:p>
    <w:p w:rsidR="008C2A0B" w:rsidRDefault="008C2A0B" w:rsidP="008C2A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pPr>
      <w:r w:rsidRPr="00F9603C"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  <w:t xml:space="preserve"> за счет средств бюджета района </w:t>
      </w:r>
    </w:p>
    <w:p w:rsidR="005979A1" w:rsidRDefault="005979A1" w:rsidP="008C2A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pPr>
    </w:p>
    <w:tbl>
      <w:tblPr>
        <w:tblW w:w="5243" w:type="pct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80"/>
        <w:gridCol w:w="1631"/>
        <w:gridCol w:w="1702"/>
        <w:gridCol w:w="4653"/>
        <w:gridCol w:w="1016"/>
        <w:gridCol w:w="1017"/>
        <w:gridCol w:w="992"/>
        <w:gridCol w:w="992"/>
        <w:gridCol w:w="992"/>
        <w:gridCol w:w="1260"/>
      </w:tblGrid>
      <w:tr w:rsidR="005979A1" w:rsidTr="003A1BB2"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A1" w:rsidRDefault="005979A1" w:rsidP="00086E4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Статус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A1" w:rsidRDefault="005979A1" w:rsidP="00086E4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Наименование</w:t>
            </w:r>
          </w:p>
          <w:p w:rsidR="005979A1" w:rsidRDefault="005979A1" w:rsidP="00086E4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муниципальной программы, подпрограммы, задачи, основного</w:t>
            </w:r>
          </w:p>
          <w:p w:rsidR="005979A1" w:rsidRDefault="005979A1" w:rsidP="00086E4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A1" w:rsidRDefault="005979A1" w:rsidP="00086E4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Ответственный исполнитель,</w:t>
            </w:r>
          </w:p>
          <w:p w:rsidR="005979A1" w:rsidRDefault="005979A1" w:rsidP="00086E42">
            <w:pPr>
              <w:widowControl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участник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A1" w:rsidRDefault="005979A1" w:rsidP="00086E4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Источник финансового обеспечения</w:t>
            </w:r>
          </w:p>
        </w:tc>
        <w:tc>
          <w:tcPr>
            <w:tcW w:w="6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A1" w:rsidRDefault="005979A1" w:rsidP="00086E4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Расходы (тыс. руб.)</w:t>
            </w:r>
          </w:p>
        </w:tc>
      </w:tr>
      <w:tr w:rsidR="00B8232A" w:rsidTr="003A1BB2"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2A" w:rsidRDefault="00B8232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2A" w:rsidRDefault="00B8232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2A" w:rsidRDefault="00B8232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2A" w:rsidRDefault="00B8232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2A" w:rsidRDefault="00B8232A" w:rsidP="009203A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202</w:t>
            </w:r>
            <w:r w:rsidR="009203AD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 год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2A" w:rsidRDefault="00B8232A" w:rsidP="009203AD">
            <w:r w:rsidRPr="00C25482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202</w:t>
            </w:r>
            <w:r w:rsidR="009203AD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2</w:t>
            </w:r>
            <w:r w:rsidRPr="00C25482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2A" w:rsidRDefault="00B8232A" w:rsidP="009203AD">
            <w:r w:rsidRPr="00C25482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202</w:t>
            </w:r>
            <w:r w:rsidR="009203AD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3</w:t>
            </w:r>
            <w:r w:rsidRPr="00C25482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2A" w:rsidRDefault="00B8232A" w:rsidP="00B8232A">
            <w:r w:rsidRPr="00C25482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202</w:t>
            </w: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4</w:t>
            </w:r>
            <w:r w:rsidRPr="00C25482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32A" w:rsidRDefault="00B8232A" w:rsidP="00B8232A">
            <w:r w:rsidRPr="00C25482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202</w:t>
            </w: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5</w:t>
            </w:r>
            <w:r w:rsidRPr="00C25482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2A" w:rsidRDefault="00B8232A" w:rsidP="00086E4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Итого</w:t>
            </w:r>
          </w:p>
        </w:tc>
      </w:tr>
      <w:tr w:rsidR="005979A1" w:rsidTr="003A1BB2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A1" w:rsidRDefault="005979A1" w:rsidP="00086E4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A1" w:rsidRDefault="005979A1" w:rsidP="00086E4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A1" w:rsidRDefault="005979A1" w:rsidP="00086E4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A1" w:rsidRDefault="005979A1" w:rsidP="00086E4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A1" w:rsidRDefault="005979A1" w:rsidP="00086E4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A1" w:rsidRDefault="003320CA" w:rsidP="00086E4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A1" w:rsidRDefault="003320CA" w:rsidP="00086E42">
            <w:pPr>
              <w:widowControl w:val="0"/>
              <w:autoSpaceDE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A1" w:rsidRDefault="003320CA" w:rsidP="00086E42">
            <w:pPr>
              <w:widowControl w:val="0"/>
              <w:autoSpaceDE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A1" w:rsidRDefault="003320CA" w:rsidP="00086E4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9A1" w:rsidRDefault="003320CA" w:rsidP="00086E42">
            <w:pPr>
              <w:widowControl w:val="0"/>
              <w:autoSpaceDE w:val="0"/>
              <w:spacing w:after="0" w:line="240" w:lineRule="auto"/>
              <w:jc w:val="center"/>
            </w:pPr>
            <w:r>
              <w:t>10</w:t>
            </w:r>
          </w:p>
        </w:tc>
      </w:tr>
      <w:tr w:rsidR="00B7164A" w:rsidRPr="001950B0" w:rsidTr="003A1BB2"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Подпрограмма 1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"Физическая культура и массовый спорт"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итого  по  подпрограмме 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9 077,5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sz w:val="20"/>
                <w:szCs w:val="20"/>
              </w:rPr>
              <w:t>16 210,3</w:t>
            </w:r>
          </w:p>
        </w:tc>
      </w:tr>
      <w:tr w:rsidR="00B7164A" w:rsidRPr="001950B0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2 077,5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sz w:val="20"/>
                <w:szCs w:val="20"/>
              </w:rPr>
              <w:t>9 210,3</w:t>
            </w:r>
          </w:p>
        </w:tc>
      </w:tr>
      <w:tr w:rsidR="00B7164A" w:rsidRPr="001950B0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7000,0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7000,0</w:t>
            </w:r>
          </w:p>
        </w:tc>
      </w:tr>
      <w:tr w:rsidR="00B7164A" w:rsidRPr="001950B0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B7164A" w:rsidRPr="001950B0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межбюджетные трансферты из нижестоящих бюджетов  (бюджетов поселений) за счет собственных средств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B7164A" w:rsidRPr="001950B0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4A" w:rsidRPr="005B4382" w:rsidRDefault="00B7164A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B7164A" w:rsidRPr="00F17632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pacing w:after="0" w:line="240" w:lineRule="auto"/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управление по культуре, спорту, туризму администрац</w:t>
            </w: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lastRenderedPageBreak/>
              <w:t xml:space="preserve">ии Грязовецкого муниципального района </w:t>
            </w:r>
          </w:p>
          <w:p w:rsidR="00B7164A" w:rsidRDefault="00B7164A" w:rsidP="00086E42">
            <w:pPr>
              <w:widowControl w:val="0"/>
              <w:autoSpaceDE w:val="0"/>
              <w:spacing w:after="0" w:line="240" w:lineRule="auto"/>
              <w:rPr>
                <w:rFonts w:ascii="Bookman Old Style" w:eastAsia="Lucida Sans Unicode" w:hAnsi="Bookman Old Style" w:cs="Mangal"/>
                <w:i/>
                <w:strike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lastRenderedPageBreak/>
              <w:t>всего, в том числе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9 077,5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sz w:val="20"/>
                <w:szCs w:val="20"/>
              </w:rPr>
              <w:t>16 210,3</w:t>
            </w:r>
          </w:p>
        </w:tc>
      </w:tr>
      <w:tr w:rsidR="00B7164A" w:rsidRPr="001950B0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i/>
                <w:strike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2 077,5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sz w:val="20"/>
                <w:szCs w:val="20"/>
              </w:rPr>
              <w:t>9 210,3</w:t>
            </w:r>
          </w:p>
        </w:tc>
      </w:tr>
      <w:tr w:rsidR="00B7164A" w:rsidRPr="001950B0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i/>
                <w:strike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областного бюджета за счет </w:t>
            </w: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lastRenderedPageBreak/>
              <w:t>собственных средств областного бюджета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lastRenderedPageBreak/>
              <w:t>7000,0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7000,0</w:t>
            </w:r>
          </w:p>
        </w:tc>
      </w:tr>
      <w:tr w:rsidR="00B7164A" w:rsidRPr="00F1572A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i/>
                <w:strike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B7164A" w:rsidRPr="00F1572A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i/>
                <w:strike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нижестоящих бюджетов  (бюджетов поселений) за счет собственных средств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4A" w:rsidRPr="005B4382" w:rsidRDefault="00B7164A" w:rsidP="002D778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B7164A" w:rsidRPr="00F1572A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i/>
                <w:strike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Default="00B7164A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4A" w:rsidRPr="005B4382" w:rsidRDefault="00B7164A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4A" w:rsidRPr="005B4382" w:rsidRDefault="00B7164A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B80E16" w:rsidRPr="001950B0" w:rsidTr="003A1BB2"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Задача 1</w:t>
            </w:r>
          </w:p>
          <w:p w:rsidR="00B80E16" w:rsidRDefault="00B80E16" w:rsidP="00086E42">
            <w:pPr>
              <w:widowControl w:val="0"/>
              <w:autoSpaceDE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17487D" w:rsidRDefault="00B80E16" w:rsidP="0002731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</w:pPr>
            <w:r w:rsidRPr="0017487D">
              <w:rPr>
                <w:rFonts w:ascii="Bookman Old Style" w:eastAsia="Times New Roman" w:hAnsi="Bookman Old Style"/>
                <w:kern w:val="2"/>
                <w:lang w:eastAsia="hi-IN" w:bidi="hi-IN"/>
              </w:rPr>
              <w:t>Увеличение уровня вовлеченности населения в систематические  занятия физической культурой  и спортом</w:t>
            </w:r>
            <w:r w:rsidRPr="0017487D">
              <w:rPr>
                <w:rFonts w:ascii="Bookman Old Style" w:hAnsi="Bookman Old Style"/>
              </w:rPr>
              <w:t>, в том числе посредством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итого  по </w:t>
            </w:r>
          </w:p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задаче 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18541C">
            <w:pPr>
              <w:widowControl w:val="0"/>
              <w:autoSpaceDE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1 414,6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6" w:rsidRDefault="00B80E16" w:rsidP="0018541C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18541C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18541C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6" w:rsidRDefault="00B80E16" w:rsidP="0018541C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6" w:rsidRPr="00F17632" w:rsidRDefault="00B80E16" w:rsidP="0018541C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highlight w:val="yellow"/>
                <w:lang w:eastAsia="hi-IN" w:bidi="hi-IN"/>
              </w:rPr>
            </w:pPr>
            <w:r w:rsidRPr="003A1BB2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7 064,6</w:t>
            </w:r>
          </w:p>
        </w:tc>
      </w:tr>
      <w:tr w:rsidR="00B80E16" w:rsidRPr="001950B0" w:rsidTr="003A1BB2"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17487D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18541C">
            <w:pPr>
              <w:widowControl w:val="0"/>
              <w:autoSpaceDE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1 414,6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6" w:rsidRDefault="00B80E16" w:rsidP="0018541C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18541C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18541C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6" w:rsidRDefault="00B80E16" w:rsidP="0018541C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6" w:rsidRPr="00A65D6B" w:rsidRDefault="00B80E16" w:rsidP="0018541C">
            <w:pPr>
              <w:widowControl w:val="0"/>
              <w:autoSpaceDE w:val="0"/>
              <w:spacing w:after="0" w:line="240" w:lineRule="auto"/>
              <w:jc w:val="center"/>
            </w:pPr>
            <w:r w:rsidRPr="003A1BB2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7 064,6</w:t>
            </w:r>
          </w:p>
        </w:tc>
      </w:tr>
      <w:tr w:rsidR="00B80E16" w:rsidRPr="001950B0" w:rsidTr="003A1BB2"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17487D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B80E16" w:rsidRPr="001950B0" w:rsidTr="003A1BB2"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17487D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B80E16" w:rsidRPr="001950B0" w:rsidTr="003A1BB2"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17487D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нижестоящих бюджетов  (бюджетов поселений) за счет собственных средств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B80E16" w:rsidRPr="001950B0" w:rsidTr="003A1BB2"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17487D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3A1BB2" w:rsidRPr="00F17632" w:rsidTr="003A1BB2"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Основно</w:t>
            </w: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lastRenderedPageBreak/>
              <w:t>е мероприятие 1.1</w:t>
            </w:r>
          </w:p>
          <w:p w:rsidR="003A1BB2" w:rsidRDefault="003A1BB2" w:rsidP="00086E42">
            <w:pPr>
              <w:widowControl w:val="0"/>
              <w:autoSpaceDE w:val="0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1BB2" w:rsidRPr="0017487D" w:rsidRDefault="003A1BB2" w:rsidP="00086E42">
            <w:pPr>
              <w:widowControl w:val="0"/>
              <w:autoSpaceDE w:val="0"/>
              <w:rPr>
                <w:rFonts w:ascii="Bookman Old Style" w:eastAsia="Lucida Sans Unicode" w:hAnsi="Bookman Old Style" w:cs="Mangal"/>
                <w:kern w:val="2"/>
                <w:highlight w:val="yellow"/>
                <w:lang w:eastAsia="hi-IN" w:bidi="hi-IN"/>
              </w:rPr>
            </w:pPr>
            <w:r w:rsidRPr="0017487D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lastRenderedPageBreak/>
              <w:t xml:space="preserve">Физическое </w:t>
            </w:r>
            <w:r w:rsidRPr="0017487D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lastRenderedPageBreak/>
              <w:t>воспитание и 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lastRenderedPageBreak/>
              <w:t xml:space="preserve">Итого по </w:t>
            </w: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lastRenderedPageBreak/>
              <w:t>основному мероприятию 1.1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lastRenderedPageBreak/>
              <w:t>всего, в том числе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1 414,6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B2" w:rsidRDefault="003A1BB2" w:rsidP="00086E4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BB2" w:rsidRDefault="003A1BB2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B2" w:rsidRPr="00F17632" w:rsidRDefault="003A1BB2" w:rsidP="00086E4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highlight w:val="yellow"/>
                <w:lang w:eastAsia="hi-IN" w:bidi="hi-IN"/>
              </w:rPr>
            </w:pPr>
            <w:r w:rsidRPr="003A1BB2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7 064,6</w:t>
            </w:r>
          </w:p>
        </w:tc>
      </w:tr>
      <w:tr w:rsidR="003A1BB2" w:rsidRPr="00A65D6B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Pr="00367836" w:rsidRDefault="003A1BB2" w:rsidP="00086E42">
            <w:pPr>
              <w:widowControl w:val="0"/>
              <w:autoSpaceDE w:val="0"/>
              <w:rPr>
                <w:rFonts w:ascii="Bookman Old Style" w:eastAsia="Lucida Sans Unicode" w:hAnsi="Bookman Old Style" w:cs="Mangal"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2D7784">
            <w:pPr>
              <w:widowControl w:val="0"/>
              <w:autoSpaceDE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1 414,6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B2" w:rsidRDefault="003A1BB2" w:rsidP="002D778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2D7784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2D7784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BB2" w:rsidRDefault="003A1BB2" w:rsidP="002D7784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B2" w:rsidRPr="00A65D6B" w:rsidRDefault="003A1BB2" w:rsidP="00086E42">
            <w:pPr>
              <w:widowControl w:val="0"/>
              <w:autoSpaceDE w:val="0"/>
              <w:spacing w:after="0" w:line="240" w:lineRule="auto"/>
              <w:jc w:val="center"/>
            </w:pPr>
            <w:r w:rsidRPr="003A1BB2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7 064,6</w:t>
            </w:r>
          </w:p>
        </w:tc>
      </w:tr>
      <w:tr w:rsidR="003A1BB2" w:rsidRPr="00A65D6B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Pr="00367836" w:rsidRDefault="003A1BB2" w:rsidP="00086E42">
            <w:pPr>
              <w:widowControl w:val="0"/>
              <w:autoSpaceDE w:val="0"/>
              <w:rPr>
                <w:rFonts w:ascii="Bookman Old Style" w:eastAsia="Lucida Sans Unicode" w:hAnsi="Bookman Old Style" w:cs="Mangal"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BB2" w:rsidRPr="005B4382" w:rsidRDefault="003A1BB2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3A1BB2" w:rsidRPr="00A65D6B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Pr="00367836" w:rsidRDefault="003A1BB2" w:rsidP="00086E42">
            <w:pPr>
              <w:widowControl w:val="0"/>
              <w:autoSpaceDE w:val="0"/>
              <w:rPr>
                <w:rFonts w:ascii="Bookman Old Style" w:eastAsia="Lucida Sans Unicode" w:hAnsi="Bookman Old Style" w:cs="Mangal"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BB2" w:rsidRPr="005B4382" w:rsidRDefault="003A1BB2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3A1BB2" w:rsidRPr="00A65D6B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Pr="00367836" w:rsidRDefault="003A1BB2" w:rsidP="00086E42">
            <w:pPr>
              <w:widowControl w:val="0"/>
              <w:autoSpaceDE w:val="0"/>
              <w:rPr>
                <w:rFonts w:ascii="Bookman Old Style" w:eastAsia="Lucida Sans Unicode" w:hAnsi="Bookman Old Style" w:cs="Mangal"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межбюджетные трансферты из нижестоящих бюджетов  (бюджетов поселений) за счет собственных средств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BB2" w:rsidRPr="005B4382" w:rsidRDefault="003A1BB2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3A1BB2" w:rsidRPr="00A65D6B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Pr="00367836" w:rsidRDefault="003A1BB2" w:rsidP="00086E42">
            <w:pPr>
              <w:widowControl w:val="0"/>
              <w:autoSpaceDE w:val="0"/>
              <w:rPr>
                <w:rFonts w:ascii="Bookman Old Style" w:eastAsia="Lucida Sans Unicode" w:hAnsi="Bookman Old Style" w:cs="Mangal"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BB2" w:rsidRPr="005B4382" w:rsidRDefault="003A1BB2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3A1BB2" w:rsidRPr="00A859D8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Pr="00367836" w:rsidRDefault="003A1BB2" w:rsidP="00086E42">
            <w:pPr>
              <w:widowControl w:val="0"/>
              <w:autoSpaceDE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spacing w:after="0" w:line="240" w:lineRule="auto"/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 xml:space="preserve">управление по культуре, спорту, туризму администрации Грязовецкого муниципального района </w:t>
            </w:r>
          </w:p>
          <w:p w:rsidR="003A1BB2" w:rsidRDefault="003A1BB2" w:rsidP="00086E42">
            <w:pPr>
              <w:widowControl w:val="0"/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kern w:val="2"/>
                <w:lang w:eastAsia="hi-IN" w:bidi="hi-IN"/>
              </w:rPr>
              <w:t xml:space="preserve"> </w:t>
            </w:r>
          </w:p>
          <w:p w:rsidR="003A1BB2" w:rsidRDefault="003A1BB2" w:rsidP="00086E42">
            <w:pPr>
              <w:widowControl w:val="0"/>
              <w:autoSpaceDE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2D7784">
            <w:pPr>
              <w:widowControl w:val="0"/>
              <w:autoSpaceDE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1 414,6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B2" w:rsidRDefault="003A1BB2" w:rsidP="002D778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2D7784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2D7784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BB2" w:rsidRDefault="003A1BB2" w:rsidP="002D7784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B2" w:rsidRPr="00F17632" w:rsidRDefault="003A1BB2" w:rsidP="002D778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highlight w:val="yellow"/>
                <w:lang w:eastAsia="hi-IN" w:bidi="hi-IN"/>
              </w:rPr>
            </w:pPr>
            <w:r w:rsidRPr="003A1BB2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7 064,6</w:t>
            </w:r>
          </w:p>
        </w:tc>
      </w:tr>
      <w:tr w:rsidR="003A1BB2" w:rsidRPr="00A859D8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Pr="00367836" w:rsidRDefault="003A1BB2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2D7784">
            <w:pPr>
              <w:widowControl w:val="0"/>
              <w:autoSpaceDE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1 414,6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B2" w:rsidRDefault="003A1BB2" w:rsidP="002D778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2D7784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2D7784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BB2" w:rsidRDefault="003A1BB2" w:rsidP="002D7784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B2" w:rsidRPr="00A65D6B" w:rsidRDefault="003A1BB2" w:rsidP="002D7784">
            <w:pPr>
              <w:widowControl w:val="0"/>
              <w:autoSpaceDE w:val="0"/>
              <w:spacing w:after="0" w:line="240" w:lineRule="auto"/>
              <w:jc w:val="center"/>
            </w:pPr>
            <w:r w:rsidRPr="003A1BB2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7 064,6</w:t>
            </w:r>
          </w:p>
        </w:tc>
      </w:tr>
      <w:tr w:rsidR="003A1BB2" w:rsidRPr="00A859D8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Pr="00367836" w:rsidRDefault="003A1BB2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BB2" w:rsidRPr="005B4382" w:rsidRDefault="003A1BB2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3A1BB2" w:rsidRPr="00A859D8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Pr="00367836" w:rsidRDefault="003A1BB2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BB2" w:rsidRPr="005B4382" w:rsidRDefault="003A1BB2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3A1BB2" w:rsidRPr="00A859D8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Pr="00367836" w:rsidRDefault="003A1BB2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межбюджетные трансферты из нижестоящих бюджетов  (бюджетов поселений) за счет собственных средств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BB2" w:rsidRPr="005B4382" w:rsidRDefault="003A1BB2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3A1BB2" w:rsidRPr="00A859D8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BB2" w:rsidRPr="00367836" w:rsidRDefault="003A1BB2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Default="003A1BB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BB2" w:rsidRPr="005B4382" w:rsidRDefault="003A1BB2" w:rsidP="002D7784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B2" w:rsidRPr="005B4382" w:rsidRDefault="003A1BB2" w:rsidP="002D7784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B80E16" w:rsidRPr="00052DEE" w:rsidTr="003A1BB2"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Задача 2</w:t>
            </w:r>
          </w:p>
          <w:p w:rsidR="00B80E16" w:rsidRDefault="00B80E16" w:rsidP="00086E42">
            <w:pPr>
              <w:widowControl w:val="0"/>
              <w:autoSpaceDE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  <w:p w:rsidR="00B80E16" w:rsidRDefault="00B80E16" w:rsidP="00086E42">
            <w:pPr>
              <w:widowControl w:val="0"/>
              <w:autoSpaceDE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E16" w:rsidRPr="00BD008F" w:rsidRDefault="00B80E16" w:rsidP="00086E42">
            <w:pPr>
              <w:widowControl w:val="0"/>
              <w:autoSpaceDE w:val="0"/>
              <w:spacing w:after="0" w:line="240" w:lineRule="auto"/>
            </w:pPr>
            <w:r w:rsidRPr="00BD008F">
              <w:rPr>
                <w:rFonts w:ascii="Bookman Old Style" w:hAnsi="Bookman Old Style"/>
              </w:rPr>
              <w:t xml:space="preserve">Развитие   сети объектов для занятий физической культурой и </w:t>
            </w:r>
            <w:r w:rsidRPr="00BD008F">
              <w:rPr>
                <w:rFonts w:ascii="Bookman Old Style" w:hAnsi="Bookman Old Style"/>
              </w:rPr>
              <w:lastRenderedPageBreak/>
              <w:t>массовым спортом в районе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E16" w:rsidRDefault="00B80E16" w:rsidP="00027311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lastRenderedPageBreak/>
              <w:t xml:space="preserve">итого  по </w:t>
            </w:r>
          </w:p>
          <w:p w:rsidR="00B80E16" w:rsidRDefault="00B80E16" w:rsidP="00027311">
            <w:pPr>
              <w:widowControl w:val="0"/>
              <w:autoSpaceDE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задаче 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7 662,9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18541C"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18541C"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6" w:rsidRDefault="00B80E16" w:rsidP="0018541C"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9145,7</w:t>
            </w:r>
          </w:p>
        </w:tc>
      </w:tr>
      <w:tr w:rsidR="00B80E16" w:rsidRPr="00052DEE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E16" w:rsidRPr="00BD008F" w:rsidRDefault="00B80E16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t>662,9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370,7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jc w:val="center"/>
            </w:pPr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6" w:rsidRPr="005B4382" w:rsidRDefault="00B80E16" w:rsidP="0018541C">
            <w:pPr>
              <w:jc w:val="center"/>
            </w:pPr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t>2 145,7</w:t>
            </w:r>
          </w:p>
        </w:tc>
      </w:tr>
      <w:tr w:rsidR="00B80E16" w:rsidRPr="00052DEE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E16" w:rsidRPr="00BD008F" w:rsidRDefault="00B80E16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областного бюджета за счет собственных средств областного </w:t>
            </w: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lastRenderedPageBreak/>
              <w:t xml:space="preserve">бюджета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lastRenderedPageBreak/>
              <w:t>7 000,0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6" w:rsidRPr="005B4382" w:rsidRDefault="00B80E16" w:rsidP="0018541C">
            <w:pPr>
              <w:jc w:val="center"/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t>7 000,0</w:t>
            </w:r>
          </w:p>
        </w:tc>
      </w:tr>
      <w:tr w:rsidR="00B80E16" w:rsidRPr="00052DEE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E16" w:rsidRPr="00BD008F" w:rsidRDefault="00B80E16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B80E16" w:rsidRPr="00052DEE" w:rsidTr="003A1BB2">
        <w:tc>
          <w:tcPr>
            <w:tcW w:w="11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E16" w:rsidRPr="00BD008F" w:rsidRDefault="00B80E16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нижестоящих бюджетов  (бюджетов поселений) за счет собственных средств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B80E16" w:rsidRPr="00052DEE" w:rsidTr="003A1BB2">
        <w:tc>
          <w:tcPr>
            <w:tcW w:w="11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0E16" w:rsidRPr="00BD008F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9364D9" w:rsidRPr="00052DEE" w:rsidTr="003A1BB2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Default="009364D9" w:rsidP="0018541C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Основное мероприятие 1.2</w:t>
            </w:r>
          </w:p>
          <w:p w:rsidR="009364D9" w:rsidRDefault="009364D9" w:rsidP="0018541C">
            <w:pPr>
              <w:widowControl w:val="0"/>
              <w:autoSpaceDE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  <w:p w:rsidR="009364D9" w:rsidRDefault="009364D9" w:rsidP="0018541C">
            <w:pPr>
              <w:widowControl w:val="0"/>
              <w:autoSpaceDE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Pr="00367836" w:rsidRDefault="009364D9" w:rsidP="0018541C">
            <w:pPr>
              <w:widowControl w:val="0"/>
              <w:autoSpaceDE w:val="0"/>
              <w:spacing w:after="0" w:line="240" w:lineRule="auto"/>
            </w:pPr>
            <w:r w:rsidRPr="00367836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Организация и проведение физкультурных и спортивных мероприятий в рамках </w:t>
            </w:r>
          </w:p>
          <w:p w:rsidR="009364D9" w:rsidRPr="00367836" w:rsidRDefault="009364D9" w:rsidP="0018541C">
            <w:pPr>
              <w:widowControl w:val="0"/>
              <w:autoSpaceDE w:val="0"/>
              <w:spacing w:after="0" w:line="240" w:lineRule="auto"/>
            </w:pPr>
            <w:r w:rsidRPr="00367836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Всероссийского </w:t>
            </w:r>
            <w:proofErr w:type="spellStart"/>
            <w:r w:rsidRPr="00367836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физкультурно</w:t>
            </w:r>
            <w:proofErr w:type="spellEnd"/>
            <w:r w:rsidRPr="00367836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-</w:t>
            </w:r>
          </w:p>
          <w:p w:rsidR="009364D9" w:rsidRPr="00367836" w:rsidRDefault="009364D9" w:rsidP="0018541C">
            <w:pPr>
              <w:widowControl w:val="0"/>
              <w:autoSpaceDE w:val="0"/>
              <w:spacing w:after="0" w:line="240" w:lineRule="auto"/>
              <w:rPr>
                <w:highlight w:val="yellow"/>
              </w:rPr>
            </w:pPr>
            <w:r w:rsidRPr="00367836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спортивного комплекса "Готов к труду и обороне" (ГТО)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Default="009364D9" w:rsidP="0018541C">
            <w:pPr>
              <w:widowControl w:val="0"/>
              <w:spacing w:after="0" w:line="240" w:lineRule="auto"/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 xml:space="preserve">управление по культуре, спорту, туризму администрации Грязовецкого муниципального района </w:t>
            </w:r>
          </w:p>
          <w:p w:rsidR="009364D9" w:rsidRDefault="009364D9" w:rsidP="0018541C">
            <w:pPr>
              <w:widowControl w:val="0"/>
              <w:autoSpaceDE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64D9" w:rsidRDefault="009364D9" w:rsidP="0018541C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7 662,9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D9" w:rsidRDefault="009364D9" w:rsidP="0018541C"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D9" w:rsidRDefault="009364D9" w:rsidP="0018541C"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D9" w:rsidRDefault="009364D9" w:rsidP="0018541C"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9145,7</w:t>
            </w:r>
          </w:p>
        </w:tc>
      </w:tr>
      <w:tr w:rsidR="009364D9" w:rsidRPr="00052DEE" w:rsidTr="003A1BB2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Default="009364D9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Default="009364D9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Default="009364D9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64D9" w:rsidRDefault="009364D9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t>662,9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370,7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jc w:val="center"/>
            </w:pPr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D9" w:rsidRPr="005B4382" w:rsidRDefault="009364D9" w:rsidP="0018541C">
            <w:pPr>
              <w:jc w:val="center"/>
            </w:pPr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t>2 145,7</w:t>
            </w:r>
          </w:p>
        </w:tc>
      </w:tr>
      <w:tr w:rsidR="009364D9" w:rsidRPr="00052DEE" w:rsidTr="003A1BB2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Default="009364D9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Default="009364D9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Default="009364D9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64D9" w:rsidRDefault="009364D9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t>7 000,0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D9" w:rsidRPr="005B4382" w:rsidRDefault="009364D9" w:rsidP="0018541C">
            <w:pPr>
              <w:jc w:val="center"/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t>7 000,0</w:t>
            </w:r>
          </w:p>
        </w:tc>
      </w:tr>
      <w:tr w:rsidR="009364D9" w:rsidRPr="00052DEE" w:rsidTr="003A1BB2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Default="009364D9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Default="009364D9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Default="009364D9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64D9" w:rsidRDefault="009364D9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D9" w:rsidRPr="005B4382" w:rsidRDefault="009364D9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9364D9" w:rsidRPr="00052DEE" w:rsidTr="003A1BB2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Default="009364D9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Default="009364D9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Default="009364D9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64D9" w:rsidRDefault="009364D9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нижестоящих бюджетов  (бюджетов поселений) за счет собственных средств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D9" w:rsidRPr="005B4382" w:rsidRDefault="009364D9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9364D9" w:rsidRPr="00052DEE" w:rsidTr="003A1BB2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Default="009364D9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Default="009364D9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D9" w:rsidRDefault="009364D9" w:rsidP="00086E42">
            <w:pPr>
              <w:widowControl w:val="0"/>
              <w:autoSpaceDE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64D9" w:rsidRDefault="009364D9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4D9" w:rsidRPr="005B4382" w:rsidRDefault="009364D9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D9" w:rsidRPr="005B4382" w:rsidRDefault="009364D9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B80E16" w:rsidRPr="00052DEE" w:rsidTr="003A1BB2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spacing w:after="0" w:line="240" w:lineRule="auto"/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 xml:space="preserve">управление по культуре, спорту, туризму администрации Грязовецкого муниципального района </w:t>
            </w:r>
          </w:p>
          <w:p w:rsidR="00B80E16" w:rsidRDefault="00B80E16" w:rsidP="00086E42">
            <w:pPr>
              <w:widowControl w:val="0"/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kern w:val="2"/>
                <w:lang w:eastAsia="hi-IN" w:bidi="hi-IN"/>
              </w:rPr>
              <w:t xml:space="preserve"> </w:t>
            </w:r>
          </w:p>
          <w:p w:rsidR="00B80E16" w:rsidRDefault="00B80E16" w:rsidP="00086E42">
            <w:pPr>
              <w:widowControl w:val="0"/>
              <w:autoSpaceDE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lastRenderedPageBreak/>
              <w:t>всего, в том числе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7 662,9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18541C"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18541C"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6" w:rsidRDefault="00B80E16" w:rsidP="0018541C"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9145,7</w:t>
            </w:r>
          </w:p>
        </w:tc>
      </w:tr>
      <w:tr w:rsidR="00B80E16" w:rsidRPr="00052DEE" w:rsidTr="003A1BB2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t>662,9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370,7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jc w:val="center"/>
            </w:pPr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6" w:rsidRPr="005B4382" w:rsidRDefault="00B80E16" w:rsidP="0018541C">
            <w:pPr>
              <w:jc w:val="center"/>
            </w:pPr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t>2 145,7</w:t>
            </w:r>
          </w:p>
        </w:tc>
      </w:tr>
      <w:tr w:rsidR="00B80E16" w:rsidRPr="00052DEE" w:rsidTr="003A1BB2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t>7 000,0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6" w:rsidRPr="005B4382" w:rsidRDefault="00B80E16" w:rsidP="0018541C">
            <w:pPr>
              <w:jc w:val="center"/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t>7 000,0</w:t>
            </w:r>
          </w:p>
        </w:tc>
      </w:tr>
      <w:tr w:rsidR="00B80E16" w:rsidRPr="00052DEE" w:rsidTr="003A1BB2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B80E16" w:rsidRPr="00052DEE" w:rsidTr="003A1BB2"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межбюджетные трансферты из нижестоящих бюджетов  (бюджетов поселений) за счет собственных средств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  <w:p w:rsidR="00B80E16" w:rsidRPr="00B80E16" w:rsidRDefault="00B80E16" w:rsidP="00B80E16">
            <w:pPr>
              <w:tabs>
                <w:tab w:val="left" w:pos="792"/>
              </w:tabs>
              <w:rPr>
                <w:rFonts w:ascii="Bookman Old Style" w:hAnsi="Bookman Old Style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B80E16" w:rsidRPr="00052DEE" w:rsidTr="003A1BB2">
        <w:tc>
          <w:tcPr>
            <w:tcW w:w="11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0E16" w:rsidRDefault="00B80E16" w:rsidP="00086E42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0E16" w:rsidRDefault="00B80E16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E16" w:rsidRPr="005B4382" w:rsidRDefault="00B80E16" w:rsidP="0018541C">
            <w:pPr>
              <w:jc w:val="center"/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6" w:rsidRPr="005B4382" w:rsidRDefault="00B80E16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5B4382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</w:tbl>
    <w:p w:rsidR="005979A1" w:rsidRDefault="005979A1" w:rsidP="008C2A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pPr>
    </w:p>
    <w:p w:rsidR="00F77322" w:rsidRDefault="00F77322" w:rsidP="00F77322">
      <w:pPr>
        <w:widowControl w:val="0"/>
        <w:suppressAutoHyphens/>
        <w:autoSpaceDE w:val="0"/>
        <w:spacing w:after="0" w:line="240" w:lineRule="auto"/>
        <w:jc w:val="right"/>
      </w:pPr>
      <w:r w:rsidRPr="00262F95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Приложение </w:t>
      </w:r>
      <w:r w:rsidR="00BE1399" w:rsidRPr="00262F95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4</w:t>
      </w: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 </w:t>
      </w:r>
    </w:p>
    <w:p w:rsidR="00F77322" w:rsidRDefault="00F77322" w:rsidP="00F77322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к подпрограмме 2</w:t>
      </w:r>
    </w:p>
    <w:p w:rsidR="00F77322" w:rsidRDefault="00F77322" w:rsidP="00F77322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</w:p>
    <w:p w:rsidR="00F77322" w:rsidRDefault="00F77322" w:rsidP="00F77322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</w:p>
    <w:p w:rsidR="00F77322" w:rsidRDefault="00F77322" w:rsidP="00F77322">
      <w:pPr>
        <w:widowControl w:val="0"/>
        <w:autoSpaceDE w:val="0"/>
        <w:spacing w:after="0" w:line="240" w:lineRule="auto"/>
        <w:ind w:left="9072"/>
        <w:rPr>
          <w:rFonts w:ascii="Bookman Old Style" w:hAnsi="Bookman Old Style" w:cs="Bookman Old Style"/>
        </w:rPr>
      </w:pPr>
    </w:p>
    <w:p w:rsidR="00F77322" w:rsidRDefault="00F77322" w:rsidP="00F77322">
      <w:pPr>
        <w:widowControl w:val="0"/>
        <w:autoSpaceDE w:val="0"/>
        <w:spacing w:after="0" w:line="240" w:lineRule="auto"/>
        <w:ind w:left="9072"/>
        <w:rPr>
          <w:rFonts w:ascii="Bookman Old Style" w:hAnsi="Bookman Old Style" w:cs="Bookman Old Style"/>
        </w:rPr>
      </w:pPr>
    </w:p>
    <w:p w:rsidR="00F77322" w:rsidRDefault="00F77322" w:rsidP="00F77322">
      <w:pPr>
        <w:widowControl w:val="0"/>
        <w:autoSpaceDE w:val="0"/>
        <w:spacing w:after="0" w:line="240" w:lineRule="auto"/>
        <w:jc w:val="center"/>
      </w:pPr>
      <w:r>
        <w:rPr>
          <w:rFonts w:ascii="Bookman Old Style" w:hAnsi="Bookman Old Style" w:cs="Bookman Old Style"/>
          <w:b/>
          <w:sz w:val="24"/>
          <w:szCs w:val="24"/>
        </w:rPr>
        <w:t>Паспорт инвестиционного проекта</w:t>
      </w:r>
    </w:p>
    <w:p w:rsidR="00F77322" w:rsidRDefault="00F77322" w:rsidP="00F77322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</w:p>
    <w:tbl>
      <w:tblPr>
        <w:tblW w:w="5000" w:type="pct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58"/>
        <w:gridCol w:w="8922"/>
      </w:tblGrid>
      <w:tr w:rsidR="00F77322" w:rsidTr="00086E42">
        <w:tc>
          <w:tcPr>
            <w:tcW w:w="5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7322" w:rsidRDefault="00F7732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ar-SA"/>
              </w:rPr>
              <w:t xml:space="preserve">Наименование  объекта  капитального строительства  </w:t>
            </w:r>
          </w:p>
        </w:tc>
        <w:tc>
          <w:tcPr>
            <w:tcW w:w="8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322" w:rsidRDefault="00F7732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ar-SA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lang w:eastAsia="ru-RU"/>
              </w:rPr>
              <w:t>ф</w:t>
            </w:r>
            <w:r w:rsidRPr="003E3B8C">
              <w:rPr>
                <w:rFonts w:ascii="Times New Roman" w:hAnsi="Times New Roman"/>
                <w:color w:val="000000"/>
                <w:lang w:eastAsia="ru-RU"/>
              </w:rPr>
              <w:t>изкультурно-оздоровительн</w:t>
            </w:r>
            <w:r>
              <w:rPr>
                <w:rFonts w:ascii="Times New Roman" w:hAnsi="Times New Roman"/>
                <w:color w:val="000000"/>
                <w:lang w:eastAsia="ru-RU"/>
              </w:rPr>
              <w:t>ого</w:t>
            </w:r>
            <w:r w:rsidRPr="003E3B8C">
              <w:rPr>
                <w:rFonts w:ascii="Times New Roman" w:hAnsi="Times New Roman"/>
                <w:color w:val="000000"/>
                <w:lang w:eastAsia="ru-RU"/>
              </w:rPr>
              <w:t xml:space="preserve"> комплекс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3E3B8C">
              <w:rPr>
                <w:rFonts w:ascii="Times New Roman" w:hAnsi="Times New Roman"/>
                <w:color w:val="000000"/>
                <w:lang w:eastAsia="ru-RU"/>
              </w:rPr>
              <w:t xml:space="preserve"> открытого типа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</w:t>
            </w:r>
            <w:r w:rsidRPr="003E3B8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E3B8C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End"/>
            <w:r w:rsidRPr="003E3B8C">
              <w:rPr>
                <w:rFonts w:ascii="Times New Roman" w:hAnsi="Times New Roman"/>
                <w:color w:val="000000"/>
                <w:lang w:eastAsia="ru-RU"/>
              </w:rPr>
              <w:t>. Грязов</w:t>
            </w:r>
            <w:r>
              <w:rPr>
                <w:rFonts w:ascii="Times New Roman" w:hAnsi="Times New Roman"/>
                <w:color w:val="000000"/>
                <w:lang w:eastAsia="ru-RU"/>
              </w:rPr>
              <w:t>це</w:t>
            </w:r>
          </w:p>
        </w:tc>
      </w:tr>
      <w:tr w:rsidR="00F77322" w:rsidTr="00086E42"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7322" w:rsidRDefault="00F7732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ar-SA"/>
              </w:rPr>
              <w:t xml:space="preserve">Направление  расходования средств </w:t>
            </w:r>
          </w:p>
        </w:tc>
        <w:tc>
          <w:tcPr>
            <w:tcW w:w="8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322" w:rsidRDefault="00F7732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ar-SA"/>
              </w:rPr>
              <w:t>Проектирование, строительство, реконструкция и капитальный ремонт</w:t>
            </w:r>
          </w:p>
        </w:tc>
      </w:tr>
      <w:tr w:rsidR="00F77322" w:rsidTr="00086E42"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7322" w:rsidRDefault="00F7732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ar-SA"/>
              </w:rPr>
              <w:t xml:space="preserve">Главный  распорядитель бюджетных средств </w:t>
            </w:r>
          </w:p>
        </w:tc>
        <w:tc>
          <w:tcPr>
            <w:tcW w:w="8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322" w:rsidRDefault="00F7732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ar-SA"/>
              </w:rPr>
              <w:t>Администрация  Грязовецкого муниципального  района</w:t>
            </w:r>
          </w:p>
        </w:tc>
      </w:tr>
      <w:tr w:rsidR="00F77322" w:rsidTr="00086E42"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7322" w:rsidRDefault="00F7732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ar-SA"/>
              </w:rPr>
              <w:t xml:space="preserve">Мощность (прирост мощности) объекта капитального строительства </w:t>
            </w:r>
          </w:p>
        </w:tc>
        <w:tc>
          <w:tcPr>
            <w:tcW w:w="8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322" w:rsidRDefault="00F7732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ar-SA"/>
              </w:rPr>
              <w:t>-</w:t>
            </w:r>
          </w:p>
        </w:tc>
      </w:tr>
      <w:tr w:rsidR="00F77322" w:rsidTr="00086E42"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7322" w:rsidRDefault="00F7732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ar-SA"/>
              </w:rPr>
              <w:t>Срок  ввода в эксплуатацию объекта</w:t>
            </w:r>
          </w:p>
        </w:tc>
        <w:tc>
          <w:tcPr>
            <w:tcW w:w="8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322" w:rsidRDefault="00F7732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ar-SA"/>
              </w:rPr>
              <w:t>2021 год</w:t>
            </w:r>
          </w:p>
        </w:tc>
      </w:tr>
      <w:tr w:rsidR="00F77322" w:rsidTr="00086E42"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7322" w:rsidRDefault="00F7732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ar-SA"/>
              </w:rPr>
              <w:t xml:space="preserve">Предполагаемая (предельная) стоимость объекта капитального строительства </w:t>
            </w:r>
          </w:p>
        </w:tc>
        <w:tc>
          <w:tcPr>
            <w:tcW w:w="8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322" w:rsidRPr="00234391" w:rsidRDefault="00F77322" w:rsidP="00086E42">
            <w:pPr>
              <w:widowControl w:val="0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34391">
              <w:rPr>
                <w:rFonts w:ascii="Bookman Old Style" w:hAnsi="Bookman Old Style"/>
                <w:sz w:val="20"/>
                <w:szCs w:val="20"/>
              </w:rPr>
              <w:t xml:space="preserve">7 291, 7 </w:t>
            </w:r>
            <w:r w:rsidRPr="00234391">
              <w:rPr>
                <w:rFonts w:ascii="Bookman Old Style" w:hAnsi="Bookman Old Style" w:cs="Bookman Old Style"/>
                <w:sz w:val="20"/>
                <w:szCs w:val="20"/>
                <w:lang w:eastAsia="ar-SA"/>
              </w:rPr>
              <w:t>тыс. руб.</w:t>
            </w:r>
          </w:p>
        </w:tc>
      </w:tr>
      <w:tr w:rsidR="00F77322" w:rsidTr="00086E42"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7322" w:rsidRDefault="00F77322" w:rsidP="00086E4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ar-SA"/>
              </w:rPr>
              <w:t>Общий (предельный) объем бюджетных средств</w:t>
            </w:r>
          </w:p>
        </w:tc>
        <w:tc>
          <w:tcPr>
            <w:tcW w:w="8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322" w:rsidRPr="00F17632" w:rsidRDefault="00F77322" w:rsidP="00086E42">
            <w:pPr>
              <w:widowControl w:val="0"/>
              <w:autoSpaceDE w:val="0"/>
              <w:spacing w:after="0" w:line="240" w:lineRule="auto"/>
              <w:rPr>
                <w:highlight w:val="yellow"/>
              </w:rPr>
            </w:pPr>
            <w:r w:rsidRPr="00234391">
              <w:rPr>
                <w:rFonts w:ascii="Bookman Old Style" w:hAnsi="Bookman Old Style"/>
                <w:sz w:val="20"/>
                <w:szCs w:val="20"/>
              </w:rPr>
              <w:t xml:space="preserve">7 291, 7 </w:t>
            </w:r>
            <w:r w:rsidRPr="00234391">
              <w:rPr>
                <w:rFonts w:ascii="Bookman Old Style" w:hAnsi="Bookman Old Style" w:cs="Bookman Old Style"/>
                <w:sz w:val="20"/>
                <w:szCs w:val="20"/>
                <w:lang w:eastAsia="ar-SA"/>
              </w:rPr>
              <w:t>тыс. руб.</w:t>
            </w:r>
          </w:p>
        </w:tc>
      </w:tr>
    </w:tbl>
    <w:p w:rsidR="005979A1" w:rsidRDefault="005979A1" w:rsidP="008C2A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pPr>
    </w:p>
    <w:p w:rsidR="00F77322" w:rsidRDefault="00F77322" w:rsidP="008C2A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pPr>
    </w:p>
    <w:p w:rsidR="00F77322" w:rsidRDefault="00F77322" w:rsidP="008C2A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pPr>
    </w:p>
    <w:p w:rsidR="00A010C2" w:rsidRDefault="00A010C2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010C2" w:rsidRDefault="00A010C2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010C2" w:rsidRDefault="00A010C2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010C2" w:rsidRDefault="00A010C2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010C2" w:rsidRDefault="00A010C2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010C2" w:rsidRDefault="00A010C2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010C2" w:rsidRDefault="00A010C2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51084E" w:rsidRPr="00F91FB0" w:rsidRDefault="0051084E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/>
        </w:rPr>
      </w:pPr>
      <w:r w:rsidRPr="00F91FB0">
        <w:rPr>
          <w:rFonts w:ascii="Bookman Old Style" w:hAnsi="Bookman Old Style" w:cs="Bookman Old Style"/>
        </w:rPr>
        <w:lastRenderedPageBreak/>
        <w:t xml:space="preserve">Приложение </w:t>
      </w:r>
      <w:r w:rsidR="00BE1399">
        <w:rPr>
          <w:rFonts w:ascii="Bookman Old Style" w:hAnsi="Bookman Old Style" w:cs="Bookman Old Style"/>
        </w:rPr>
        <w:t>5</w:t>
      </w:r>
      <w:r w:rsidRPr="00F91FB0">
        <w:rPr>
          <w:rFonts w:ascii="Bookman Old Style" w:hAnsi="Bookman Old Style" w:cs="Bookman Old Style"/>
        </w:rPr>
        <w:t xml:space="preserve"> </w:t>
      </w:r>
    </w:p>
    <w:p w:rsidR="0051084E" w:rsidRPr="00F91FB0" w:rsidRDefault="0051084E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/>
        </w:rPr>
      </w:pPr>
      <w:r w:rsidRPr="00F91FB0">
        <w:rPr>
          <w:rFonts w:ascii="Bookman Old Style" w:hAnsi="Bookman Old Style" w:cs="Bookman Old Style"/>
        </w:rPr>
        <w:t>к подпрограмме 1</w:t>
      </w:r>
    </w:p>
    <w:p w:rsidR="0051084E" w:rsidRPr="00F91FB0" w:rsidRDefault="0051084E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51084E" w:rsidRPr="00A11BDC" w:rsidRDefault="0051084E" w:rsidP="0051084E">
      <w:pPr>
        <w:widowControl w:val="0"/>
        <w:autoSpaceDE w:val="0"/>
        <w:spacing w:after="280" w:line="240" w:lineRule="auto"/>
        <w:jc w:val="center"/>
        <w:rPr>
          <w:rFonts w:ascii="Bookman Old Style" w:hAnsi="Bookman Old Style"/>
          <w:sz w:val="23"/>
          <w:szCs w:val="23"/>
        </w:rPr>
      </w:pPr>
      <w:r w:rsidRPr="00A11BDC">
        <w:rPr>
          <w:rFonts w:ascii="Bookman Old Style" w:hAnsi="Bookman Old Style"/>
          <w:sz w:val="23"/>
          <w:szCs w:val="23"/>
        </w:rPr>
        <w:t>Прогноз сводных показателей муниципального задания на оказание муниципальных услуг (выполнение работ) бюджетным учреждением района по подпрограмме 1</w:t>
      </w:r>
    </w:p>
    <w:tbl>
      <w:tblPr>
        <w:tblW w:w="14074" w:type="dxa"/>
        <w:jc w:val="center"/>
        <w:tblInd w:w="5197" w:type="dxa"/>
        <w:tblLayout w:type="fixed"/>
        <w:tblLook w:val="0000"/>
      </w:tblPr>
      <w:tblGrid>
        <w:gridCol w:w="4590"/>
        <w:gridCol w:w="828"/>
        <w:gridCol w:w="850"/>
        <w:gridCol w:w="782"/>
        <w:gridCol w:w="890"/>
        <w:gridCol w:w="972"/>
        <w:gridCol w:w="1062"/>
        <w:gridCol w:w="992"/>
        <w:gridCol w:w="1031"/>
        <w:gridCol w:w="1084"/>
        <w:gridCol w:w="993"/>
      </w:tblGrid>
      <w:tr w:rsidR="009203AD" w:rsidTr="006D4A68">
        <w:trPr>
          <w:jc w:val="center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AD" w:rsidRDefault="009203AD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Наименование</w:t>
            </w:r>
          </w:p>
        </w:tc>
        <w:tc>
          <w:tcPr>
            <w:tcW w:w="4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03AD" w:rsidRDefault="009203AD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Значение показателя объема услуги (работы)</w:t>
            </w:r>
          </w:p>
        </w:tc>
        <w:tc>
          <w:tcPr>
            <w:tcW w:w="5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3AD" w:rsidRDefault="009203AD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 xml:space="preserve">Расходы бюджета района на оказание </w:t>
            </w:r>
          </w:p>
          <w:p w:rsidR="009203AD" w:rsidRDefault="009203AD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муниципальной услуги (работы), тыс. руб.</w:t>
            </w:r>
          </w:p>
        </w:tc>
      </w:tr>
      <w:tr w:rsidR="009203AD" w:rsidTr="006D4A68">
        <w:trPr>
          <w:jc w:val="center"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AD" w:rsidRDefault="009203AD" w:rsidP="00F866A2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AD" w:rsidRDefault="009203AD" w:rsidP="00D2663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AD" w:rsidRDefault="009203AD" w:rsidP="00D2663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2022 год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AD" w:rsidRDefault="009203AD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2023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AD" w:rsidRDefault="009203AD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2024 год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AD" w:rsidRDefault="009203AD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2025 год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AD" w:rsidRDefault="009203AD" w:rsidP="00DB3734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AD" w:rsidRDefault="009203AD" w:rsidP="00DB3734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2022 год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AD" w:rsidRDefault="009203AD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2023 год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AD" w:rsidRDefault="009203AD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AD" w:rsidRDefault="009203AD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2025 год</w:t>
            </w:r>
          </w:p>
        </w:tc>
      </w:tr>
      <w:tr w:rsidR="009203AD" w:rsidTr="006D4A68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AD" w:rsidRDefault="009203AD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AD" w:rsidRDefault="009203AD" w:rsidP="00DB3734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AD" w:rsidRDefault="009203AD" w:rsidP="00DB3734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AD" w:rsidRDefault="009203AD" w:rsidP="00DB3734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AD" w:rsidRDefault="009203AD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AD" w:rsidRDefault="009203AD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AD" w:rsidRDefault="009203AD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AD" w:rsidRDefault="009203AD" w:rsidP="00DB3734">
            <w:pPr>
              <w:widowControl w:val="0"/>
              <w:autoSpaceDE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AD" w:rsidRDefault="009203AD" w:rsidP="00DB3734">
            <w:pPr>
              <w:widowControl w:val="0"/>
              <w:autoSpaceDE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AD" w:rsidRDefault="009203AD" w:rsidP="00DB3734">
            <w:pPr>
              <w:widowControl w:val="0"/>
              <w:autoSpaceDE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AD" w:rsidRDefault="009203AD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</w:tr>
      <w:tr w:rsidR="009203AD" w:rsidTr="006D4A68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AD" w:rsidRDefault="009203AD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</w:rPr>
              <w:t>Наименование услуги (работы) и ее содержание:</w:t>
            </w:r>
          </w:p>
        </w:tc>
        <w:tc>
          <w:tcPr>
            <w:tcW w:w="94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3AD" w:rsidRDefault="009203AD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proofErr w:type="gramStart"/>
            <w:r>
              <w:rPr>
                <w:rFonts w:ascii="Bookman Old Style" w:hAnsi="Bookman Old Style" w:cs="Bookman Old Style"/>
                <w:b/>
              </w:rPr>
              <w:t>Организация и проведение официальных физкультурных (</w:t>
            </w:r>
            <w:proofErr w:type="spellStart"/>
            <w:r>
              <w:rPr>
                <w:rFonts w:ascii="Bookman Old Style" w:hAnsi="Bookman Old Style" w:cs="Bookman Old Style"/>
                <w:b/>
              </w:rPr>
              <w:t>физкультурно</w:t>
            </w:r>
            <w:proofErr w:type="spellEnd"/>
            <w:r>
              <w:rPr>
                <w:rFonts w:ascii="Bookman Old Style" w:hAnsi="Bookman Old Style" w:cs="Bookman Old Style"/>
                <w:b/>
              </w:rPr>
              <w:t>-</w:t>
            </w:r>
            <w:proofErr w:type="gramEnd"/>
          </w:p>
          <w:p w:rsidR="009203AD" w:rsidRDefault="009203AD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оздоровительных) мероприятий</w:t>
            </w:r>
          </w:p>
        </w:tc>
      </w:tr>
      <w:tr w:rsidR="009203AD" w:rsidTr="006D4A68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AD" w:rsidRDefault="009203AD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</w:rPr>
              <w:t xml:space="preserve">Показатель объема услуги (работы), </w:t>
            </w:r>
            <w:r>
              <w:rPr>
                <w:rFonts w:ascii="Bookman Old Style" w:hAnsi="Bookman Old Style" w:cs="Calibri"/>
              </w:rPr>
              <w:t>ед. измерения:</w:t>
            </w:r>
          </w:p>
        </w:tc>
        <w:tc>
          <w:tcPr>
            <w:tcW w:w="94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3AD" w:rsidRDefault="009203AD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Количество мероприятий, шт.</w:t>
            </w:r>
          </w:p>
        </w:tc>
      </w:tr>
      <w:tr w:rsidR="00635512" w:rsidTr="006D4A68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512" w:rsidRDefault="00635512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</w:rPr>
              <w:t>Основное мероприятие 1.</w:t>
            </w:r>
            <w:r w:rsidRPr="00300D8D">
              <w:rPr>
                <w:rFonts w:ascii="Bookman Old Style" w:hAnsi="Bookman Old Style" w:cs="Bookman Old Style"/>
              </w:rPr>
              <w:t>1   Физическое воспитание и обеспечение организации и проведения физкультурных мероприятий и массовых спортивных мероприятий        БУ «Центр ФКС»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512" w:rsidRPr="00990C73" w:rsidRDefault="00635512" w:rsidP="00DE11E6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DE11E6">
              <w:rPr>
                <w:rFonts w:ascii="Bookman Old Style" w:hAnsi="Bookman Old Styl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512" w:rsidRPr="00990C73" w:rsidRDefault="00635512" w:rsidP="00DE11E6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DE11E6">
              <w:rPr>
                <w:rFonts w:ascii="Bookman Old Style" w:hAnsi="Bookman Old Style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990C73" w:rsidRDefault="00635512" w:rsidP="0064242F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990C73" w:rsidRDefault="00635512" w:rsidP="00DE11E6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</w:t>
            </w:r>
            <w:r w:rsidR="00DE11E6">
              <w:rPr>
                <w:rFonts w:ascii="Bookman Old Style" w:hAnsi="Bookman Old Style" w:cs="Bookman Old Style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Pr="00990C73" w:rsidRDefault="00635512" w:rsidP="00DE11E6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</w:t>
            </w:r>
            <w:r w:rsidR="00DE11E6">
              <w:rPr>
                <w:rFonts w:ascii="Bookman Old Style" w:hAnsi="Bookman Old Style" w:cs="Bookman Old Style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512" w:rsidRDefault="00635512" w:rsidP="0018541C">
            <w:pPr>
              <w:widowControl w:val="0"/>
              <w:autoSpaceDE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1 414,6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512" w:rsidRDefault="00635512" w:rsidP="0018541C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512" w:rsidRDefault="00635512" w:rsidP="0018541C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Default="00635512" w:rsidP="0018541C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2" w:rsidRDefault="00635512" w:rsidP="0018541C">
            <w:r w:rsidRPr="00CB3CAE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1412,5</w:t>
            </w:r>
          </w:p>
        </w:tc>
      </w:tr>
      <w:tr w:rsidR="009203AD" w:rsidTr="006D4A68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AD" w:rsidRDefault="009203AD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</w:rPr>
              <w:t>Наименование услуги (работы) и ее содержание:</w:t>
            </w:r>
          </w:p>
        </w:tc>
        <w:tc>
          <w:tcPr>
            <w:tcW w:w="9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3AD" w:rsidRDefault="009203AD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9203AD" w:rsidTr="006D4A68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AD" w:rsidRDefault="009203AD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</w:rPr>
              <w:t xml:space="preserve">Показатель объема услуги (работы), </w:t>
            </w:r>
            <w:r>
              <w:rPr>
                <w:rFonts w:ascii="Bookman Old Style" w:hAnsi="Bookman Old Style" w:cs="Calibri"/>
              </w:rPr>
              <w:t>ед. измерения:</w:t>
            </w:r>
          </w:p>
        </w:tc>
        <w:tc>
          <w:tcPr>
            <w:tcW w:w="9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3AD" w:rsidRDefault="009203AD" w:rsidP="009203AD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Количество мероприятий по тестированию видов испытаний комплекса ГТО, шт.</w:t>
            </w:r>
          </w:p>
        </w:tc>
      </w:tr>
      <w:tr w:rsidR="00300D8D" w:rsidTr="006D4A68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8D" w:rsidRDefault="00300D8D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</w:rPr>
              <w:t>Основное мероприятие 1.2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8D" w:rsidRDefault="00300D8D" w:rsidP="00086E4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300D8D">
              <w:rPr>
                <w:rFonts w:ascii="Bookman Old Style" w:hAnsi="Bookman Old Style"/>
                <w:kern w:val="2"/>
                <w:lang w:eastAsia="hi-IN" w:bidi="hi-I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8D" w:rsidRDefault="00300D8D" w:rsidP="00DE11E6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color w:val="000000"/>
                <w:kern w:val="2"/>
                <w:lang w:eastAsia="hi-IN" w:bidi="hi-IN"/>
              </w:rPr>
            </w:pPr>
            <w:r>
              <w:rPr>
                <w:rFonts w:ascii="Bookman Old Style" w:hAnsi="Bookman Old Style"/>
                <w:color w:val="000000"/>
                <w:kern w:val="2"/>
                <w:lang w:eastAsia="hi-IN" w:bidi="hi-IN"/>
              </w:rPr>
              <w:t>1</w:t>
            </w:r>
            <w:r w:rsidR="00DE11E6">
              <w:rPr>
                <w:rFonts w:ascii="Bookman Old Style" w:hAnsi="Bookman Old Style"/>
                <w:color w:val="000000"/>
                <w:kern w:val="2"/>
                <w:lang w:eastAsia="hi-IN" w:bidi="hi-IN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8D" w:rsidRDefault="00300D8D" w:rsidP="00086E42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color w:val="000000"/>
                <w:kern w:val="2"/>
                <w:lang w:eastAsia="hi-IN" w:bidi="hi-IN"/>
              </w:rPr>
            </w:pPr>
            <w:r>
              <w:rPr>
                <w:rFonts w:ascii="Bookman Old Style" w:hAnsi="Bookman Old Style"/>
                <w:color w:val="000000"/>
                <w:kern w:val="2"/>
                <w:lang w:eastAsia="hi-IN" w:bidi="hi-IN"/>
              </w:rPr>
              <w:t>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8D" w:rsidRDefault="00300D8D" w:rsidP="00086E42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8D" w:rsidRDefault="00300D8D" w:rsidP="00086E42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8D" w:rsidRPr="005B4382" w:rsidRDefault="00DD5D01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8D" w:rsidRPr="005B4382" w:rsidRDefault="00300D8D" w:rsidP="0018541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8D" w:rsidRDefault="00300D8D" w:rsidP="0018541C"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8D" w:rsidRDefault="00300D8D" w:rsidP="0018541C"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D8D" w:rsidRDefault="00300D8D" w:rsidP="0018541C">
            <w:r w:rsidRPr="00C70A20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</w:tr>
    </w:tbl>
    <w:p w:rsidR="0051084E" w:rsidRDefault="0051084E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51084E" w:rsidRDefault="0051084E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51084E" w:rsidRDefault="0051084E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51084E" w:rsidRDefault="0051084E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8C2A0B" w:rsidRPr="00F93EEA" w:rsidRDefault="008C2A0B" w:rsidP="008C2A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Bookman Old Style" w:hAnsi="Bookman Old Style"/>
          <w:sz w:val="24"/>
          <w:szCs w:val="24"/>
        </w:rPr>
        <w:sectPr w:rsidR="008C2A0B" w:rsidRPr="00F93EEA" w:rsidSect="00A67AE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96619" w:rsidRPr="0043517D" w:rsidRDefault="00396619" w:rsidP="00396619">
      <w:pPr>
        <w:tabs>
          <w:tab w:val="left" w:pos="142"/>
        </w:tabs>
        <w:spacing w:after="0" w:line="240" w:lineRule="auto"/>
        <w:jc w:val="right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43517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BE1399" w:rsidRPr="00D6550F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6</w:t>
      </w:r>
    </w:p>
    <w:p w:rsidR="00396619" w:rsidRPr="0043517D" w:rsidRDefault="00396619" w:rsidP="00396619">
      <w:pPr>
        <w:spacing w:after="0" w:line="240" w:lineRule="auto"/>
        <w:jc w:val="right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43517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к муниципальной программе</w:t>
      </w:r>
    </w:p>
    <w:p w:rsidR="00396619" w:rsidRPr="00F9603C" w:rsidRDefault="00396619" w:rsidP="00396619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kern w:val="2"/>
          <w:sz w:val="28"/>
          <w:szCs w:val="24"/>
          <w:lang w:eastAsia="hi-IN" w:bidi="hi-IN"/>
        </w:rPr>
      </w:pPr>
      <w:r w:rsidRPr="00F9603C">
        <w:rPr>
          <w:rFonts w:ascii="Bookman Old Style" w:eastAsia="Times New Roman" w:hAnsi="Bookman Old Style"/>
          <w:b/>
          <w:kern w:val="2"/>
          <w:sz w:val="28"/>
          <w:szCs w:val="24"/>
          <w:lang w:eastAsia="hi-IN" w:bidi="hi-IN"/>
        </w:rPr>
        <w:t xml:space="preserve"> </w:t>
      </w:r>
    </w:p>
    <w:p w:rsidR="00396619" w:rsidRPr="00411A05" w:rsidRDefault="00396619" w:rsidP="00396619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  <w:r w:rsidRPr="00411A05"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  <w:t>ПОДПРОГРАММА 2</w:t>
      </w:r>
    </w:p>
    <w:p w:rsidR="00396619" w:rsidRPr="00411A05" w:rsidRDefault="00396619" w:rsidP="00396619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  <w:r w:rsidRPr="00411A05"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  <w:t>«Спортивная подготовка»</w:t>
      </w:r>
    </w:p>
    <w:p w:rsidR="00396619" w:rsidRPr="00411A05" w:rsidRDefault="00396619" w:rsidP="00396619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  <w:r w:rsidRPr="00411A05"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  <w:t>(далее подпрограмма 2)</w:t>
      </w:r>
    </w:p>
    <w:p w:rsidR="00396619" w:rsidRPr="00411A05" w:rsidRDefault="00396619" w:rsidP="00396619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</w:p>
    <w:p w:rsidR="00396619" w:rsidRPr="00411A05" w:rsidRDefault="00396619" w:rsidP="00396619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  <w:r w:rsidRPr="00411A05"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  <w:t>ПАСПОРТ</w:t>
      </w:r>
    </w:p>
    <w:p w:rsidR="00396619" w:rsidRPr="00411A05" w:rsidRDefault="00396619" w:rsidP="00396619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  <w:r w:rsidRPr="00411A05"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  <w:t>подпрограммы 2</w:t>
      </w:r>
    </w:p>
    <w:p w:rsidR="00396619" w:rsidRPr="00411A05" w:rsidRDefault="00396619" w:rsidP="00396619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8079"/>
      </w:tblGrid>
      <w:tr w:rsidR="00396619" w:rsidRPr="0043517D" w:rsidTr="008E0861">
        <w:trPr>
          <w:trHeight w:val="93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Pr="00F9603C" w:rsidRDefault="00396619" w:rsidP="00A67AE5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Ответственный исполнитель  подпрограммы </w:t>
            </w: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1" w:rsidRDefault="009811B1" w:rsidP="009811B1">
            <w:pPr>
              <w:widowControl w:val="0"/>
              <w:spacing w:after="0" w:line="240" w:lineRule="auto"/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 w:rsidR="00396619" w:rsidRPr="00F9603C" w:rsidRDefault="00396619" w:rsidP="00A67AE5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96619" w:rsidRPr="0043517D" w:rsidTr="008E0861">
        <w:trPr>
          <w:trHeight w:val="929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Pr="00F9603C" w:rsidRDefault="00396619" w:rsidP="00A67AE5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Участник подпрограммы</w:t>
            </w: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2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Pr="00F9603C" w:rsidRDefault="00396619" w:rsidP="00A67AE5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 w:rsidR="00396619" w:rsidRPr="0043517D" w:rsidTr="008E0861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Pr="00F9603C" w:rsidRDefault="00396619" w:rsidP="00A67AE5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Цель подпрограммы </w:t>
            </w: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2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Pr="00F9603C" w:rsidRDefault="00396619" w:rsidP="00A67AE5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осуществление спортивной подготовки </w:t>
            </w:r>
            <w:r w:rsidR="00916C11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в соответствии с федеральными стандартами спортивной подготовки </w:t>
            </w: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по видам спорта, включенным во всероссийский реестр видов спорта</w:t>
            </w:r>
          </w:p>
        </w:tc>
      </w:tr>
      <w:tr w:rsidR="00396619" w:rsidRPr="0043517D" w:rsidTr="008E0861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Pr="00F9603C" w:rsidRDefault="00396619" w:rsidP="00A67AE5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Задачи подпрограммы </w:t>
            </w: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Pr="00F9603C" w:rsidRDefault="00396619" w:rsidP="006F651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="006F651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создание условий для </w:t>
            </w: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повышени</w:t>
            </w:r>
            <w:r w:rsidR="006F651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я результа</w:t>
            </w: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тивности системы подготовки спортивного резерва</w:t>
            </w:r>
          </w:p>
        </w:tc>
      </w:tr>
      <w:tr w:rsidR="00396619" w:rsidRPr="0043517D" w:rsidTr="008E0861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Pr="00F9603C" w:rsidRDefault="00396619" w:rsidP="00A67AE5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Целевые показател</w:t>
            </w:r>
            <w:proofErr w:type="gramStart"/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и(</w:t>
            </w:r>
            <w:proofErr w:type="gramEnd"/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индикаторы) подпрограммы</w:t>
            </w: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2</w:t>
            </w: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Default="00396619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- численность </w:t>
            </w:r>
            <w:r w:rsidR="00916C11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несовершеннолетних</w:t>
            </w: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, занимающихся спортивной подготовкой</w:t>
            </w: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, в соответствии с федеральными стандартами спортивной подготовки</w:t>
            </w:r>
            <w:r w:rsidR="00B9428F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по видам спорта</w:t>
            </w: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396619" w:rsidRPr="00A35501" w:rsidRDefault="00396619" w:rsidP="00A67AE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- 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ч</w:t>
            </w:r>
            <w:r w:rsidRPr="00CA1462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исло спортсменов выполнивших массовые спортивные разряды</w:t>
            </w:r>
          </w:p>
          <w:p w:rsidR="00396619" w:rsidRPr="00F9603C" w:rsidRDefault="00396619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96619" w:rsidRPr="0043517D" w:rsidTr="008E0861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Pr="00F9603C" w:rsidRDefault="00396619" w:rsidP="00A67AE5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Сроки реализации подпрограммы</w:t>
            </w:r>
            <w:proofErr w:type="gramStart"/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2</w:t>
            </w:r>
            <w:proofErr w:type="gramEnd"/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Pr="00F9603C" w:rsidRDefault="00396619" w:rsidP="006F651C">
            <w:pPr>
              <w:widowControl w:val="0"/>
              <w:suppressAutoHyphens/>
              <w:spacing w:after="0" w:line="240" w:lineRule="auto"/>
              <w:jc w:val="both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2021</w:t>
            </w: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-202</w:t>
            </w:r>
            <w:r w:rsidR="006F651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5</w:t>
            </w: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годы</w:t>
            </w:r>
          </w:p>
        </w:tc>
      </w:tr>
      <w:tr w:rsidR="00396619" w:rsidRPr="00F9603C" w:rsidTr="00141142">
        <w:tc>
          <w:tcPr>
            <w:tcW w:w="1029" w:type="pct"/>
            <w:shd w:val="clear" w:color="auto" w:fill="auto"/>
            <w:tcMar>
              <w:top w:w="57" w:type="dxa"/>
              <w:bottom w:w="57" w:type="dxa"/>
            </w:tcMar>
          </w:tcPr>
          <w:p w:rsidR="00396619" w:rsidRPr="00F9603C" w:rsidRDefault="00396619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Объемы бюджетных ассигнований</w:t>
            </w:r>
          </w:p>
          <w:p w:rsidR="00396619" w:rsidRPr="00F9603C" w:rsidRDefault="008E0861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Подпрограммы 2</w:t>
            </w:r>
          </w:p>
        </w:tc>
        <w:tc>
          <w:tcPr>
            <w:tcW w:w="3971" w:type="pct"/>
            <w:shd w:val="clear" w:color="auto" w:fill="auto"/>
            <w:tcMar>
              <w:top w:w="57" w:type="dxa"/>
              <w:bottom w:w="57" w:type="dxa"/>
            </w:tcMar>
          </w:tcPr>
          <w:p w:rsidR="00396619" w:rsidRPr="00544859" w:rsidRDefault="00396619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Объем </w:t>
            </w: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бюджетных ассигнований на</w:t>
            </w: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реализа</w:t>
            </w: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цию </w:t>
            </w:r>
            <w:r w:rsidRPr="00544859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подпрограммы 2 за счет средств бюджета района составит </w:t>
            </w:r>
            <w:r w:rsidR="00544859" w:rsidRPr="00544859">
              <w:rPr>
                <w:rFonts w:ascii="Bookman Old Style" w:hAnsi="Bookman Old Style"/>
                <w:sz w:val="24"/>
                <w:szCs w:val="24"/>
              </w:rPr>
              <w:t xml:space="preserve">118 390,7 </w:t>
            </w:r>
            <w:r w:rsidRPr="00544859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тыс. рублей, в том числе по годам реализации:</w:t>
            </w:r>
          </w:p>
          <w:p w:rsidR="00396619" w:rsidRPr="00544859" w:rsidRDefault="008E0861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 w:rsidRPr="00544859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2021</w:t>
            </w:r>
            <w:r w:rsidR="00396619" w:rsidRPr="00544859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год – </w:t>
            </w:r>
            <w:r w:rsidR="00EB1CF8" w:rsidRPr="00544859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2</w:t>
            </w:r>
            <w:r w:rsidR="00544859" w:rsidRPr="00544859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5 943,5 </w:t>
            </w:r>
            <w:r w:rsidR="00396619" w:rsidRPr="00544859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тыс. рублей;</w:t>
            </w:r>
          </w:p>
          <w:p w:rsidR="00396619" w:rsidRDefault="008E0861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 w:rsidRPr="00544859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2022</w:t>
            </w:r>
            <w:r w:rsidR="00396619" w:rsidRPr="00544859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год – </w:t>
            </w:r>
            <w:r w:rsidR="00544859" w:rsidRPr="00544859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23 111</w:t>
            </w:r>
            <w:r w:rsidR="00D05144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,</w:t>
            </w:r>
            <w:r w:rsidR="00544859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8</w:t>
            </w:r>
            <w:r w:rsidR="00D05144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396619"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тыс. рублей;</w:t>
            </w:r>
          </w:p>
          <w:p w:rsidR="00544859" w:rsidRPr="00F9603C" w:rsidRDefault="00544859" w:rsidP="00544859">
            <w:pPr>
              <w:widowControl w:val="0"/>
              <w:suppressAutoHyphens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2023</w:t>
            </w: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год – </w:t>
            </w: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23 111,8 </w:t>
            </w: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тыс. рублей;</w:t>
            </w:r>
          </w:p>
          <w:p w:rsidR="00544859" w:rsidRPr="00F9603C" w:rsidRDefault="00544859" w:rsidP="00544859">
            <w:pPr>
              <w:widowControl w:val="0"/>
              <w:suppressAutoHyphens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2024 </w:t>
            </w: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год – </w:t>
            </w: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23 111,8 </w:t>
            </w: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тыс. рублей;</w:t>
            </w:r>
          </w:p>
          <w:p w:rsidR="00396619" w:rsidRPr="00F9603C" w:rsidRDefault="008E0861" w:rsidP="009A0D70">
            <w:pPr>
              <w:widowControl w:val="0"/>
              <w:suppressAutoHyphens/>
              <w:spacing w:after="0" w:line="240" w:lineRule="auto"/>
              <w:jc w:val="both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202</w:t>
            </w:r>
            <w:r w:rsidR="00544859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5</w:t>
            </w:r>
            <w:r w:rsidR="00396619"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год – </w:t>
            </w:r>
            <w:r w:rsidR="00544859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23 111,8 </w:t>
            </w:r>
            <w:r w:rsidR="00396619"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тыс. рублей</w:t>
            </w:r>
          </w:p>
        </w:tc>
      </w:tr>
      <w:tr w:rsidR="00396619" w:rsidRPr="0043517D" w:rsidTr="008E0861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Pr="00F9603C" w:rsidRDefault="00396619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Ожидаемые результаты реализации подпрограммы</w:t>
            </w: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2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19" w:rsidRPr="00DE11E6" w:rsidRDefault="00396619" w:rsidP="00DF55F1">
            <w:pPr>
              <w:widowControl w:val="0"/>
              <w:suppressAutoHyphens/>
              <w:spacing w:after="0" w:line="240" w:lineRule="auto"/>
              <w:jc w:val="both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 w:rsidRPr="00F9603C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="007A1680" w:rsidRPr="00DE11E6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увеличение количества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</w:t>
            </w:r>
            <w:r w:rsidRPr="00DE11E6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7A1680" w:rsidRPr="00DE11E6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до 64 шт. к</w:t>
            </w:r>
            <w:r w:rsidRPr="00DE11E6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202</w:t>
            </w:r>
            <w:r w:rsidR="00DF55F1" w:rsidRPr="00DE11E6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5</w:t>
            </w:r>
            <w:r w:rsidRPr="00DE11E6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году;</w:t>
            </w:r>
          </w:p>
          <w:p w:rsidR="00396619" w:rsidRDefault="00396619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 w:rsidRPr="00DE11E6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- увеличение числа спортсменов выполнивших массовые спортивные разряды</w:t>
            </w:r>
            <w:r w:rsidR="00D05144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с </w:t>
            </w:r>
            <w:r w:rsidR="00666CFA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79</w:t>
            </w:r>
            <w:r w:rsidR="00D05144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человек  в 20</w:t>
            </w:r>
            <w:r w:rsidR="00CC165C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19</w:t>
            </w:r>
            <w:r w:rsidR="00D05144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году до </w:t>
            </w:r>
            <w:r w:rsidR="00666CFA" w:rsidRPr="00666CFA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9</w:t>
            </w:r>
            <w:r w:rsidR="00D05144" w:rsidRPr="00666CFA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0</w:t>
            </w:r>
            <w:r w:rsidR="00D05144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человек в 202</w:t>
            </w:r>
            <w:r w:rsidR="005C12E5"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году</w:t>
            </w:r>
          </w:p>
          <w:p w:rsidR="00396619" w:rsidRPr="00F9603C" w:rsidRDefault="00396619" w:rsidP="00A67AE5">
            <w:pPr>
              <w:widowControl w:val="0"/>
              <w:suppressAutoHyphens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C2A0B" w:rsidRDefault="008C2A0B"/>
    <w:p w:rsidR="0051084E" w:rsidRPr="001E5845" w:rsidRDefault="0051084E" w:rsidP="0051084E">
      <w:pPr>
        <w:widowControl w:val="0"/>
        <w:suppressAutoHyphens/>
        <w:spacing w:after="0" w:line="240" w:lineRule="auto"/>
        <w:jc w:val="center"/>
      </w:pPr>
      <w:proofErr w:type="gramStart"/>
      <w:r w:rsidRPr="001E5845">
        <w:rPr>
          <w:rFonts w:ascii="Bookman Old Style" w:eastAsia="Lucida Sans Unicode" w:hAnsi="Bookman Old Style" w:cs="Bookman Old Style"/>
          <w:b/>
          <w:kern w:val="2"/>
          <w:sz w:val="24"/>
          <w:szCs w:val="24"/>
          <w:lang w:val="en-US" w:eastAsia="hi-IN" w:bidi="hi-IN"/>
        </w:rPr>
        <w:t>I</w:t>
      </w:r>
      <w:r w:rsidRPr="001E5845">
        <w:rPr>
          <w:rFonts w:ascii="Bookman Old Style" w:eastAsia="Lucida Sans Unicode" w:hAnsi="Bookman Old Style" w:cs="Bookman Old Style"/>
          <w:b/>
          <w:kern w:val="2"/>
          <w:sz w:val="24"/>
          <w:szCs w:val="24"/>
          <w:lang w:eastAsia="hi-IN" w:bidi="hi-IN"/>
        </w:rPr>
        <w:t>.  Характеристика</w:t>
      </w:r>
      <w:proofErr w:type="gramEnd"/>
      <w:r w:rsidRPr="001E5845">
        <w:rPr>
          <w:rFonts w:ascii="Bookman Old Style" w:eastAsia="Lucida Sans Unicode" w:hAnsi="Bookman Old Style" w:cs="Bookman Old Style"/>
          <w:b/>
          <w:kern w:val="2"/>
          <w:sz w:val="24"/>
          <w:szCs w:val="24"/>
          <w:lang w:eastAsia="hi-IN" w:bidi="hi-IN"/>
        </w:rPr>
        <w:t xml:space="preserve"> сферы реализации подпрограммы 2, </w:t>
      </w:r>
    </w:p>
    <w:p w:rsidR="0051084E" w:rsidRDefault="0051084E" w:rsidP="0051084E">
      <w:pPr>
        <w:widowControl w:val="0"/>
        <w:suppressAutoHyphens/>
        <w:spacing w:after="120" w:line="240" w:lineRule="auto"/>
        <w:jc w:val="center"/>
      </w:pPr>
      <w:r w:rsidRPr="001E5845">
        <w:rPr>
          <w:rFonts w:ascii="Bookman Old Style" w:eastAsia="Lucida Sans Unicode" w:hAnsi="Bookman Old Style" w:cs="Bookman Old Style"/>
          <w:b/>
          <w:kern w:val="2"/>
          <w:sz w:val="24"/>
          <w:szCs w:val="24"/>
          <w:lang w:eastAsia="hi-IN" w:bidi="hi-IN"/>
        </w:rPr>
        <w:t>описание основных проблем в указанной сфере и перспективы ее развития</w:t>
      </w:r>
    </w:p>
    <w:p w:rsidR="0051084E" w:rsidRPr="003E36B8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В настоящее время структурное подразделени</w:t>
      </w:r>
      <w:r w:rsidR="00086E42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е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«</w:t>
      </w:r>
      <w:r w:rsidR="00967259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Спортивная школа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» БУ «Центр развития физической культуры и спорта</w:t>
      </w:r>
      <w:r w:rsidR="00967259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» Грязовецкого района Вологодской области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(далее «школа») осуществляет свою деятельность в соответствии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val="en-US" w:eastAsia="hi-IN" w:bidi="hi-IN"/>
        </w:rPr>
        <w:t>c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федеральными стандартами спортивной подготовки</w:t>
      </w:r>
      <w:r w:rsidR="00967259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по </w:t>
      </w:r>
      <w:r w:rsidR="00967259" w:rsidRPr="003E36B8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видам спорта</w:t>
      </w:r>
      <w:r w:rsidRPr="003E36B8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.</w:t>
      </w:r>
      <w:r w:rsidR="00086E42" w:rsidRPr="003E36B8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Контингент обучающихся школы в 2019-2020 состоит из 428 человек.</w:t>
      </w:r>
    </w:p>
    <w:p w:rsidR="003E36B8" w:rsidRPr="003E36B8" w:rsidRDefault="003E36B8" w:rsidP="003E36B8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3E36B8">
        <w:rPr>
          <w:rFonts w:ascii="Bookman Old Style" w:hAnsi="Bookman Old Style"/>
          <w:sz w:val="24"/>
          <w:szCs w:val="24"/>
        </w:rPr>
        <w:t xml:space="preserve">Благодаря улучшению </w:t>
      </w:r>
      <w:proofErr w:type="spellStart"/>
      <w:r w:rsidRPr="003E36B8">
        <w:rPr>
          <w:rFonts w:ascii="Bookman Old Style" w:hAnsi="Bookman Old Style"/>
          <w:sz w:val="24"/>
          <w:szCs w:val="24"/>
        </w:rPr>
        <w:t>материльно-технической</w:t>
      </w:r>
      <w:proofErr w:type="spellEnd"/>
      <w:r w:rsidRPr="003E36B8">
        <w:rPr>
          <w:rFonts w:ascii="Bookman Old Style" w:hAnsi="Bookman Old Style"/>
          <w:sz w:val="24"/>
          <w:szCs w:val="24"/>
        </w:rPr>
        <w:t xml:space="preserve"> базы Спортивной школы повышается уровень подготовки занимающихся по видам спорта для успешного участия в районных, межрайонных и региональных соревнованиях. </w:t>
      </w:r>
      <w:proofErr w:type="gramEnd"/>
    </w:p>
    <w:p w:rsidR="003E36B8" w:rsidRPr="003E36B8" w:rsidRDefault="003E36B8" w:rsidP="003E36B8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E36B8">
        <w:rPr>
          <w:rFonts w:ascii="Bookman Old Style" w:hAnsi="Bookman Old Style"/>
          <w:sz w:val="24"/>
          <w:szCs w:val="24"/>
        </w:rPr>
        <w:t>За 2019 год увеличилось количество проведенных соревнований по различным видам спорта и количество их участников на 15%.</w:t>
      </w:r>
    </w:p>
    <w:p w:rsidR="0051084E" w:rsidRPr="003E36B8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E36B8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В рамках реализации подпрограммы 2 предусматривается:</w:t>
      </w:r>
    </w:p>
    <w:p w:rsidR="0051084E" w:rsidRPr="003E36B8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E36B8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содействие внедрению федеральных стандартов спортивной подготовки;</w:t>
      </w:r>
    </w:p>
    <w:p w:rsidR="0051084E" w:rsidRPr="003E36B8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E36B8">
        <w:rPr>
          <w:rFonts w:ascii="Bookman Old Style" w:eastAsia="Times New Roman" w:hAnsi="Bookman Old Style" w:cs="Bookman Old Style"/>
          <w:kern w:val="2"/>
          <w:sz w:val="24"/>
          <w:szCs w:val="24"/>
          <w:shd w:val="clear" w:color="auto" w:fill="FFFFFF"/>
          <w:lang w:eastAsia="hi-IN" w:bidi="hi-IN"/>
        </w:rPr>
        <w:t xml:space="preserve">создание условий по реализации мер по развитию в </w:t>
      </w:r>
      <w:r w:rsidRPr="003E36B8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«школе» </w:t>
      </w:r>
      <w:r w:rsidRPr="003E36B8">
        <w:rPr>
          <w:rFonts w:ascii="Bookman Old Style" w:eastAsia="Times New Roman" w:hAnsi="Bookman Old Style" w:cs="Bookman Old Style"/>
          <w:kern w:val="2"/>
          <w:sz w:val="24"/>
          <w:szCs w:val="24"/>
          <w:shd w:val="clear" w:color="auto" w:fill="FFFFFF"/>
          <w:lang w:eastAsia="hi-IN" w:bidi="hi-IN"/>
        </w:rPr>
        <w:t>отделений по подготовке спортивного резерва;</w:t>
      </w:r>
    </w:p>
    <w:p w:rsidR="0051084E" w:rsidRPr="003E36B8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E36B8">
        <w:rPr>
          <w:rFonts w:ascii="Bookman Old Style" w:eastAsia="Times New Roman" w:hAnsi="Bookman Old Style" w:cs="Bookman Old Style"/>
          <w:kern w:val="2"/>
          <w:sz w:val="24"/>
          <w:szCs w:val="24"/>
          <w:highlight w:val="white"/>
          <w:lang w:eastAsia="hi-IN" w:bidi="hi-IN"/>
        </w:rPr>
        <w:t>обеспечение доступа к объектам спорта;</w:t>
      </w:r>
    </w:p>
    <w:p w:rsidR="0051084E" w:rsidRPr="003E36B8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  <w:r w:rsidRPr="003E36B8">
        <w:rPr>
          <w:rFonts w:ascii="Bookman Old Style" w:eastAsia="Times New Roman" w:hAnsi="Bookman Old Style" w:cs="Bookman Old Style"/>
          <w:kern w:val="2"/>
          <w:sz w:val="24"/>
          <w:szCs w:val="24"/>
          <w:highlight w:val="white"/>
          <w:lang w:eastAsia="hi-IN" w:bidi="hi-IN"/>
        </w:rPr>
        <w:t>обеспечение участия спортивных сборных команд в официальных спортивных мероприятиях.</w:t>
      </w:r>
    </w:p>
    <w:p w:rsidR="003E36B8" w:rsidRDefault="003E36B8" w:rsidP="003E36B8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3E36B8">
        <w:rPr>
          <w:rFonts w:ascii="Bookman Old Style" w:hAnsi="Bookman Old Style"/>
          <w:sz w:val="24"/>
          <w:szCs w:val="24"/>
        </w:rPr>
        <w:t>Благодаря улучшению условий проведения учебно-тренировочного процесса планируется увеличить число занимающихся в Спортивной школе, повысить результативность их участия в спортивных соревнованиях, а также  увеличение  числа кандидатов в сборные Вологодской области по видам спорта.</w:t>
      </w:r>
    </w:p>
    <w:p w:rsidR="0051084E" w:rsidRDefault="0051084E" w:rsidP="001E5845">
      <w:pPr>
        <w:widowControl w:val="0"/>
        <w:suppressAutoHyphens/>
        <w:spacing w:after="0" w:line="240" w:lineRule="auto"/>
        <w:jc w:val="both"/>
      </w:pPr>
      <w:r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ab/>
      </w:r>
      <w:r w:rsidRPr="001E5845"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II</w:t>
      </w:r>
      <w:r w:rsidRPr="001E5845"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. Цель, задачи и показатели (индикаторы) достижения цели и решения задачи, основные ожидаемые конечные результаты, сроки реализации подпрограммы 2</w:t>
      </w:r>
    </w:p>
    <w:p w:rsidR="0051084E" w:rsidRDefault="0051084E" w:rsidP="0051084E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kern w:val="2"/>
          <w:sz w:val="28"/>
          <w:szCs w:val="24"/>
          <w:lang w:eastAsia="hi-IN" w:bidi="hi-IN"/>
        </w:rPr>
      </w:pPr>
    </w:p>
    <w:p w:rsidR="001E5845" w:rsidRDefault="0051084E" w:rsidP="0051084E">
      <w:pPr>
        <w:widowControl w:val="0"/>
        <w:suppressAutoHyphens/>
        <w:spacing w:after="0" w:line="240" w:lineRule="auto"/>
        <w:jc w:val="both"/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 xml:space="preserve">Основываясь на приоритетных направлениях муниципальной политики, целью подпрограммы 2 является </w:t>
      </w:r>
      <w:r w:rsidR="001E5845"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осуществление спортивной подготовки в соответствии с федеральными стандартами спортивной подготовки по видам спорта, включенным во всероссийский реестр видов спорта.</w:t>
      </w:r>
    </w:p>
    <w:p w:rsidR="0051084E" w:rsidRDefault="0051084E" w:rsidP="0051084E">
      <w:pPr>
        <w:widowControl w:val="0"/>
        <w:suppressAutoHyphens/>
        <w:spacing w:after="0" w:line="240" w:lineRule="auto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Достижение данной цели будет обеспечиваться решением следующей   задачи:</w:t>
      </w:r>
    </w:p>
    <w:p w:rsidR="0051084E" w:rsidRDefault="0051084E" w:rsidP="0051084E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- </w:t>
      </w:r>
      <w:r w:rsidR="001E5845"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 xml:space="preserve">создание условий для </w:t>
      </w:r>
      <w:r w:rsidR="001E5845" w:rsidRPr="00F9603C"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повышени</w:t>
      </w:r>
      <w:r w:rsidR="001E5845"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я результа</w:t>
      </w:r>
      <w:r w:rsidR="001E5845" w:rsidRPr="00F9603C"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тивности системы подготовки спортивного резерва</w:t>
      </w:r>
      <w:r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>.</w:t>
      </w:r>
    </w:p>
    <w:p w:rsidR="0051084E" w:rsidRPr="007A1680" w:rsidRDefault="0051084E" w:rsidP="0051084E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</w:r>
      <w:r w:rsidRPr="007A1680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Основными ожидаемыми конечными результатами реализации подпрограммы 2 являются:</w:t>
      </w:r>
    </w:p>
    <w:p w:rsidR="0051084E" w:rsidRPr="007A1680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7A1680"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 xml:space="preserve">- </w:t>
      </w:r>
      <w:r w:rsidR="003D7858" w:rsidRPr="007A1680"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 xml:space="preserve">увеличение количества </w:t>
      </w:r>
      <w:r w:rsidR="003D7858" w:rsidRPr="007A1680"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 xml:space="preserve">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</w:t>
      </w:r>
      <w:r w:rsidR="003D7858" w:rsidRPr="007A1680"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lastRenderedPageBreak/>
        <w:t xml:space="preserve">видам спорта на региональном и межрегиональном уровне </w:t>
      </w:r>
      <w:r w:rsidRPr="007A1680"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 xml:space="preserve">с </w:t>
      </w:r>
      <w:r w:rsidR="003D7858" w:rsidRPr="007A1680"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>54</w:t>
      </w:r>
      <w:r w:rsidRPr="007A1680"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 xml:space="preserve"> в 20</w:t>
      </w:r>
      <w:r w:rsidR="001E5845" w:rsidRPr="007A1680"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>19</w:t>
      </w:r>
      <w:r w:rsidRPr="007A1680"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 xml:space="preserve"> году до </w:t>
      </w:r>
      <w:r w:rsidR="003D7858" w:rsidRPr="007A1680"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>64</w:t>
      </w:r>
      <w:r w:rsidRPr="007A1680"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 xml:space="preserve"> к 202</w:t>
      </w:r>
      <w:r w:rsidR="001E5845" w:rsidRPr="007A1680"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>5</w:t>
      </w:r>
      <w:r w:rsidRPr="007A1680"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 xml:space="preserve"> году;</w:t>
      </w:r>
    </w:p>
    <w:p w:rsidR="0051084E" w:rsidRDefault="0051084E" w:rsidP="0051084E">
      <w:pPr>
        <w:widowControl w:val="0"/>
        <w:suppressAutoHyphens/>
        <w:spacing w:after="0" w:line="240" w:lineRule="auto"/>
        <w:ind w:firstLine="709"/>
        <w:jc w:val="both"/>
      </w:pPr>
      <w:r w:rsidRPr="007A1680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- увеличение числа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спортсменов выполнивших</w:t>
      </w:r>
      <w:r w:rsidR="001E5845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массовые спортивные разряды с 79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человек  в 20</w:t>
      </w:r>
      <w:r w:rsidR="001E5845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19 году до 9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0 человек в 202</w:t>
      </w:r>
      <w:r w:rsidR="001E5845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5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году.</w:t>
      </w: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Сведения о показателях (индикаторах) подпрограммы 2 представлены в приложении 1 к подпрограмме 2.</w:t>
      </w: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Методика расчета значений целевых показателей (индикаторов) подпрограммы 2  представлены в приложении 2 к подпрограмме 2.</w:t>
      </w: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Сроки реализации подпрограммы 2  -   20</w:t>
      </w:r>
      <w:r w:rsidR="001E5845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21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-202</w:t>
      </w:r>
      <w:r w:rsidR="001E5845"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5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годы.</w:t>
      </w: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both"/>
        <w:rPr>
          <w:rFonts w:ascii="Bookman Old Style" w:eastAsia="Lucida Sans Unicode" w:hAnsi="Bookman Old Style" w:cs="Bookman Old Style"/>
          <w:b/>
          <w:color w:val="008000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ind w:firstLine="709"/>
      </w:pPr>
      <w:r w:rsidRPr="003157F6"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III</w:t>
      </w:r>
      <w:r w:rsidRPr="003157F6"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. Характеристика основных мероприятий подпрограммы 2</w:t>
      </w: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ind w:firstLine="709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Pr="00091B11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 w:rsidRPr="00091B11">
        <w:rPr>
          <w:rFonts w:ascii="Bookman Old Style" w:hAnsi="Bookman Old Style"/>
          <w:kern w:val="2"/>
          <w:sz w:val="24"/>
          <w:szCs w:val="24"/>
          <w:lang w:eastAsia="hi-IN" w:bidi="hi-IN"/>
        </w:rPr>
        <w:t>Для достижения намеченной цели в рамках подпрограммы 2 предусматривается реализация основных мероприятий.</w:t>
      </w:r>
    </w:p>
    <w:p w:rsidR="0051084E" w:rsidRPr="00091B11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</w:p>
    <w:p w:rsidR="0051084E" w:rsidRPr="00091B11" w:rsidRDefault="0051084E" w:rsidP="0051084E">
      <w:pPr>
        <w:widowControl w:val="0"/>
        <w:suppressAutoHyphens/>
        <w:spacing w:after="0" w:line="240" w:lineRule="auto"/>
        <w:jc w:val="both"/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pPr>
      <w:r w:rsidRPr="00091B11">
        <w:rPr>
          <w:rFonts w:ascii="Bookman Old Style" w:hAnsi="Bookman Old Style"/>
          <w:i/>
          <w:kern w:val="2"/>
          <w:sz w:val="24"/>
          <w:szCs w:val="24"/>
          <w:lang w:eastAsia="hi-IN" w:bidi="hi-IN"/>
        </w:rPr>
        <w:tab/>
      </w:r>
      <w:r w:rsidRPr="00091B11"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  <w:t>Основное мероприятие 1.1. «Подготовка спортивного резерва».</w:t>
      </w:r>
    </w:p>
    <w:p w:rsidR="0051084E" w:rsidRPr="00091B11" w:rsidRDefault="0051084E" w:rsidP="0051084E">
      <w:pPr>
        <w:widowControl w:val="0"/>
        <w:tabs>
          <w:tab w:val="left" w:pos="2555"/>
        </w:tabs>
        <w:suppressAutoHyphens/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091B11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Цель мероприятия – совершенствование системы подготовки спортивного резерва.</w:t>
      </w:r>
    </w:p>
    <w:p w:rsidR="0051084E" w:rsidRPr="00091B11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 w:rsidRPr="00091B11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В рамках осуществления основного мероприятия 1.1 предусматривается выделение субсидии:</w:t>
      </w:r>
    </w:p>
    <w:p w:rsidR="0051084E" w:rsidRPr="00091B11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91B11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1. На выполнение муниципального задания:</w:t>
      </w:r>
    </w:p>
    <w:p w:rsidR="0051084E" w:rsidRPr="00091B11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91B11">
        <w:rPr>
          <w:rFonts w:ascii="Bookman Old Style" w:hAnsi="Bookman Old Style" w:cs="Bookman Old Style"/>
          <w:kern w:val="2"/>
          <w:sz w:val="24"/>
          <w:szCs w:val="24"/>
          <w:highlight w:val="white"/>
          <w:lang w:eastAsia="hi-IN" w:bidi="hi-IN"/>
        </w:rPr>
        <w:t>обеспечение участия спортивных сборных команд в официальных спортивных мероприятиях;</w:t>
      </w:r>
    </w:p>
    <w:p w:rsidR="0051084E" w:rsidRPr="00091B11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91B11">
        <w:rPr>
          <w:rFonts w:ascii="Bookman Old Style" w:hAnsi="Bookman Old Style" w:cs="Bookman Old Style"/>
          <w:kern w:val="2"/>
          <w:sz w:val="24"/>
          <w:szCs w:val="24"/>
          <w:highlight w:val="white"/>
          <w:lang w:eastAsia="hi-IN" w:bidi="hi-IN"/>
        </w:rPr>
        <w:t>спортивную подготовку по олимпийским видам спорта;</w:t>
      </w:r>
    </w:p>
    <w:p w:rsidR="0051084E" w:rsidRPr="00091B11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91B11">
        <w:rPr>
          <w:rFonts w:ascii="Bookman Old Style" w:hAnsi="Bookman Old Style" w:cs="Bookman Old Style"/>
          <w:kern w:val="2"/>
          <w:sz w:val="24"/>
          <w:szCs w:val="24"/>
          <w:highlight w:val="white"/>
          <w:lang w:eastAsia="hi-IN" w:bidi="hi-IN"/>
        </w:rPr>
        <w:t xml:space="preserve">спортивную подготовку по </w:t>
      </w:r>
      <w:proofErr w:type="spellStart"/>
      <w:r w:rsidRPr="00091B11">
        <w:rPr>
          <w:rFonts w:ascii="Bookman Old Style" w:hAnsi="Bookman Old Style" w:cs="Bookman Old Style"/>
          <w:kern w:val="2"/>
          <w:sz w:val="24"/>
          <w:szCs w:val="24"/>
          <w:highlight w:val="white"/>
          <w:lang w:eastAsia="hi-IN" w:bidi="hi-IN"/>
        </w:rPr>
        <w:t>неолимпийским</w:t>
      </w:r>
      <w:proofErr w:type="spellEnd"/>
      <w:r w:rsidRPr="00091B11">
        <w:rPr>
          <w:rFonts w:ascii="Bookman Old Style" w:hAnsi="Bookman Old Style" w:cs="Bookman Old Style"/>
          <w:kern w:val="2"/>
          <w:sz w:val="24"/>
          <w:szCs w:val="24"/>
          <w:highlight w:val="white"/>
          <w:lang w:eastAsia="hi-IN" w:bidi="hi-IN"/>
        </w:rPr>
        <w:t xml:space="preserve"> видам спорта;</w:t>
      </w:r>
    </w:p>
    <w:p w:rsidR="0051084E" w:rsidRPr="00091B11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91B11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спортивную подготовку по спорту слепых.</w:t>
      </w:r>
    </w:p>
    <w:p w:rsidR="0051084E" w:rsidRPr="00091B11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91B11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2. На иные цели:</w:t>
      </w:r>
    </w:p>
    <w:p w:rsidR="0051084E" w:rsidRPr="00091B11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 w:rsidRPr="00091B11">
        <w:rPr>
          <w:rFonts w:ascii="Bookman Old Style" w:hAnsi="Bookman Old Style" w:cs="Bookman Old Style"/>
          <w:kern w:val="2"/>
          <w:sz w:val="24"/>
          <w:szCs w:val="24"/>
          <w:highlight w:val="white"/>
          <w:lang w:eastAsia="hi-IN" w:bidi="hi-IN"/>
        </w:rPr>
        <w:t>обеспечение участия спортивных сборных команд в официальных спортивных мероприятиях;</w:t>
      </w:r>
    </w:p>
    <w:p w:rsidR="0051084E" w:rsidRPr="00091B11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91B11">
        <w:rPr>
          <w:rFonts w:ascii="Bookman Old Style" w:hAnsi="Bookman Old Style"/>
          <w:sz w:val="24"/>
          <w:szCs w:val="24"/>
        </w:rPr>
        <w:t>обеспечение подготовки спортивного резерва для спортивных сборных команд Вологодской области;</w:t>
      </w:r>
    </w:p>
    <w:p w:rsidR="0051084E" w:rsidRPr="00091B11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91B11">
        <w:rPr>
          <w:rFonts w:ascii="Bookman Old Style" w:hAnsi="Bookman Old Style" w:cs="Bookman Old Style"/>
          <w:kern w:val="2"/>
          <w:sz w:val="24"/>
          <w:szCs w:val="24"/>
          <w:highlight w:val="white"/>
          <w:lang w:eastAsia="hi-IN" w:bidi="hi-IN"/>
        </w:rPr>
        <w:t>спортивную подготовку по олимпийским видам спорта;</w:t>
      </w:r>
    </w:p>
    <w:p w:rsidR="0051084E" w:rsidRPr="00091B11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91B11">
        <w:rPr>
          <w:rFonts w:ascii="Bookman Old Style" w:hAnsi="Bookman Old Style" w:cs="Bookman Old Style"/>
          <w:kern w:val="2"/>
          <w:sz w:val="24"/>
          <w:szCs w:val="24"/>
          <w:highlight w:val="white"/>
          <w:lang w:eastAsia="hi-IN" w:bidi="hi-IN"/>
        </w:rPr>
        <w:t xml:space="preserve">спортивную подготовку по </w:t>
      </w:r>
      <w:proofErr w:type="spellStart"/>
      <w:r w:rsidRPr="00091B11">
        <w:rPr>
          <w:rFonts w:ascii="Bookman Old Style" w:hAnsi="Bookman Old Style" w:cs="Bookman Old Style"/>
          <w:kern w:val="2"/>
          <w:sz w:val="24"/>
          <w:szCs w:val="24"/>
          <w:highlight w:val="white"/>
          <w:lang w:eastAsia="hi-IN" w:bidi="hi-IN"/>
        </w:rPr>
        <w:t>неолимпийским</w:t>
      </w:r>
      <w:proofErr w:type="spellEnd"/>
      <w:r w:rsidRPr="00091B11">
        <w:rPr>
          <w:rFonts w:ascii="Bookman Old Style" w:hAnsi="Bookman Old Style" w:cs="Bookman Old Style"/>
          <w:kern w:val="2"/>
          <w:sz w:val="24"/>
          <w:szCs w:val="24"/>
          <w:highlight w:val="white"/>
          <w:lang w:eastAsia="hi-IN" w:bidi="hi-IN"/>
        </w:rPr>
        <w:t xml:space="preserve"> видам спорта;</w:t>
      </w:r>
    </w:p>
    <w:p w:rsidR="0051084E" w:rsidRPr="00091B11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 w:rsidRPr="00091B11"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спортивную подготовку по спорту слепых.</w:t>
      </w:r>
    </w:p>
    <w:p w:rsidR="0051084E" w:rsidRPr="00091B11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kern w:val="2"/>
          <w:sz w:val="24"/>
          <w:szCs w:val="24"/>
          <w:shd w:val="clear" w:color="auto" w:fill="FFFFFF"/>
          <w:lang w:eastAsia="hi-IN" w:bidi="hi-IN"/>
        </w:rPr>
      </w:pPr>
    </w:p>
    <w:p w:rsidR="0051084E" w:rsidRPr="00091B11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pPr>
      <w:r w:rsidRPr="00091B11"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  <w:t>Основное мероприятие 1.2. «Доступность к объектам спорта».</w:t>
      </w:r>
    </w:p>
    <w:p w:rsidR="0051084E" w:rsidRPr="00091B11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 w:rsidRPr="00091B11">
        <w:rPr>
          <w:rFonts w:ascii="Bookman Old Style" w:hAnsi="Bookman Old Style"/>
          <w:kern w:val="2"/>
          <w:sz w:val="24"/>
          <w:szCs w:val="24"/>
          <w:lang w:eastAsia="hi-IN" w:bidi="hi-IN"/>
        </w:rPr>
        <w:t>Цель мероприятия – обеспечение доступа к объектам спорта.</w:t>
      </w:r>
    </w:p>
    <w:p w:rsidR="009A0D70" w:rsidRPr="00A723FB" w:rsidRDefault="009A0D70" w:rsidP="009A0D70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 w:rsidRPr="00A723FB">
        <w:rPr>
          <w:rFonts w:ascii="Bookman Old Style" w:hAnsi="Bookman Old Style"/>
          <w:kern w:val="2"/>
          <w:sz w:val="24"/>
          <w:szCs w:val="24"/>
          <w:lang w:eastAsia="hi-IN" w:bidi="hi-IN"/>
        </w:rPr>
        <w:t xml:space="preserve">В рамках осуществления основного мероприятия 1.2 предусматривается: </w:t>
      </w:r>
    </w:p>
    <w:p w:rsidR="009A0D70" w:rsidRDefault="009A0D70" w:rsidP="009A0D70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kern w:val="2"/>
          <w:sz w:val="24"/>
          <w:szCs w:val="24"/>
          <w:shd w:val="clear" w:color="auto" w:fill="FFFFFF"/>
          <w:lang w:eastAsia="hi-IN" w:bidi="hi-IN"/>
        </w:rPr>
      </w:pPr>
      <w:r w:rsidRPr="00A723FB">
        <w:rPr>
          <w:rFonts w:ascii="Bookman Old Style" w:hAnsi="Bookman Old Style"/>
          <w:kern w:val="2"/>
          <w:sz w:val="24"/>
          <w:szCs w:val="24"/>
          <w:lang w:eastAsia="hi-IN" w:bidi="hi-IN"/>
        </w:rPr>
        <w:t xml:space="preserve">выделение субсидии на выполнение муниципального задания на </w:t>
      </w:r>
      <w:r w:rsidRPr="00A723FB">
        <w:rPr>
          <w:rFonts w:ascii="Bookman Old Style" w:hAnsi="Bookman Old Style"/>
          <w:kern w:val="2"/>
          <w:sz w:val="24"/>
          <w:szCs w:val="24"/>
          <w:shd w:val="clear" w:color="auto" w:fill="FFFFFF"/>
          <w:lang w:eastAsia="hi-IN" w:bidi="hi-IN"/>
        </w:rPr>
        <w:t>обеспечение доступа к объектам спорта;</w:t>
      </w:r>
    </w:p>
    <w:p w:rsidR="009A0D70" w:rsidRDefault="009A0D70" w:rsidP="009A0D70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 w:rsidRPr="00A723FB">
        <w:rPr>
          <w:rFonts w:ascii="Bookman Old Style" w:hAnsi="Bookman Old Style" w:cs="Bookman Old Style"/>
          <w:sz w:val="24"/>
          <w:szCs w:val="24"/>
        </w:rPr>
        <w:t xml:space="preserve">выделение субсидии на иные цели на проектирование и строительство </w:t>
      </w:r>
      <w:r w:rsidRPr="00A723FB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физкультурно-оздоровительного комплекса открытого типа в  </w:t>
      </w:r>
      <w:proofErr w:type="gramStart"/>
      <w:r w:rsidRPr="00A723FB">
        <w:rPr>
          <w:rFonts w:ascii="Bookman Old Style" w:hAnsi="Bookman Old Style"/>
          <w:color w:val="000000"/>
          <w:sz w:val="24"/>
          <w:szCs w:val="24"/>
          <w:lang w:eastAsia="ru-RU"/>
        </w:rPr>
        <w:t>г</w:t>
      </w:r>
      <w:proofErr w:type="gramEnd"/>
      <w:r w:rsidRPr="00A723FB">
        <w:rPr>
          <w:rFonts w:ascii="Bookman Old Style" w:hAnsi="Bookman Old Style"/>
          <w:color w:val="000000"/>
          <w:sz w:val="24"/>
          <w:szCs w:val="24"/>
          <w:lang w:eastAsia="ru-RU"/>
        </w:rPr>
        <w:t>. Грязовце</w:t>
      </w:r>
      <w:r w:rsidRPr="00A723FB">
        <w:rPr>
          <w:rFonts w:ascii="Bookman Old Style" w:hAnsi="Bookman Old Style"/>
          <w:kern w:val="2"/>
          <w:sz w:val="24"/>
          <w:szCs w:val="24"/>
          <w:lang w:eastAsia="hi-IN" w:bidi="hi-IN"/>
        </w:rPr>
        <w:t xml:space="preserve"> (приложение </w:t>
      </w:r>
      <w:r w:rsidRPr="00FE24C8">
        <w:rPr>
          <w:rFonts w:ascii="Bookman Old Style" w:hAnsi="Bookman Old Style"/>
          <w:kern w:val="2"/>
          <w:sz w:val="24"/>
          <w:szCs w:val="24"/>
          <w:lang w:eastAsia="hi-IN" w:bidi="hi-IN"/>
        </w:rPr>
        <w:t>5 к</w:t>
      </w:r>
      <w:r w:rsidRPr="00A723FB">
        <w:rPr>
          <w:rFonts w:ascii="Bookman Old Style" w:hAnsi="Bookman Old Style"/>
          <w:kern w:val="2"/>
          <w:sz w:val="24"/>
          <w:szCs w:val="24"/>
          <w:lang w:eastAsia="hi-IN" w:bidi="hi-IN"/>
        </w:rPr>
        <w:t xml:space="preserve"> подпрограмме 2).</w:t>
      </w:r>
    </w:p>
    <w:p w:rsidR="008E2723" w:rsidRDefault="008E2723" w:rsidP="009A0D70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</w:p>
    <w:p w:rsidR="008E2723" w:rsidRPr="008E2723" w:rsidRDefault="008E2723" w:rsidP="008E2723">
      <w:pPr>
        <w:widowControl w:val="0"/>
        <w:suppressAutoHyphens/>
        <w:spacing w:after="0" w:line="240" w:lineRule="auto"/>
        <w:ind w:firstLine="709"/>
        <w:jc w:val="center"/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pPr>
      <w:r w:rsidRPr="00091B11"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  <w:t xml:space="preserve">Основное мероприятие </w:t>
      </w:r>
      <w:r w:rsidRPr="008E2723"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  <w:t>1.3. «</w:t>
      </w:r>
      <w:r w:rsidRPr="008E2723">
        <w:rPr>
          <w:rFonts w:ascii="Bookman Old Style" w:eastAsia="Lucida Sans Unicode" w:hAnsi="Bookman Old Style" w:cs="Mangal"/>
          <w:b/>
          <w:kern w:val="2"/>
          <w:sz w:val="24"/>
          <w:szCs w:val="24"/>
          <w:lang w:eastAsia="hi-IN" w:bidi="hi-IN"/>
        </w:rPr>
        <w:t>Реализация мероприятий по оснащению объектов спортивной инфраструктуры спортивно-технологичным оборудованием</w:t>
      </w:r>
      <w:r w:rsidRPr="008E2723"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  <w:t>».</w:t>
      </w:r>
    </w:p>
    <w:p w:rsidR="008E2723" w:rsidRPr="000E2798" w:rsidRDefault="008E2723" w:rsidP="008E2723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 w:rsidRPr="000E2798">
        <w:rPr>
          <w:rFonts w:ascii="Bookman Old Style" w:hAnsi="Bookman Old Style"/>
          <w:kern w:val="2"/>
          <w:sz w:val="24"/>
          <w:szCs w:val="24"/>
          <w:lang w:eastAsia="hi-IN" w:bidi="hi-IN"/>
        </w:rPr>
        <w:t xml:space="preserve">Цель мероприятия – </w:t>
      </w:r>
      <w:r w:rsidR="000E2798" w:rsidRPr="000E2798">
        <w:rPr>
          <w:rFonts w:ascii="Bookman Old Style" w:hAnsi="Bookman Old Style"/>
          <w:sz w:val="24"/>
          <w:szCs w:val="24"/>
        </w:rPr>
        <w:t>создание условий, обеспечивающих возможность для населения района вести здоровый образ жизни и систематически заниматься физической культурой и спортом</w:t>
      </w:r>
      <w:r w:rsidRPr="000E2798">
        <w:rPr>
          <w:rFonts w:ascii="Bookman Old Style" w:hAnsi="Bookman Old Style"/>
          <w:kern w:val="2"/>
          <w:sz w:val="24"/>
          <w:szCs w:val="24"/>
          <w:lang w:eastAsia="hi-IN" w:bidi="hi-IN"/>
        </w:rPr>
        <w:t>.</w:t>
      </w:r>
    </w:p>
    <w:p w:rsidR="008E2723" w:rsidRPr="000E2798" w:rsidRDefault="008E2723" w:rsidP="008E2723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 w:rsidRPr="000E2798">
        <w:rPr>
          <w:rFonts w:ascii="Bookman Old Style" w:hAnsi="Bookman Old Style"/>
          <w:kern w:val="2"/>
          <w:sz w:val="24"/>
          <w:szCs w:val="24"/>
          <w:lang w:eastAsia="hi-IN" w:bidi="hi-IN"/>
        </w:rPr>
        <w:lastRenderedPageBreak/>
        <w:t>В рамках осуществления основного мероприятия 1.</w:t>
      </w:r>
      <w:r w:rsidR="000E2798" w:rsidRPr="000E2798">
        <w:rPr>
          <w:rFonts w:ascii="Bookman Old Style" w:hAnsi="Bookman Old Style"/>
          <w:kern w:val="2"/>
          <w:sz w:val="24"/>
          <w:szCs w:val="24"/>
          <w:lang w:eastAsia="hi-IN" w:bidi="hi-IN"/>
        </w:rPr>
        <w:t>3</w:t>
      </w:r>
      <w:r w:rsidRPr="000E2798">
        <w:rPr>
          <w:rFonts w:ascii="Bookman Old Style" w:hAnsi="Bookman Old Style"/>
          <w:kern w:val="2"/>
          <w:sz w:val="24"/>
          <w:szCs w:val="24"/>
          <w:lang w:eastAsia="hi-IN" w:bidi="hi-IN"/>
        </w:rPr>
        <w:t xml:space="preserve"> предусматривается: </w:t>
      </w:r>
    </w:p>
    <w:p w:rsidR="008E2723" w:rsidRDefault="008E2723" w:rsidP="008E2723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 w:rsidRPr="000E2798">
        <w:rPr>
          <w:rFonts w:ascii="Bookman Old Style" w:hAnsi="Bookman Old Style" w:cs="Bookman Old Style"/>
          <w:sz w:val="24"/>
          <w:szCs w:val="24"/>
        </w:rPr>
        <w:t>выделение субсидии на иные цели на</w:t>
      </w:r>
      <w:r w:rsidR="000E2798" w:rsidRPr="000E2798">
        <w:rPr>
          <w:rFonts w:ascii="Bookman Old Style" w:hAnsi="Bookman Old Style" w:cs="Bookman Old Style"/>
          <w:sz w:val="24"/>
          <w:szCs w:val="24"/>
        </w:rPr>
        <w:t xml:space="preserve"> </w:t>
      </w:r>
      <w:r w:rsidR="000E2798" w:rsidRPr="000E2798"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реализацию мероприятий по оснащению объектов спортивной инфраструктуры спортивно-технологичным оборудованием</w:t>
      </w:r>
      <w:r w:rsidRPr="000E2798">
        <w:rPr>
          <w:rFonts w:ascii="Bookman Old Style" w:hAnsi="Bookman Old Style"/>
          <w:kern w:val="2"/>
          <w:sz w:val="24"/>
          <w:szCs w:val="24"/>
          <w:lang w:eastAsia="hi-IN" w:bidi="hi-IN"/>
        </w:rPr>
        <w:t>.</w:t>
      </w:r>
    </w:p>
    <w:p w:rsidR="0051084E" w:rsidRPr="00091B11" w:rsidRDefault="0051084E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1084E" w:rsidRDefault="0051084E" w:rsidP="0051084E">
      <w:pPr>
        <w:widowControl w:val="0"/>
        <w:suppressAutoHyphens/>
        <w:spacing w:after="120" w:line="240" w:lineRule="auto"/>
        <w:jc w:val="center"/>
      </w:pPr>
      <w:r w:rsidRPr="003157F6"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IV</w:t>
      </w:r>
      <w:r w:rsidRPr="003157F6"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. Финансовое обеспечение реализации подпрограммы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 xml:space="preserve"> 2 за счет средств бюджета района</w:t>
      </w:r>
    </w:p>
    <w:p w:rsidR="0051084E" w:rsidRDefault="0051084E" w:rsidP="0051084E">
      <w:pPr>
        <w:widowControl w:val="0"/>
        <w:suppressAutoHyphens/>
        <w:spacing w:after="0" w:line="240" w:lineRule="auto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</w:r>
    </w:p>
    <w:p w:rsidR="00A83EA5" w:rsidRPr="00544859" w:rsidRDefault="0051084E" w:rsidP="00A83EA5">
      <w:pPr>
        <w:widowControl w:val="0"/>
        <w:suppressAutoHyphens/>
        <w:spacing w:after="0" w:line="240" w:lineRule="auto"/>
        <w:ind w:firstLine="709"/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</w:pPr>
      <w:r w:rsidRPr="00B5613F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Объем бюджетных ассигнований на реализацию подпрограммы 2 за счет средств бюджета района составит </w:t>
      </w:r>
      <w:proofErr w:type="spellStart"/>
      <w:proofErr w:type="gramStart"/>
      <w:r w:rsidRPr="00390C23">
        <w:rPr>
          <w:rFonts w:ascii="Times New Roman" w:eastAsia="Lucida Sans Unicode" w:hAnsi="Times New Roman"/>
          <w:kern w:val="2"/>
          <w:sz w:val="25"/>
          <w:szCs w:val="25"/>
          <w:lang w:eastAsia="hi-IN" w:bidi="hi-IN"/>
        </w:rPr>
        <w:t>составит</w:t>
      </w:r>
      <w:proofErr w:type="spellEnd"/>
      <w:proofErr w:type="gramEnd"/>
      <w:r w:rsidRPr="00390C23">
        <w:rPr>
          <w:rFonts w:ascii="Times New Roman" w:eastAsia="Lucida Sans Unicode" w:hAnsi="Times New Roman"/>
          <w:kern w:val="2"/>
          <w:sz w:val="25"/>
          <w:szCs w:val="25"/>
          <w:lang w:eastAsia="hi-IN" w:bidi="hi-IN"/>
        </w:rPr>
        <w:t xml:space="preserve"> </w:t>
      </w:r>
      <w:r w:rsidR="00A83EA5" w:rsidRPr="00544859">
        <w:rPr>
          <w:rFonts w:ascii="Bookman Old Style" w:hAnsi="Bookman Old Style"/>
          <w:sz w:val="24"/>
          <w:szCs w:val="24"/>
        </w:rPr>
        <w:t xml:space="preserve">118 390,7 </w:t>
      </w:r>
      <w:r w:rsidR="00A83EA5" w:rsidRPr="00544859"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тыс. рублей, в том числе по годам реализации:</w:t>
      </w:r>
    </w:p>
    <w:p w:rsidR="00A83EA5" w:rsidRPr="00544859" w:rsidRDefault="00A83EA5" w:rsidP="00A83EA5">
      <w:pPr>
        <w:widowControl w:val="0"/>
        <w:suppressAutoHyphens/>
        <w:spacing w:after="0" w:line="240" w:lineRule="auto"/>
        <w:ind w:firstLine="1134"/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</w:pPr>
      <w:r w:rsidRPr="00544859"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2021 год – 25 943,5 тыс. рублей;</w:t>
      </w:r>
    </w:p>
    <w:p w:rsidR="00A83EA5" w:rsidRDefault="00A83EA5" w:rsidP="00A83EA5">
      <w:pPr>
        <w:widowControl w:val="0"/>
        <w:suppressAutoHyphens/>
        <w:spacing w:after="0" w:line="240" w:lineRule="auto"/>
        <w:ind w:firstLine="1134"/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</w:pPr>
      <w:r w:rsidRPr="00544859"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2022 год – 23 111</w:t>
      </w:r>
      <w:r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 xml:space="preserve">,8 </w:t>
      </w:r>
      <w:r w:rsidRPr="00F9603C"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тыс. рублей;</w:t>
      </w:r>
    </w:p>
    <w:p w:rsidR="00A83EA5" w:rsidRPr="00F9603C" w:rsidRDefault="00A83EA5" w:rsidP="00A83EA5">
      <w:pPr>
        <w:widowControl w:val="0"/>
        <w:suppressAutoHyphens/>
        <w:spacing w:after="0" w:line="240" w:lineRule="auto"/>
        <w:ind w:firstLine="1134"/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</w:pPr>
      <w:r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2023</w:t>
      </w:r>
      <w:r w:rsidRPr="00F9603C"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 xml:space="preserve"> год – </w:t>
      </w:r>
      <w:r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 xml:space="preserve">23 111,8 </w:t>
      </w:r>
      <w:r w:rsidRPr="00F9603C"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тыс. рублей;</w:t>
      </w:r>
    </w:p>
    <w:p w:rsidR="00A83EA5" w:rsidRPr="00F9603C" w:rsidRDefault="00A83EA5" w:rsidP="00A83EA5">
      <w:pPr>
        <w:widowControl w:val="0"/>
        <w:suppressAutoHyphens/>
        <w:spacing w:after="0" w:line="240" w:lineRule="auto"/>
        <w:ind w:firstLine="1134"/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</w:pPr>
      <w:r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 xml:space="preserve">2024 </w:t>
      </w:r>
      <w:r w:rsidRPr="00F9603C"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 xml:space="preserve">год – </w:t>
      </w:r>
      <w:r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 xml:space="preserve">23 111,8 </w:t>
      </w:r>
      <w:r w:rsidRPr="00F9603C"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тыс. рублей;</w:t>
      </w:r>
    </w:p>
    <w:p w:rsidR="00A83EA5" w:rsidRDefault="00A83EA5" w:rsidP="00A83EA5">
      <w:pPr>
        <w:widowControl w:val="0"/>
        <w:suppressAutoHyphens/>
        <w:spacing w:after="0" w:line="240" w:lineRule="auto"/>
        <w:ind w:firstLine="1134"/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</w:pPr>
      <w:r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2025</w:t>
      </w:r>
      <w:r w:rsidRPr="00F9603C"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 xml:space="preserve"> год – </w:t>
      </w:r>
      <w:r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 xml:space="preserve">23 111,8 </w:t>
      </w:r>
      <w:r w:rsidRPr="00F9603C"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тыс. рублей</w:t>
      </w:r>
      <w:r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.</w:t>
      </w:r>
    </w:p>
    <w:p w:rsidR="0051084E" w:rsidRDefault="0051084E" w:rsidP="00A83EA5">
      <w:pPr>
        <w:widowControl w:val="0"/>
        <w:suppressAutoHyphens/>
        <w:spacing w:after="0" w:line="240" w:lineRule="auto"/>
        <w:ind w:firstLine="709"/>
      </w:pPr>
      <w:r>
        <w:rPr>
          <w:rFonts w:ascii="Bookman Old Style" w:eastAsia="Bookman Old Style" w:hAnsi="Bookman Old Style" w:cs="Bookman Old Style"/>
          <w:kern w:val="2"/>
          <w:sz w:val="24"/>
          <w:szCs w:val="24"/>
          <w:lang w:eastAsia="hi-IN" w:bidi="hi-IN"/>
        </w:rPr>
        <w:t xml:space="preserve">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Финансовое обеспечение и перечень мероприятий подпрограммы 2 представлены в приложении 3  к подпрограмме 2.</w:t>
      </w: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ind w:firstLine="709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Расчет объемов финансирования мероприятий подпрограммы 2 осуществлялся с учетом изменений прогнозных объемов оказания бюджетным учреждением муниципальных услуг (выполнения работ) в результате реализации мероприятий подпрограммы 2. </w:t>
      </w: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spacing w:after="0" w:line="240" w:lineRule="auto"/>
        <w:ind w:firstLine="709"/>
        <w:jc w:val="center"/>
      </w:pP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V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. Информация о сводных показателях муниципальных заданий по годам реализации подпрограммы 2</w:t>
      </w:r>
    </w:p>
    <w:p w:rsidR="0094373A" w:rsidRDefault="0094373A" w:rsidP="0051084E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В рамках реализации подпрограммы 2 запланировано оказание муниципальных услуг (работ) БУ «Центр ФКС».</w:t>
      </w:r>
    </w:p>
    <w:p w:rsidR="00482779" w:rsidRDefault="0051084E" w:rsidP="0094373A">
      <w:pPr>
        <w:ind w:firstLine="709"/>
        <w:jc w:val="both"/>
        <w:sectPr w:rsidR="00482779" w:rsidSect="006749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Прогноз сводных показателей муниципального задания на оказание муниципальных услуг (выполнение работ) приведен в приложении 4 к подпрограмме</w:t>
      </w:r>
    </w:p>
    <w:p w:rsidR="0051084E" w:rsidRDefault="0051084E" w:rsidP="0051084E">
      <w:pPr>
        <w:widowControl w:val="0"/>
        <w:autoSpaceDE w:val="0"/>
        <w:spacing w:after="0" w:line="240" w:lineRule="auto"/>
        <w:jc w:val="right"/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lastRenderedPageBreak/>
        <w:t xml:space="preserve">Приложение 1 </w:t>
      </w:r>
    </w:p>
    <w:p w:rsidR="0051084E" w:rsidRDefault="0051084E" w:rsidP="0051084E">
      <w:pPr>
        <w:widowControl w:val="0"/>
        <w:autoSpaceDE w:val="0"/>
        <w:spacing w:after="0" w:line="240" w:lineRule="auto"/>
        <w:jc w:val="right"/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к подпрограмме 2</w:t>
      </w:r>
    </w:p>
    <w:p w:rsidR="0051084E" w:rsidRDefault="0051084E" w:rsidP="0051084E">
      <w:pPr>
        <w:widowControl w:val="0"/>
        <w:autoSpaceDE w:val="0"/>
        <w:spacing w:after="0" w:line="240" w:lineRule="auto"/>
        <w:jc w:val="right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autoSpaceDE w:val="0"/>
        <w:spacing w:after="0" w:line="240" w:lineRule="auto"/>
        <w:jc w:val="center"/>
      </w:pP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 xml:space="preserve">Сведения о показателях (индикаторах) подпрограммы 2 </w:t>
      </w:r>
    </w:p>
    <w:p w:rsidR="0051084E" w:rsidRDefault="0051084E" w:rsidP="0051084E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tbl>
      <w:tblPr>
        <w:tblW w:w="5332" w:type="pct"/>
        <w:tblInd w:w="-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2"/>
        <w:gridCol w:w="2535"/>
        <w:gridCol w:w="3882"/>
        <w:gridCol w:w="1375"/>
        <w:gridCol w:w="1513"/>
        <w:gridCol w:w="1378"/>
        <w:gridCol w:w="1241"/>
        <w:gridCol w:w="1239"/>
        <w:gridCol w:w="976"/>
        <w:gridCol w:w="976"/>
      </w:tblGrid>
      <w:tr w:rsidR="00281981" w:rsidTr="00281981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Cs w:val="20"/>
              </w:rPr>
              <w:t xml:space="preserve">N </w:t>
            </w:r>
            <w:r>
              <w:rPr>
                <w:rFonts w:ascii="Bookman Old Style" w:hAnsi="Bookman Old Style" w:cs="Bookman Old Style"/>
                <w:szCs w:val="20"/>
              </w:rPr>
              <w:br/>
            </w:r>
            <w:proofErr w:type="spellStart"/>
            <w:r>
              <w:rPr>
                <w:rFonts w:ascii="Bookman Old Style" w:hAnsi="Bookman Old Style" w:cs="Bookman Old Style"/>
                <w:szCs w:val="20"/>
              </w:rPr>
              <w:t>пп</w:t>
            </w:r>
            <w:proofErr w:type="spellEnd"/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Cs w:val="20"/>
              </w:rPr>
              <w:t>Задачи, направленные</w:t>
            </w:r>
            <w:r>
              <w:rPr>
                <w:rFonts w:ascii="Bookman Old Style" w:hAnsi="Bookman Old Style" w:cs="Bookman Old Style"/>
                <w:szCs w:val="20"/>
              </w:rPr>
              <w:br/>
              <w:t>на достижение цели</w:t>
            </w:r>
          </w:p>
        </w:tc>
        <w:tc>
          <w:tcPr>
            <w:tcW w:w="3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Cs w:val="20"/>
              </w:rPr>
              <w:t xml:space="preserve">Наименование </w:t>
            </w:r>
            <w:r>
              <w:rPr>
                <w:rFonts w:ascii="Bookman Old Style" w:hAnsi="Bookman Old Style" w:cs="Bookman Old Style"/>
                <w:szCs w:val="20"/>
              </w:rPr>
              <w:br/>
              <w:t>показателя (индикатора)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Cs w:val="20"/>
              </w:rPr>
              <w:t>Ед. измерения</w:t>
            </w:r>
          </w:p>
        </w:tc>
        <w:tc>
          <w:tcPr>
            <w:tcW w:w="7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>Значение показателя (индикатора)</w:t>
            </w:r>
          </w:p>
        </w:tc>
      </w:tr>
      <w:tr w:rsidR="00281981" w:rsidTr="00281981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szCs w:val="20"/>
              </w:rPr>
            </w:pPr>
          </w:p>
        </w:tc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281981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Cs w:val="20"/>
              </w:rPr>
              <w:t>2020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281981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Cs w:val="20"/>
              </w:rPr>
              <w:t>2021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281981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Cs w:val="20"/>
              </w:rPr>
              <w:t>2022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281981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Cs w:val="20"/>
              </w:rPr>
              <w:t>2023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81" w:rsidRDefault="00281981" w:rsidP="00281981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Cs w:val="20"/>
              </w:rPr>
              <w:t>2024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81" w:rsidRDefault="00281981" w:rsidP="00281981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>2025</w:t>
            </w:r>
          </w:p>
        </w:tc>
      </w:tr>
      <w:tr w:rsidR="00281981" w:rsidTr="00281981"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Cs w:val="20"/>
              </w:rPr>
              <w:t>1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Cs w:val="20"/>
              </w:rPr>
              <w:t>2</w:t>
            </w: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Cs w:val="20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Cs w:val="20"/>
              </w:rPr>
              <w:t>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Cs w:val="20"/>
              </w:rPr>
              <w:t>5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Cs w:val="20"/>
              </w:rPr>
              <w:t>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Cs w:val="20"/>
              </w:rPr>
              <w:t>7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Cs w:val="20"/>
              </w:rPr>
              <w:t>8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Cs w:val="20"/>
              </w:rPr>
              <w:t>9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81" w:rsidRDefault="00281981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</w:p>
        </w:tc>
      </w:tr>
      <w:tr w:rsidR="00281981" w:rsidTr="00281981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</w:rPr>
              <w:t>1.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981" w:rsidRPr="00FE24C8" w:rsidRDefault="00281981" w:rsidP="00F866A2">
            <w:pPr>
              <w:widowControl w:val="0"/>
              <w:spacing w:after="0" w:line="240" w:lineRule="auto"/>
            </w:pPr>
            <w:r w:rsidRPr="00FE24C8">
              <w:rPr>
                <w:rFonts w:ascii="Bookman Old Style" w:hAnsi="Bookman Old Style" w:cs="Bookman Old Style"/>
                <w:kern w:val="2"/>
                <w:lang w:eastAsia="hi-IN" w:bidi="hi-IN"/>
              </w:rPr>
              <w:t>Задача 1</w:t>
            </w:r>
          </w:p>
          <w:p w:rsidR="00281981" w:rsidRPr="00FE24C8" w:rsidRDefault="00B9428F" w:rsidP="00F866A2">
            <w:pPr>
              <w:widowControl w:val="0"/>
              <w:spacing w:after="0" w:line="240" w:lineRule="auto"/>
            </w:pPr>
            <w:r w:rsidRPr="00FE24C8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Создание условий для повышения результативности системы подготовки спортивного резерва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Pr="00FE24C8" w:rsidRDefault="002E1B9A" w:rsidP="002E1B9A">
            <w:pPr>
              <w:widowControl w:val="0"/>
              <w:suppressAutoHyphens/>
              <w:spacing w:after="0" w:line="240" w:lineRule="auto"/>
            </w:pPr>
            <w:r w:rsidRPr="00FE24C8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 </w:t>
            </w:r>
            <w:r w:rsidR="00A346DC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Количество призовых мест, занятых</w:t>
            </w:r>
            <w:r w:rsidR="00A346DC" w:rsidRPr="00FE24C8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  несовершеннолетни</w:t>
            </w:r>
            <w:r w:rsidR="00A346DC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ми</w:t>
            </w:r>
            <w:r w:rsidR="00A346DC" w:rsidRPr="00FE24C8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, занимающи</w:t>
            </w:r>
            <w:r w:rsidR="00A346DC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ми</w:t>
            </w:r>
            <w:r w:rsidR="00A346DC" w:rsidRPr="00FE24C8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ся спортивной подготовкой, в соответствии с федеральными стандартами спортивной подготовки по видам спорта</w:t>
            </w:r>
            <w:r w:rsidR="00A346DC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 на региональном и межрегиональном уровне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Pr="00FE24C8" w:rsidRDefault="00A346DC" w:rsidP="00F866A2">
            <w:pPr>
              <w:widowControl w:val="0"/>
              <w:spacing w:before="120" w:after="0" w:line="240" w:lineRule="auto"/>
              <w:jc w:val="center"/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Шт</w:t>
            </w:r>
            <w:r w:rsidR="00281981" w:rsidRPr="00FE24C8">
              <w:rPr>
                <w:rFonts w:ascii="Bookman Old Style" w:hAnsi="Bookman Old Style" w:cs="Bookman Old Style"/>
                <w:kern w:val="2"/>
                <w:lang w:eastAsia="hi-IN" w:bidi="hi-IN"/>
              </w:rPr>
              <w:t>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Pr="00FE24C8" w:rsidRDefault="00EE375E" w:rsidP="00F866A2">
            <w:pPr>
              <w:widowControl w:val="0"/>
              <w:spacing w:before="12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54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Pr="00FE24C8" w:rsidRDefault="00EE375E" w:rsidP="00F866A2">
            <w:pPr>
              <w:widowControl w:val="0"/>
              <w:spacing w:before="12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Pr="00FE24C8" w:rsidRDefault="00EE375E" w:rsidP="00F866A2">
            <w:pPr>
              <w:widowControl w:val="0"/>
              <w:spacing w:before="12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59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Pr="00FE24C8" w:rsidRDefault="00EE375E" w:rsidP="002E1B9A">
            <w:pPr>
              <w:widowControl w:val="0"/>
              <w:spacing w:before="12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81" w:rsidRPr="00FE24C8" w:rsidRDefault="00EE375E" w:rsidP="00F866A2">
            <w:pPr>
              <w:widowControl w:val="0"/>
              <w:spacing w:before="12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81" w:rsidRPr="00FE24C8" w:rsidRDefault="00EE375E" w:rsidP="00F866A2">
            <w:pPr>
              <w:widowControl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64</w:t>
            </w:r>
          </w:p>
        </w:tc>
      </w:tr>
      <w:tr w:rsidR="00281981" w:rsidTr="00281981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Default="00281981" w:rsidP="00F866A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Pr="00FE24C8" w:rsidRDefault="00281981" w:rsidP="00F866A2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Pr="00FE24C8" w:rsidRDefault="00281981" w:rsidP="00F866A2">
            <w:pPr>
              <w:widowControl w:val="0"/>
              <w:spacing w:after="0" w:line="240" w:lineRule="auto"/>
              <w:jc w:val="both"/>
            </w:pPr>
            <w:r w:rsidRPr="00FE24C8">
              <w:rPr>
                <w:rFonts w:ascii="Bookman Old Style" w:hAnsi="Bookman Old Style" w:cs="Bookman Old Style"/>
                <w:kern w:val="2"/>
                <w:lang w:eastAsia="hi-IN" w:bidi="hi-IN"/>
              </w:rPr>
              <w:t>Число спортсменов выполнивших массовые спортивные разряды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Pr="00FE24C8" w:rsidRDefault="00281981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FE24C8">
              <w:rPr>
                <w:rFonts w:ascii="Bookman Old Style" w:hAnsi="Bookman Old Style" w:cs="Bookman Old Style"/>
              </w:rPr>
              <w:t>Чел.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Pr="00FE24C8" w:rsidRDefault="002E1B9A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 w:cs="Bookman Old Style"/>
                <w:color w:val="000000"/>
              </w:rPr>
              <w:t>79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Pr="00FE24C8" w:rsidRDefault="002E1B9A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</w:rPr>
              <w:t>82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Pr="00FE24C8" w:rsidRDefault="002E1B9A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</w:rPr>
              <w:t>84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81" w:rsidRPr="00FE24C8" w:rsidRDefault="002E1B9A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</w:rPr>
              <w:t>87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981" w:rsidRPr="00FE24C8" w:rsidRDefault="002E1B9A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</w:rPr>
              <w:t>89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81" w:rsidRPr="00FE24C8" w:rsidRDefault="002E1B9A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FE24C8">
              <w:rPr>
                <w:rFonts w:ascii="Bookman Old Style" w:hAnsi="Bookman Old Style" w:cs="Bookman Old Style"/>
                <w:color w:val="000000"/>
              </w:rPr>
              <w:t>90</w:t>
            </w:r>
          </w:p>
        </w:tc>
      </w:tr>
    </w:tbl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spacing w:after="0" w:line="240" w:lineRule="auto"/>
        <w:jc w:val="right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Приложение 2 </w:t>
      </w: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к подпрограмме 2</w:t>
      </w: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center"/>
      </w:pPr>
      <w:r>
        <w:rPr>
          <w:rFonts w:ascii="Bookman Old Style" w:eastAsia="Times New Roman" w:hAnsi="Bookman Old Style" w:cs="Bookman Old Style"/>
          <w:b/>
          <w:bCs/>
          <w:kern w:val="2"/>
          <w:sz w:val="24"/>
          <w:szCs w:val="24"/>
          <w:lang w:eastAsia="hi-IN" w:bidi="hi-IN"/>
        </w:rPr>
        <w:t>Методика расчета значений целевых показателей</w:t>
      </w: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center"/>
      </w:pPr>
      <w:r>
        <w:rPr>
          <w:rFonts w:ascii="Bookman Old Style" w:eastAsia="Times New Roman" w:hAnsi="Bookman Old Style" w:cs="Bookman Old Style"/>
          <w:b/>
          <w:bCs/>
          <w:kern w:val="2"/>
          <w:sz w:val="24"/>
          <w:szCs w:val="24"/>
          <w:lang w:eastAsia="hi-IN" w:bidi="hi-IN"/>
        </w:rPr>
        <w:t>(индикаторов)  подпрограммы 2</w:t>
      </w:r>
    </w:p>
    <w:p w:rsidR="0051084E" w:rsidRDefault="0051084E" w:rsidP="0051084E">
      <w:pPr>
        <w:widowControl w:val="0"/>
        <w:suppressAutoHyphens/>
        <w:spacing w:after="0" w:line="240" w:lineRule="auto"/>
        <w:ind w:firstLine="709"/>
        <w:jc w:val="center"/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34"/>
        <w:gridCol w:w="3157"/>
        <w:gridCol w:w="2354"/>
        <w:gridCol w:w="1662"/>
        <w:gridCol w:w="3966"/>
        <w:gridCol w:w="3043"/>
      </w:tblGrid>
      <w:tr w:rsidR="0051084E" w:rsidTr="00F866A2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 xml:space="preserve">N 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br/>
            </w:r>
            <w:proofErr w:type="spellStart"/>
            <w:proofErr w:type="gramStart"/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/</w:t>
            </w:r>
            <w:proofErr w:type="spellStart"/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п</w:t>
            </w:r>
            <w:proofErr w:type="spellEnd"/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Обозначение и наимено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softHyphen/>
              <w:t>вание показателя</w:t>
            </w:r>
          </w:p>
          <w:p w:rsidR="0051084E" w:rsidRDefault="0051084E" w:rsidP="00F866A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(индикатора)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Формула рас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softHyphen/>
              <w:t>чета</w:t>
            </w:r>
          </w:p>
        </w:tc>
        <w:tc>
          <w:tcPr>
            <w:tcW w:w="8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Исходные данные для расчета значений показателя</w:t>
            </w:r>
          </w:p>
        </w:tc>
      </w:tr>
      <w:tr w:rsidR="0051084E" w:rsidTr="00F866A2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Обозначение переменной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Наименование переменной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Источник исходных данных</w:t>
            </w:r>
          </w:p>
        </w:tc>
      </w:tr>
      <w:tr w:rsidR="0051084E" w:rsidTr="00F866A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6</w:t>
            </w:r>
          </w:p>
        </w:tc>
      </w:tr>
      <w:tr w:rsidR="0051084E" w:rsidTr="00F866A2">
        <w:trPr>
          <w:trHeight w:val="221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1.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Pr="00A010C2" w:rsidRDefault="00A346DC" w:rsidP="00A346DC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010C2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Количество призовых мест, занятых</w:t>
            </w:r>
            <w:r w:rsidR="007D4117" w:rsidRPr="00A010C2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  несовершеннолетни</w:t>
            </w:r>
            <w:r w:rsidRPr="00A010C2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ми</w:t>
            </w:r>
            <w:r w:rsidR="007D4117" w:rsidRPr="00A010C2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, занимающи</w:t>
            </w:r>
            <w:r w:rsidRPr="00A010C2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ми</w:t>
            </w:r>
            <w:r w:rsidR="007D4117" w:rsidRPr="00A010C2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ся спортивной подготовкой, в соответствии с федеральными стандартами спортивной подготовки по видам спорта</w:t>
            </w:r>
            <w:r w:rsidRPr="00A010C2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 на региональном и межрегиональном уровне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Pr="00A346DC" w:rsidRDefault="00A346DC" w:rsidP="00F866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A346DC">
              <w:rPr>
                <w:rFonts w:ascii="Bookman Old Style" w:hAnsi="Bookman Old Style"/>
              </w:rPr>
              <w:t>Кп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Pr="00FE24C8" w:rsidRDefault="00A346DC" w:rsidP="00F866A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К</w:t>
            </w:r>
            <w:r w:rsidR="0051084E" w:rsidRPr="00FE24C8"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Pr="00FE24C8" w:rsidRDefault="00A346DC" w:rsidP="00A346DC">
            <w:pPr>
              <w:widowControl w:val="0"/>
              <w:suppressAutoHyphens/>
              <w:snapToGrid w:val="0"/>
              <w:spacing w:after="0" w:line="240" w:lineRule="auto"/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Количество призовых мест, занятых</w:t>
            </w:r>
            <w:r w:rsidRPr="00FE24C8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  несовершеннолетни</w:t>
            </w: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ми</w:t>
            </w:r>
            <w:r w:rsidRPr="00FE24C8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, занимающи</w:t>
            </w: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ми</w:t>
            </w:r>
            <w:r w:rsidRPr="00FE24C8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ся спортивной подготовкой, в соответствии с федеральными стандартами спортивной подготовки по видам спорта</w:t>
            </w: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 на региональном и межрегиональном уровне</w:t>
            </w:r>
            <w:r w:rsidR="0051084E" w:rsidRPr="00FE24C8">
              <w:rPr>
                <w:rFonts w:ascii="Bookman Old Style" w:eastAsia="Times New Roman" w:hAnsi="Bookman Old Style" w:cs="Bookman Old Style"/>
                <w:kern w:val="2"/>
                <w:lang w:eastAsia="hi-IN" w:bidi="hi-IN"/>
              </w:rPr>
              <w:t xml:space="preserve">, </w:t>
            </w:r>
            <w:r>
              <w:rPr>
                <w:rFonts w:ascii="Bookman Old Style" w:eastAsia="Times New Roman" w:hAnsi="Bookman Old Style" w:cs="Bookman Old Style"/>
                <w:kern w:val="2"/>
                <w:lang w:eastAsia="hi-IN" w:bidi="hi-IN"/>
              </w:rPr>
              <w:t>шт</w:t>
            </w:r>
            <w:r w:rsidR="0051084E" w:rsidRPr="00FE24C8">
              <w:rPr>
                <w:rFonts w:ascii="Bookman Old Style" w:eastAsia="Times New Roman" w:hAnsi="Bookman Old Style" w:cs="Bookman Old Style"/>
                <w:kern w:val="2"/>
                <w:lang w:eastAsia="hi-IN" w:bidi="hi-IN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4E" w:rsidRPr="00FE24C8" w:rsidRDefault="00A346DC" w:rsidP="00F866A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Данные </w:t>
            </w:r>
            <w:r w:rsidRPr="00FE24C8"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БУ «Центр ФКС»</w:t>
            </w:r>
          </w:p>
        </w:tc>
      </w:tr>
      <w:tr w:rsidR="0051084E" w:rsidTr="00A010C2">
        <w:trPr>
          <w:trHeight w:val="33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Default="0051084E" w:rsidP="00F866A2">
            <w:pPr>
              <w:widowControl w:val="0"/>
              <w:tabs>
                <w:tab w:val="left" w:pos="405"/>
              </w:tabs>
              <w:suppressAutoHyphens/>
              <w:snapToGrid w:val="0"/>
              <w:spacing w:after="0" w:line="240" w:lineRule="auto"/>
            </w:pPr>
            <w:r>
              <w:rPr>
                <w:rFonts w:ascii="Bookman Old Style" w:eastAsia="Lucida Sans Unicode" w:hAnsi="Bookman Old Style" w:cs="Bookman Old Style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E" w:rsidRPr="00FE24C8" w:rsidRDefault="0051084E" w:rsidP="00F866A2">
            <w:pPr>
              <w:widowControl w:val="0"/>
              <w:suppressAutoHyphens/>
              <w:snapToGrid w:val="0"/>
              <w:spacing w:after="0" w:line="240" w:lineRule="auto"/>
              <w:ind w:firstLine="34"/>
            </w:pPr>
            <w:r w:rsidRPr="00FE24C8">
              <w:rPr>
                <w:rFonts w:ascii="Bookman Old Style" w:eastAsia="Times New Roman" w:hAnsi="Bookman Old Style" w:cs="Bookman Old Style"/>
                <w:kern w:val="2"/>
                <w:lang w:eastAsia="hi-IN" w:bidi="hi-IN"/>
              </w:rPr>
              <w:t>Число спортсменов выполнивших массовые спортивные разряды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Pr="00FE24C8" w:rsidRDefault="0051084E" w:rsidP="00F866A2">
            <w:pPr>
              <w:widowControl w:val="0"/>
              <w:suppressAutoHyphens/>
              <w:snapToGrid w:val="0"/>
              <w:spacing w:after="0" w:line="240" w:lineRule="auto"/>
              <w:ind w:firstLine="34"/>
              <w:jc w:val="center"/>
            </w:pPr>
            <w:proofErr w:type="spellStart"/>
            <w:r w:rsidRPr="00FE24C8">
              <w:rPr>
                <w:rFonts w:ascii="Bookman Old Style" w:eastAsia="Times New Roman" w:hAnsi="Bookman Old Style" w:cs="Bookman Old Style"/>
                <w:kern w:val="2"/>
                <w:lang w:eastAsia="hi-IN" w:bidi="hi-IN"/>
              </w:rPr>
              <w:t>Краз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Pr="00FE24C8" w:rsidRDefault="0051084E" w:rsidP="00F866A2">
            <w:pPr>
              <w:widowControl w:val="0"/>
              <w:suppressAutoHyphens/>
              <w:snapToGrid w:val="0"/>
              <w:spacing w:after="0" w:line="240" w:lineRule="auto"/>
              <w:ind w:firstLine="34"/>
              <w:jc w:val="center"/>
            </w:pPr>
            <w:proofErr w:type="spellStart"/>
            <w:r w:rsidRPr="00FE24C8">
              <w:rPr>
                <w:rFonts w:ascii="Bookman Old Style" w:eastAsia="Times New Roman" w:hAnsi="Bookman Old Style" w:cs="Bookman Old Style"/>
                <w:kern w:val="2"/>
                <w:lang w:eastAsia="hi-IN" w:bidi="hi-IN"/>
              </w:rPr>
              <w:t>Краз</w:t>
            </w:r>
            <w:proofErr w:type="spellEnd"/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84E" w:rsidRPr="00FE24C8" w:rsidRDefault="0051084E" w:rsidP="00F866A2">
            <w:pPr>
              <w:widowControl w:val="0"/>
              <w:suppressAutoHyphens/>
              <w:snapToGrid w:val="0"/>
              <w:spacing w:after="0" w:line="240" w:lineRule="auto"/>
              <w:ind w:firstLine="21"/>
            </w:pPr>
            <w:proofErr w:type="spellStart"/>
            <w:r w:rsidRPr="00FE24C8">
              <w:rPr>
                <w:rFonts w:ascii="Bookman Old Style" w:eastAsia="Times New Roman" w:hAnsi="Bookman Old Style" w:cs="Bookman Old Style"/>
                <w:kern w:val="2"/>
                <w:lang w:eastAsia="hi-IN" w:bidi="hi-IN"/>
              </w:rPr>
              <w:t>Кра</w:t>
            </w:r>
            <w:proofErr w:type="gramStart"/>
            <w:r w:rsidRPr="00FE24C8">
              <w:rPr>
                <w:rFonts w:ascii="Bookman Old Style" w:eastAsia="Times New Roman" w:hAnsi="Bookman Old Style" w:cs="Bookman Old Style"/>
                <w:kern w:val="2"/>
                <w:lang w:eastAsia="hi-IN" w:bidi="hi-IN"/>
              </w:rPr>
              <w:t>з</w:t>
            </w:r>
            <w:proofErr w:type="spellEnd"/>
            <w:r w:rsidRPr="00FE24C8">
              <w:rPr>
                <w:rFonts w:ascii="Bookman Old Style" w:eastAsia="Times New Roman" w:hAnsi="Bookman Old Style" w:cs="Bookman Old Style"/>
                <w:kern w:val="2"/>
                <w:lang w:eastAsia="hi-IN" w:bidi="hi-IN"/>
              </w:rPr>
              <w:t>-</w:t>
            </w:r>
            <w:proofErr w:type="gramEnd"/>
            <w:r w:rsidRPr="00FE24C8">
              <w:rPr>
                <w:rFonts w:ascii="Bookman Old Style" w:eastAsia="Times New Roman" w:hAnsi="Bookman Old Style" w:cs="Bookman Old Style"/>
                <w:kern w:val="2"/>
                <w:lang w:eastAsia="hi-IN" w:bidi="hi-IN"/>
              </w:rPr>
              <w:t xml:space="preserve">  количество спортсменов выполнивших массовые спортивные разряды, чел.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4E" w:rsidRPr="00FE24C8" w:rsidRDefault="0051084E" w:rsidP="00F866A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FE24C8"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Отчет администрации Грязовецкого муниципального района (в части присвоения 2 и 3 спортивных разрядов) и БУ «Центр ФКС» (в части присвоения юношеских спортивных разрядов)</w:t>
            </w:r>
          </w:p>
        </w:tc>
      </w:tr>
    </w:tbl>
    <w:p w:rsidR="0051084E" w:rsidRDefault="0051084E" w:rsidP="0051084E">
      <w:pPr>
        <w:widowControl w:val="0"/>
        <w:suppressAutoHyphens/>
        <w:spacing w:after="0" w:line="240" w:lineRule="auto"/>
        <w:jc w:val="right"/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FD4516" w:rsidRPr="00F93EEA" w:rsidRDefault="00FD4516" w:rsidP="00FD4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Bookman Old Style" w:hAnsi="Bookman Old Style"/>
          <w:sz w:val="24"/>
          <w:szCs w:val="24"/>
        </w:rPr>
      </w:pPr>
      <w:r w:rsidRPr="00F93EEA">
        <w:rPr>
          <w:rFonts w:ascii="Bookman Old Style" w:hAnsi="Bookman Old Style"/>
          <w:sz w:val="24"/>
          <w:szCs w:val="24"/>
        </w:rPr>
        <w:t xml:space="preserve">Приложение 3 </w:t>
      </w:r>
    </w:p>
    <w:p w:rsidR="00FD4516" w:rsidRPr="00F93EEA" w:rsidRDefault="00FD4516" w:rsidP="00FD4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подпрограмме 2</w:t>
      </w:r>
    </w:p>
    <w:p w:rsidR="00FD4516" w:rsidRPr="00F93EEA" w:rsidRDefault="00FD4516" w:rsidP="00FD4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D4516" w:rsidRDefault="00FD4516" w:rsidP="00FD45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pPr>
      <w:r w:rsidRPr="00F9603C"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  <w:t xml:space="preserve">Финансовое обеспечение и перечень мероприятий подпрограммы 2 за счет средств бюджета района </w:t>
      </w:r>
    </w:p>
    <w:p w:rsidR="00FD4516" w:rsidRPr="00F9603C" w:rsidRDefault="00FD4516" w:rsidP="00FD45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pPr>
    </w:p>
    <w:tbl>
      <w:tblPr>
        <w:tblW w:w="4985" w:type="pct"/>
        <w:tblCellMar>
          <w:left w:w="75" w:type="dxa"/>
          <w:right w:w="75" w:type="dxa"/>
        </w:tblCellMar>
        <w:tblLook w:val="04A0"/>
      </w:tblPr>
      <w:tblGrid>
        <w:gridCol w:w="1777"/>
        <w:gridCol w:w="2081"/>
        <w:gridCol w:w="1830"/>
        <w:gridCol w:w="2278"/>
        <w:gridCol w:w="1039"/>
        <w:gridCol w:w="1039"/>
        <w:gridCol w:w="1039"/>
        <w:gridCol w:w="1039"/>
        <w:gridCol w:w="1039"/>
        <w:gridCol w:w="1515"/>
      </w:tblGrid>
      <w:tr w:rsidR="00D13CFC" w:rsidRPr="0043517D" w:rsidTr="00E4002A">
        <w:trPr>
          <w:trHeight w:val="313"/>
          <w:tblHeader/>
        </w:trPr>
        <w:tc>
          <w:tcPr>
            <w:tcW w:w="6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CFC" w:rsidRPr="00F620C3" w:rsidRDefault="00D13CFC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Статус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CFC" w:rsidRPr="00F620C3" w:rsidRDefault="00D13CFC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Наименование</w:t>
            </w:r>
          </w:p>
          <w:p w:rsidR="00D13CFC" w:rsidRPr="00F620C3" w:rsidRDefault="00D13CFC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муниципальной программы, подпрограммы, задачи, основного</w:t>
            </w:r>
          </w:p>
          <w:p w:rsidR="00D13CFC" w:rsidRPr="00F620C3" w:rsidRDefault="00D13CFC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CFC" w:rsidRPr="00F620C3" w:rsidRDefault="00D13CFC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Ответственный исполнитель,</w:t>
            </w:r>
          </w:p>
          <w:p w:rsidR="00D13CFC" w:rsidRPr="00F620C3" w:rsidRDefault="00D13CFC" w:rsidP="00A67AE5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участник</w:t>
            </w:r>
          </w:p>
        </w:tc>
        <w:tc>
          <w:tcPr>
            <w:tcW w:w="7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CFC" w:rsidRPr="00F620C3" w:rsidRDefault="00D13CFC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Источник финансового обеспечения</w:t>
            </w:r>
          </w:p>
        </w:tc>
        <w:tc>
          <w:tcPr>
            <w:tcW w:w="228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CFC" w:rsidRPr="00F620C3" w:rsidRDefault="00D13CFC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Расходы (тыс. руб.)</w:t>
            </w:r>
          </w:p>
        </w:tc>
      </w:tr>
      <w:tr w:rsidR="00D13CFC" w:rsidRPr="0043517D" w:rsidTr="00E4002A">
        <w:trPr>
          <w:tblHeader/>
        </w:trPr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CFC" w:rsidRPr="00F620C3" w:rsidRDefault="00D13CFC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CFC" w:rsidRPr="00F620C3" w:rsidRDefault="00D13CFC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CFC" w:rsidRPr="00F620C3" w:rsidRDefault="00D13CFC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CFC" w:rsidRPr="00F620C3" w:rsidRDefault="00D13CFC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CFC" w:rsidRDefault="00D13CFC" w:rsidP="00DB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20</w:t>
            </w: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21</w:t>
            </w: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:rsidR="00D13CFC" w:rsidRPr="00F620C3" w:rsidRDefault="00D13CFC" w:rsidP="00DB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год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CFC" w:rsidRDefault="00D13CFC" w:rsidP="00DB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202</w:t>
            </w: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2</w:t>
            </w: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:rsidR="00D13CFC" w:rsidRPr="00F620C3" w:rsidRDefault="00D13CFC" w:rsidP="00DB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год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CFC" w:rsidRDefault="00D13CFC" w:rsidP="00DB3734">
            <w:pPr>
              <w:spacing w:line="240" w:lineRule="auto"/>
            </w:pPr>
            <w:r w:rsidRPr="003B1FF1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202</w:t>
            </w: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3</w:t>
            </w:r>
            <w:r w:rsidRPr="003B1FF1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 год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FC" w:rsidRPr="00E4002A" w:rsidRDefault="00D13CFC" w:rsidP="00DB3734">
            <w:pPr>
              <w:spacing w:line="240" w:lineRule="auto"/>
              <w:rPr>
                <w:rFonts w:ascii="Bookman Old Style" w:hAnsi="Bookman Old Style"/>
              </w:rPr>
            </w:pPr>
            <w:r w:rsidRPr="00E4002A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2024 год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FC" w:rsidRPr="00E4002A" w:rsidRDefault="00D13CFC" w:rsidP="00DB3734">
            <w:pPr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E4002A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2025</w:t>
            </w:r>
          </w:p>
          <w:p w:rsidR="00D13CFC" w:rsidRPr="00E4002A" w:rsidRDefault="00D13CFC" w:rsidP="00DB3734">
            <w:pPr>
              <w:spacing w:after="0" w:line="240" w:lineRule="auto"/>
              <w:rPr>
                <w:rFonts w:ascii="Bookman Old Style" w:hAnsi="Bookman Old Style"/>
              </w:rPr>
            </w:pPr>
            <w:r w:rsidRPr="00E4002A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год</w:t>
            </w: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CFC" w:rsidRPr="00E4002A" w:rsidRDefault="00D13CFC" w:rsidP="00E90FAD">
            <w:pPr>
              <w:spacing w:after="0" w:line="240" w:lineRule="auto"/>
              <w:rPr>
                <w:rFonts w:ascii="Bookman Old Style" w:hAnsi="Bookman Old Style"/>
              </w:rPr>
            </w:pPr>
            <w:r w:rsidRPr="00E4002A">
              <w:rPr>
                <w:rFonts w:ascii="Bookman Old Style" w:hAnsi="Bookman Old Style"/>
              </w:rPr>
              <w:t>итого</w:t>
            </w:r>
          </w:p>
        </w:tc>
      </w:tr>
      <w:tr w:rsidR="00D13CFC" w:rsidRPr="0043517D" w:rsidTr="00E4002A">
        <w:trPr>
          <w:tblHeader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CFC" w:rsidRPr="00F620C3" w:rsidRDefault="00D13CFC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CFC" w:rsidRPr="00F620C3" w:rsidRDefault="00D13CFC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CFC" w:rsidRPr="00F620C3" w:rsidRDefault="00D13CFC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CFC" w:rsidRPr="00F620C3" w:rsidRDefault="00D13CFC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CFC" w:rsidRPr="00F620C3" w:rsidRDefault="00D13CFC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CFC" w:rsidRPr="00F620C3" w:rsidRDefault="00D13CFC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CFC" w:rsidRPr="00F620C3" w:rsidRDefault="00D13CFC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FC" w:rsidRPr="00F620C3" w:rsidRDefault="00E4002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FC" w:rsidRPr="00F620C3" w:rsidRDefault="00E4002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FC" w:rsidRPr="00F620C3" w:rsidRDefault="00E4002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</w:tr>
      <w:tr w:rsidR="00FE24C8" w:rsidRPr="0043517D" w:rsidTr="00E4002A">
        <w:tc>
          <w:tcPr>
            <w:tcW w:w="60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4C8" w:rsidRPr="00FE24C8" w:rsidRDefault="00FE24C8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FE24C8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подпрограмма 2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4C8" w:rsidRPr="00FE24C8" w:rsidRDefault="00FE24C8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FE24C8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«Спортивная подготовка»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4C8" w:rsidRPr="00FE24C8" w:rsidRDefault="00FE24C8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FE24C8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итого  по подпрограмме 2</w:t>
            </w: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4C8" w:rsidRPr="00FE24C8" w:rsidRDefault="00FE24C8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FE24C8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4C8" w:rsidRPr="00FE24C8" w:rsidRDefault="00FE24C8" w:rsidP="00535B7A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</w:rPr>
              <w:t>25943,5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4C8" w:rsidRPr="00FE24C8" w:rsidRDefault="00FE24C8" w:rsidP="00535B7A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</w:rPr>
              <w:t>23111,8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4C8" w:rsidRPr="00FE24C8" w:rsidRDefault="00FE24C8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</w:rPr>
              <w:t>23111,8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4C8" w:rsidRPr="00FE24C8" w:rsidRDefault="00FE24C8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</w:rPr>
              <w:t>23111,8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4C8" w:rsidRPr="00FE24C8" w:rsidRDefault="00FE24C8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</w:rPr>
              <w:t>23111,8</w:t>
            </w: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4C8" w:rsidRDefault="00E4002A" w:rsidP="00535B7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118390,7</w:t>
            </w:r>
          </w:p>
        </w:tc>
      </w:tr>
      <w:tr w:rsidR="00FE24C8" w:rsidRPr="0043517D" w:rsidTr="00E4002A"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4C8" w:rsidRPr="00FE24C8" w:rsidRDefault="00FE24C8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4C8" w:rsidRPr="00FE24C8" w:rsidRDefault="00FE24C8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4C8" w:rsidRPr="00FE24C8" w:rsidRDefault="00FE24C8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4C8" w:rsidRPr="00FE24C8" w:rsidRDefault="00FE24C8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FE24C8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4C8" w:rsidRPr="00FE24C8" w:rsidRDefault="00FE24C8" w:rsidP="00535B7A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</w:rPr>
              <w:t>23144,7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4C8" w:rsidRPr="00FE24C8" w:rsidRDefault="00FE24C8" w:rsidP="00535B7A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</w:rPr>
              <w:t>23111,8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4C8" w:rsidRPr="00FE24C8" w:rsidRDefault="00FE24C8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</w:rPr>
              <w:t>23111,8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4C8" w:rsidRPr="00FE24C8" w:rsidRDefault="00FE24C8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</w:rPr>
              <w:t>23111,8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4C8" w:rsidRPr="00FE24C8" w:rsidRDefault="00FE24C8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</w:rPr>
              <w:t>23111,8</w:t>
            </w: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4C8" w:rsidRDefault="00E4002A" w:rsidP="00535B7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115591,9</w:t>
            </w:r>
          </w:p>
        </w:tc>
      </w:tr>
      <w:tr w:rsidR="007A5FA4" w:rsidRPr="0043517D" w:rsidTr="00E4002A"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5FA4" w:rsidRPr="00FE24C8" w:rsidRDefault="007A5FA4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5FA4" w:rsidRPr="00FE24C8" w:rsidRDefault="007A5FA4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5FA4" w:rsidRPr="00FE24C8" w:rsidRDefault="007A5FA4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A4" w:rsidRPr="00FE24C8" w:rsidRDefault="007A5FA4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FE24C8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FA4" w:rsidRPr="00FE24C8" w:rsidRDefault="007A5FA4" w:rsidP="00535B7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lang w:eastAsia="hi-IN" w:bidi="hi-IN"/>
              </w:rPr>
              <w:t>111,9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FA4" w:rsidRPr="00FE24C8" w:rsidRDefault="007A5FA4" w:rsidP="00535B7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FA4" w:rsidRPr="00FE24C8" w:rsidRDefault="007A5FA4" w:rsidP="00535B7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FA4" w:rsidRPr="00FE24C8" w:rsidRDefault="007A5FA4">
            <w:pPr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FA4" w:rsidRPr="00FE24C8" w:rsidRDefault="007A5FA4">
            <w:pPr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FA4" w:rsidRPr="00FE24C8" w:rsidRDefault="007A5FA4" w:rsidP="0064242F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lang w:eastAsia="hi-IN" w:bidi="hi-IN"/>
              </w:rPr>
              <w:t>111,9</w:t>
            </w:r>
          </w:p>
        </w:tc>
      </w:tr>
      <w:tr w:rsidR="007A5FA4" w:rsidRPr="0043517D" w:rsidTr="00E4002A"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5FA4" w:rsidRPr="00FE24C8" w:rsidRDefault="007A5FA4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5FA4" w:rsidRPr="00FE24C8" w:rsidRDefault="007A5FA4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5FA4" w:rsidRPr="00FE24C8" w:rsidRDefault="007A5FA4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A4" w:rsidRPr="00FE24C8" w:rsidRDefault="007A5FA4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FE24C8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FA4" w:rsidRPr="00FE24C8" w:rsidRDefault="007A5FA4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lang w:eastAsia="hi-IN" w:bidi="hi-IN"/>
              </w:rPr>
              <w:t>2686,9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FA4" w:rsidRPr="00FE24C8" w:rsidRDefault="007A5FA4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FA4" w:rsidRPr="00FE24C8" w:rsidRDefault="007A5FA4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FA4" w:rsidRPr="00FE24C8" w:rsidRDefault="007A5FA4">
            <w:pPr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FA4" w:rsidRPr="00FE24C8" w:rsidRDefault="007A5FA4">
            <w:pPr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FA4" w:rsidRPr="00FE24C8" w:rsidRDefault="007A5FA4" w:rsidP="0064242F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lang w:eastAsia="hi-IN" w:bidi="hi-IN"/>
              </w:rPr>
              <w:t>2686,9</w:t>
            </w:r>
          </w:p>
        </w:tc>
      </w:tr>
      <w:tr w:rsidR="00FE24C8" w:rsidRPr="0043517D" w:rsidTr="00E4002A"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4C8" w:rsidRPr="00FE24C8" w:rsidRDefault="00FE24C8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4C8" w:rsidRPr="00FE24C8" w:rsidRDefault="00FE24C8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4C8" w:rsidRPr="00FE24C8" w:rsidRDefault="00FE24C8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4C8" w:rsidRPr="00FE24C8" w:rsidRDefault="00FE24C8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FE24C8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нижестоящих бюджетов  (бюджетов поселений) за счет собственных средств 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4C8" w:rsidRPr="00FE24C8" w:rsidRDefault="00FE24C8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4C8" w:rsidRPr="00FE24C8" w:rsidRDefault="00FE24C8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4C8" w:rsidRPr="00FE24C8" w:rsidRDefault="00FE24C8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4C8" w:rsidRPr="00FE24C8" w:rsidRDefault="00FE24C8">
            <w:pPr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4C8" w:rsidRPr="00FE24C8" w:rsidRDefault="00FE24C8">
            <w:pPr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4C8" w:rsidRDefault="00FE24C8">
            <w:r w:rsidRPr="00A2798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FE24C8" w:rsidRPr="0043517D" w:rsidTr="00E4002A"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4C8" w:rsidRPr="00F620C3" w:rsidRDefault="00FE24C8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4C8" w:rsidRPr="00F620C3" w:rsidRDefault="00FE24C8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4C8" w:rsidRPr="00F620C3" w:rsidRDefault="00FE24C8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4C8" w:rsidRPr="00F620C3" w:rsidRDefault="00FE24C8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4C8" w:rsidRPr="00F620C3" w:rsidRDefault="00FE24C8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4C8" w:rsidRPr="00F620C3" w:rsidRDefault="00FE24C8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4C8" w:rsidRPr="00F620C3" w:rsidRDefault="00FE24C8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4C8" w:rsidRDefault="00FE24C8">
            <w:r w:rsidRPr="00A2798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4C8" w:rsidRDefault="00FE24C8">
            <w:r w:rsidRPr="00A2798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4C8" w:rsidRDefault="00FE24C8">
            <w:r w:rsidRPr="00A2798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E4002A" w:rsidRPr="0043517D" w:rsidTr="00E4002A"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02A" w:rsidRPr="00F620C3" w:rsidRDefault="00E4002A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02A" w:rsidRPr="00F620C3" w:rsidRDefault="00E4002A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02A" w:rsidRPr="00F620C3" w:rsidRDefault="00E4002A" w:rsidP="00A67AE5">
            <w:pPr>
              <w:widowControl w:val="0"/>
              <w:spacing w:after="0" w:line="240" w:lineRule="auto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Управление по культуре, спорту, туризму</w:t>
            </w: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 xml:space="preserve"> администрации Грязовецкого муниципального района </w:t>
            </w:r>
          </w:p>
          <w:p w:rsidR="00E4002A" w:rsidRPr="00F620C3" w:rsidRDefault="00E4002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i/>
                <w:strike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4002A" w:rsidRPr="00F620C3" w:rsidRDefault="00E4002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400305" w:rsidRDefault="00E4002A" w:rsidP="00E4002A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25943,5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400305" w:rsidRDefault="00E4002A" w:rsidP="00E4002A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23111,8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400305" w:rsidRDefault="00E4002A" w:rsidP="00E4002A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23111,8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400305" w:rsidRDefault="00E4002A" w:rsidP="00E4002A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23111,8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400305" w:rsidRDefault="00E4002A" w:rsidP="00E4002A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23111,8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400305" w:rsidRDefault="00E4002A" w:rsidP="00E4002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400305">
              <w:rPr>
                <w:rFonts w:ascii="Bookman Old Style" w:hAnsi="Bookman Old Style"/>
                <w:kern w:val="2"/>
                <w:lang w:eastAsia="hi-IN" w:bidi="hi-IN"/>
              </w:rPr>
              <w:t>118390,7</w:t>
            </w:r>
          </w:p>
        </w:tc>
      </w:tr>
      <w:tr w:rsidR="00E4002A" w:rsidRPr="0043517D" w:rsidTr="00E4002A"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02A" w:rsidRPr="00F620C3" w:rsidRDefault="00E4002A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02A" w:rsidRPr="00F620C3" w:rsidRDefault="00E4002A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02A" w:rsidRPr="00F620C3" w:rsidRDefault="00E4002A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i/>
                <w:strike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4002A" w:rsidRPr="00F620C3" w:rsidRDefault="00E4002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400305" w:rsidRDefault="00E4002A" w:rsidP="00E4002A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23144,7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400305" w:rsidRDefault="00E4002A" w:rsidP="00E4002A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23111,8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400305" w:rsidRDefault="00E4002A" w:rsidP="00E4002A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23111,8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400305" w:rsidRDefault="00E4002A" w:rsidP="00E4002A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23111,8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400305" w:rsidRDefault="00E4002A" w:rsidP="00E4002A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23111,8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400305" w:rsidRDefault="00E4002A" w:rsidP="00E4002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400305">
              <w:rPr>
                <w:rFonts w:ascii="Bookman Old Style" w:hAnsi="Bookman Old Style"/>
                <w:kern w:val="2"/>
                <w:lang w:eastAsia="hi-IN" w:bidi="hi-IN"/>
              </w:rPr>
              <w:t>115591,9</w:t>
            </w:r>
          </w:p>
        </w:tc>
      </w:tr>
      <w:tr w:rsidR="00E21550" w:rsidRPr="0043517D" w:rsidTr="00E4002A"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1550" w:rsidRPr="00F620C3" w:rsidRDefault="00E21550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1550" w:rsidRPr="00F620C3" w:rsidRDefault="00E21550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1550" w:rsidRPr="00F620C3" w:rsidRDefault="00E21550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i/>
                <w:strike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21550" w:rsidRPr="00F620C3" w:rsidRDefault="00E21550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0" w:rsidRPr="00FE24C8" w:rsidRDefault="00E21550" w:rsidP="0064242F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lang w:eastAsia="hi-IN" w:bidi="hi-IN"/>
              </w:rPr>
              <w:t>111,9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0" w:rsidRPr="00400305" w:rsidRDefault="00E21550" w:rsidP="00E4002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400305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0" w:rsidRPr="00400305" w:rsidRDefault="00E21550" w:rsidP="00E4002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400305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0" w:rsidRPr="00400305" w:rsidRDefault="00E21550" w:rsidP="00E4002A">
            <w:pPr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0" w:rsidRPr="00400305" w:rsidRDefault="00E21550" w:rsidP="00E4002A">
            <w:pPr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0" w:rsidRPr="00FE24C8" w:rsidRDefault="00E21550" w:rsidP="0064242F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lang w:eastAsia="hi-IN" w:bidi="hi-IN"/>
              </w:rPr>
              <w:t>111,9</w:t>
            </w:r>
          </w:p>
        </w:tc>
      </w:tr>
      <w:tr w:rsidR="00E21550" w:rsidRPr="0043517D" w:rsidTr="00E4002A"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1550" w:rsidRPr="00F620C3" w:rsidRDefault="00E21550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1550" w:rsidRPr="00F620C3" w:rsidRDefault="00E21550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1550" w:rsidRPr="00F620C3" w:rsidRDefault="00E21550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i/>
                <w:strike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21550" w:rsidRPr="00F620C3" w:rsidRDefault="00E21550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0" w:rsidRPr="00FE24C8" w:rsidRDefault="00E21550" w:rsidP="0064242F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lang w:eastAsia="hi-IN" w:bidi="hi-IN"/>
              </w:rPr>
              <w:t>2686,9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0" w:rsidRPr="00FE24C8" w:rsidRDefault="00E21550" w:rsidP="00E4002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0" w:rsidRPr="00FE24C8" w:rsidRDefault="00E21550" w:rsidP="00E4002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0" w:rsidRPr="00FE24C8" w:rsidRDefault="00E21550" w:rsidP="00E4002A">
            <w:pPr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0" w:rsidRPr="00FE24C8" w:rsidRDefault="00E21550" w:rsidP="00E4002A">
            <w:pPr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0" w:rsidRPr="00FE24C8" w:rsidRDefault="00E21550" w:rsidP="0064242F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lang w:eastAsia="hi-IN" w:bidi="hi-IN"/>
              </w:rPr>
              <w:t>2686,9</w:t>
            </w:r>
          </w:p>
        </w:tc>
      </w:tr>
      <w:tr w:rsidR="00E4002A" w:rsidRPr="0043517D" w:rsidTr="00E4002A"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02A" w:rsidRPr="00F620C3" w:rsidRDefault="00E4002A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02A" w:rsidRPr="00F620C3" w:rsidRDefault="00E4002A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02A" w:rsidRPr="00F620C3" w:rsidRDefault="00E4002A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i/>
                <w:strike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4002A" w:rsidRPr="00F620C3" w:rsidRDefault="00E4002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нижестоящих бюджетов  (бюджетов поселений) за счет собственных средств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FE24C8" w:rsidRDefault="00E4002A" w:rsidP="00E4002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FE24C8" w:rsidRDefault="00E4002A" w:rsidP="00E4002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FE24C8" w:rsidRDefault="00E4002A" w:rsidP="00E4002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FE24C8" w:rsidRDefault="00E4002A" w:rsidP="00E4002A">
            <w:pPr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FE24C8" w:rsidRDefault="00E4002A" w:rsidP="00E4002A">
            <w:pPr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Default="00E4002A" w:rsidP="00E4002A">
            <w:pPr>
              <w:jc w:val="center"/>
            </w:pPr>
            <w:r w:rsidRPr="00A2798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E4002A" w:rsidRPr="0043517D" w:rsidTr="00E4002A"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02A" w:rsidRPr="00F620C3" w:rsidRDefault="00E4002A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02A" w:rsidRPr="00F620C3" w:rsidRDefault="00E4002A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02A" w:rsidRPr="00F620C3" w:rsidRDefault="00E4002A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i/>
                <w:strike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4002A" w:rsidRPr="00F620C3" w:rsidRDefault="00E4002A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F620C3" w:rsidRDefault="00E4002A" w:rsidP="00E4002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F620C3" w:rsidRDefault="00E4002A" w:rsidP="00E4002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Pr="00F620C3" w:rsidRDefault="00E4002A" w:rsidP="00E4002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Default="00E4002A" w:rsidP="00E4002A">
            <w:pPr>
              <w:jc w:val="center"/>
            </w:pPr>
            <w:r w:rsidRPr="00A2798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Default="00E4002A" w:rsidP="00E4002A">
            <w:pPr>
              <w:jc w:val="center"/>
            </w:pPr>
            <w:r w:rsidRPr="00A2798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A" w:rsidRDefault="00E4002A" w:rsidP="00E4002A">
            <w:pPr>
              <w:jc w:val="center"/>
            </w:pPr>
            <w:r w:rsidRPr="00A2798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400305" w:rsidRPr="0043517D" w:rsidTr="00E4002A">
        <w:tc>
          <w:tcPr>
            <w:tcW w:w="60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0305" w:rsidRPr="00400305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400305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Задача 1:</w:t>
            </w:r>
          </w:p>
          <w:p w:rsidR="00400305" w:rsidRPr="00400305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Pr="00400305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400305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Повышение эффективности системы подготовки спортивного резерва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0305" w:rsidRPr="00400305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400305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итого  по </w:t>
            </w:r>
          </w:p>
          <w:p w:rsidR="00400305" w:rsidRPr="00400305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400305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задаче 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0305" w:rsidRPr="00400305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400305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400305" w:rsidRDefault="00400305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25943,5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400305" w:rsidRDefault="00400305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23111,8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400305" w:rsidRDefault="00400305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23111,8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400305" w:rsidRDefault="00400305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23111,8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400305" w:rsidRDefault="00400305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23111,8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400305" w:rsidRDefault="00400305" w:rsidP="0018541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400305">
              <w:rPr>
                <w:rFonts w:ascii="Bookman Old Style" w:hAnsi="Bookman Old Style"/>
                <w:kern w:val="2"/>
                <w:lang w:eastAsia="hi-IN" w:bidi="hi-IN"/>
              </w:rPr>
              <w:t>118390,7</w:t>
            </w:r>
          </w:p>
        </w:tc>
      </w:tr>
      <w:tr w:rsidR="00400305" w:rsidRPr="0043517D" w:rsidTr="00E4002A">
        <w:tc>
          <w:tcPr>
            <w:tcW w:w="6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400305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400305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400305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0305" w:rsidRPr="00400305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400305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400305" w:rsidRDefault="00400305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23144,7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400305" w:rsidRDefault="00400305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23111,8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400305" w:rsidRDefault="00400305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23111,8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400305" w:rsidRDefault="00400305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23111,8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400305" w:rsidRDefault="00400305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23111,8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400305" w:rsidRDefault="00400305" w:rsidP="0018541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400305">
              <w:rPr>
                <w:rFonts w:ascii="Bookman Old Style" w:hAnsi="Bookman Old Style"/>
                <w:kern w:val="2"/>
                <w:lang w:eastAsia="hi-IN" w:bidi="hi-IN"/>
              </w:rPr>
              <w:t>115591,9</w:t>
            </w:r>
          </w:p>
        </w:tc>
      </w:tr>
      <w:tr w:rsidR="00BC1038" w:rsidRPr="0043517D" w:rsidTr="00E4002A">
        <w:tc>
          <w:tcPr>
            <w:tcW w:w="6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038" w:rsidRPr="00400305" w:rsidRDefault="00BC1038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038" w:rsidRPr="00400305" w:rsidRDefault="00BC1038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038" w:rsidRPr="00400305" w:rsidRDefault="00BC1038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1038" w:rsidRPr="00400305" w:rsidRDefault="00BC1038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</w:pPr>
            <w:r w:rsidRPr="00400305"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8" w:rsidRPr="00FE24C8" w:rsidRDefault="00BC1038" w:rsidP="0064242F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lang w:eastAsia="hi-IN" w:bidi="hi-IN"/>
              </w:rPr>
              <w:t>111,9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8" w:rsidRPr="00400305" w:rsidRDefault="00BC1038" w:rsidP="0018541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400305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8" w:rsidRPr="00400305" w:rsidRDefault="00BC1038" w:rsidP="0018541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400305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8" w:rsidRPr="00400305" w:rsidRDefault="00BC1038" w:rsidP="0018541C">
            <w:pPr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8" w:rsidRPr="00400305" w:rsidRDefault="00BC1038" w:rsidP="0018541C">
            <w:pPr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8" w:rsidRPr="00FE24C8" w:rsidRDefault="00BC1038" w:rsidP="0064242F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lang w:eastAsia="hi-IN" w:bidi="hi-IN"/>
              </w:rPr>
              <w:t>111,9</w:t>
            </w:r>
          </w:p>
        </w:tc>
      </w:tr>
      <w:tr w:rsidR="00BC1038" w:rsidRPr="0043517D" w:rsidTr="00E4002A">
        <w:tc>
          <w:tcPr>
            <w:tcW w:w="6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038" w:rsidRPr="00F620C3" w:rsidRDefault="00BC1038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038" w:rsidRPr="00F620C3" w:rsidRDefault="00BC1038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038" w:rsidRPr="00F620C3" w:rsidRDefault="00BC1038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1038" w:rsidRPr="00F620C3" w:rsidRDefault="00BC1038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областного бюджета за счет средств </w:t>
            </w: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lastRenderedPageBreak/>
              <w:t>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8" w:rsidRPr="00FE24C8" w:rsidRDefault="00BC1038" w:rsidP="0064242F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lang w:eastAsia="hi-IN" w:bidi="hi-IN"/>
              </w:rPr>
              <w:lastRenderedPageBreak/>
              <w:t>2686,9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8" w:rsidRPr="00FE24C8" w:rsidRDefault="00BC1038" w:rsidP="0018541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8" w:rsidRPr="00FE24C8" w:rsidRDefault="00BC1038" w:rsidP="0018541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8" w:rsidRPr="00FE24C8" w:rsidRDefault="00BC1038" w:rsidP="0018541C">
            <w:pPr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8" w:rsidRPr="00FE24C8" w:rsidRDefault="00BC1038" w:rsidP="0018541C">
            <w:pPr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8" w:rsidRPr="00FE24C8" w:rsidRDefault="00BC1038" w:rsidP="0064242F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lang w:eastAsia="hi-IN" w:bidi="hi-IN"/>
              </w:rPr>
              <w:t>2686,9</w:t>
            </w:r>
          </w:p>
        </w:tc>
      </w:tr>
      <w:tr w:rsidR="00400305" w:rsidRPr="0043517D" w:rsidTr="00E4002A">
        <w:tc>
          <w:tcPr>
            <w:tcW w:w="6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0305" w:rsidRPr="00F620C3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нижестоящих бюджетов  (бюджетов поселений) за счет собственных средств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FE24C8" w:rsidRDefault="00400305" w:rsidP="0018541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FE24C8" w:rsidRDefault="00400305" w:rsidP="0018541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FE24C8" w:rsidRDefault="00400305" w:rsidP="0018541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FE24C8" w:rsidRDefault="00400305" w:rsidP="0018541C">
            <w:pPr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FE24C8" w:rsidRDefault="00400305" w:rsidP="0018541C">
            <w:pPr>
              <w:jc w:val="center"/>
              <w:rPr>
                <w:rFonts w:ascii="Bookman Old Style" w:hAnsi="Bookman Old Style"/>
              </w:rPr>
            </w:pPr>
            <w:r w:rsidRPr="00FE24C8">
              <w:rPr>
                <w:rFonts w:ascii="Bookman Old Style" w:hAnsi="Bookman Old Style"/>
                <w:kern w:val="2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Default="00400305" w:rsidP="0018541C">
            <w:pPr>
              <w:jc w:val="center"/>
            </w:pPr>
            <w:r w:rsidRPr="00A2798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400305" w:rsidRPr="0043517D" w:rsidTr="00E4002A">
        <w:tc>
          <w:tcPr>
            <w:tcW w:w="6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0305" w:rsidRPr="00F620C3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F620C3" w:rsidRDefault="00400305" w:rsidP="0018541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F620C3" w:rsidRDefault="00400305" w:rsidP="0018541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Pr="00F620C3" w:rsidRDefault="00400305" w:rsidP="0018541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Default="00400305" w:rsidP="0018541C">
            <w:pPr>
              <w:jc w:val="center"/>
            </w:pPr>
            <w:r w:rsidRPr="00A2798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Default="00400305" w:rsidP="0018541C">
            <w:pPr>
              <w:jc w:val="center"/>
            </w:pPr>
            <w:r w:rsidRPr="00A2798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5" w:rsidRDefault="00400305" w:rsidP="0018541C">
            <w:pPr>
              <w:jc w:val="center"/>
            </w:pPr>
            <w:r w:rsidRPr="00A2798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400305" w:rsidRPr="0043517D" w:rsidTr="00E4002A">
        <w:tc>
          <w:tcPr>
            <w:tcW w:w="60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Pr="00F620C3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Основное мероприятие </w:t>
            </w: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1.1</w:t>
            </w:r>
          </w:p>
          <w:p w:rsidR="00400305" w:rsidRPr="00F620C3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0305" w:rsidRPr="00F620C3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Подготовка спортивного резерва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0305" w:rsidRPr="00F620C3" w:rsidRDefault="00400305" w:rsidP="00771F43">
            <w:pPr>
              <w:widowControl w:val="0"/>
              <w:spacing w:after="0" w:line="240" w:lineRule="auto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Управление по культуре, спорту, туризму</w:t>
            </w: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 xml:space="preserve"> администрации Грязовецкого муниципального района </w:t>
            </w:r>
          </w:p>
          <w:p w:rsidR="00400305" w:rsidRPr="00F620C3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05" w:rsidRPr="00F620C3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305" w:rsidRPr="00400305" w:rsidRDefault="00400305" w:rsidP="00A67AE5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19182,0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400305" w:rsidRDefault="00400305" w:rsidP="00A67AE5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19155,0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400305" w:rsidRDefault="00400305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19155,0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400305" w:rsidRDefault="00400305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19155,0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400305" w:rsidRDefault="00400305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19155,0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400305" w:rsidRDefault="00400305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400305">
              <w:rPr>
                <w:rFonts w:ascii="Bookman Old Style" w:hAnsi="Bookman Old Style"/>
                <w:kern w:val="2"/>
                <w:lang w:eastAsia="hi-IN" w:bidi="hi-IN"/>
              </w:rPr>
              <w:t>95802,0</w:t>
            </w:r>
          </w:p>
        </w:tc>
      </w:tr>
      <w:tr w:rsidR="00400305" w:rsidRPr="0043517D" w:rsidTr="00E4002A">
        <w:tc>
          <w:tcPr>
            <w:tcW w:w="6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305" w:rsidRPr="00F620C3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400305" w:rsidRDefault="00400305" w:rsidP="00A67AE5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19182,0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400305" w:rsidRDefault="00400305" w:rsidP="00A67AE5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19155,0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400305" w:rsidRDefault="00400305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19155,0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400305" w:rsidRDefault="00400305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19155,0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400305" w:rsidRDefault="00400305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19155,0</w:t>
            </w: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400305" w:rsidRDefault="00400305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400305">
              <w:rPr>
                <w:rFonts w:ascii="Bookman Old Style" w:hAnsi="Bookman Old Style"/>
                <w:kern w:val="2"/>
                <w:lang w:eastAsia="hi-IN" w:bidi="hi-IN"/>
              </w:rPr>
              <w:t>95802,0</w:t>
            </w:r>
          </w:p>
        </w:tc>
      </w:tr>
      <w:tr w:rsidR="00400305" w:rsidRPr="0043517D" w:rsidTr="00E4002A">
        <w:tc>
          <w:tcPr>
            <w:tcW w:w="6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305" w:rsidRPr="00F620C3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F620C3" w:rsidRDefault="00400305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F620C3" w:rsidRDefault="00400305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F620C3" w:rsidRDefault="00400305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Default="00400305" w:rsidP="00400305">
            <w:pPr>
              <w:jc w:val="center"/>
            </w:pPr>
            <w:r w:rsidRPr="005209B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Default="00400305" w:rsidP="00400305">
            <w:pPr>
              <w:jc w:val="center"/>
            </w:pPr>
            <w:r w:rsidRPr="005209B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Default="00400305" w:rsidP="00400305">
            <w:pPr>
              <w:jc w:val="center"/>
            </w:pPr>
            <w:r w:rsidRPr="005209B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400305" w:rsidRPr="0043517D" w:rsidTr="00E4002A">
        <w:tc>
          <w:tcPr>
            <w:tcW w:w="6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305" w:rsidRPr="00F620C3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F620C3" w:rsidRDefault="00400305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F620C3" w:rsidRDefault="00400305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F620C3" w:rsidRDefault="00400305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Default="00400305" w:rsidP="00400305">
            <w:pPr>
              <w:jc w:val="center"/>
            </w:pPr>
            <w:r w:rsidRPr="005209B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Default="00400305" w:rsidP="00400305">
            <w:pPr>
              <w:jc w:val="center"/>
            </w:pPr>
            <w:r w:rsidRPr="005209B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Default="00400305" w:rsidP="00400305">
            <w:pPr>
              <w:jc w:val="center"/>
            </w:pPr>
            <w:r w:rsidRPr="005209B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400305" w:rsidRPr="0043517D" w:rsidTr="00E4002A">
        <w:tc>
          <w:tcPr>
            <w:tcW w:w="6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305" w:rsidRPr="00F620C3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нижестоящих бюджетов  (бюджетов поселений) за счет собственных средств 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F620C3" w:rsidRDefault="00400305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F620C3" w:rsidRDefault="00400305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Pr="00F620C3" w:rsidRDefault="00400305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Default="00400305">
            <w:r w:rsidRPr="005209B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Default="00400305">
            <w:r w:rsidRPr="005209B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05" w:rsidRDefault="00400305">
            <w:r w:rsidRPr="005209B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400305" w:rsidRPr="0043517D" w:rsidTr="00E4002A">
        <w:tc>
          <w:tcPr>
            <w:tcW w:w="6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0305" w:rsidRPr="00F620C3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Pr="00F620C3" w:rsidRDefault="00400305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Pr="00F620C3" w:rsidRDefault="00400305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Pr="00F620C3" w:rsidRDefault="00400305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Default="00400305">
            <w:r w:rsidRPr="005209B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Default="00400305">
            <w:r w:rsidRPr="005209B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Default="00400305">
            <w:r w:rsidRPr="005209BF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400305" w:rsidRPr="0043517D" w:rsidTr="00E4002A">
        <w:tc>
          <w:tcPr>
            <w:tcW w:w="6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00305" w:rsidRPr="00F620C3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Основное мероприятие </w:t>
            </w: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1.2</w:t>
            </w:r>
          </w:p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Доступность к объектам спорта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00305" w:rsidRPr="00F620C3" w:rsidRDefault="00400305" w:rsidP="00771F43">
            <w:pPr>
              <w:widowControl w:val="0"/>
              <w:spacing w:after="0" w:line="240" w:lineRule="auto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Управление по культуре, спорту, туризму</w:t>
            </w: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 xml:space="preserve"> администрации Грязовецкого муниципального района </w:t>
            </w:r>
          </w:p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0305" w:rsidRPr="00F620C3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Pr="00400305" w:rsidRDefault="00400305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400305">
              <w:rPr>
                <w:rFonts w:ascii="Bookman Old Style" w:hAnsi="Bookman Old Style"/>
                <w:kern w:val="2"/>
                <w:lang w:eastAsia="hi-IN" w:bidi="hi-IN"/>
              </w:rPr>
              <w:t>3905,6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Pr="00400305" w:rsidRDefault="00400305" w:rsidP="00A71345">
            <w:pPr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3956,8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Pr="00400305" w:rsidRDefault="00400305" w:rsidP="0018541C">
            <w:pPr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3956,8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Pr="00400305" w:rsidRDefault="00400305" w:rsidP="0018541C">
            <w:pPr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3956,8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Pr="00400305" w:rsidRDefault="00400305" w:rsidP="0018541C">
            <w:pPr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3956,8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Pr="00400305" w:rsidRDefault="00400305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400305">
              <w:rPr>
                <w:rFonts w:ascii="Bookman Old Style" w:hAnsi="Bookman Old Style"/>
                <w:kern w:val="2"/>
                <w:lang w:eastAsia="hi-IN" w:bidi="hi-IN"/>
              </w:rPr>
              <w:t>19732,8</w:t>
            </w:r>
          </w:p>
        </w:tc>
      </w:tr>
      <w:tr w:rsidR="00400305" w:rsidRPr="0043517D" w:rsidTr="00E4002A">
        <w:tc>
          <w:tcPr>
            <w:tcW w:w="6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00305" w:rsidRPr="00F620C3" w:rsidRDefault="00400305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0305" w:rsidRPr="00F620C3" w:rsidRDefault="00400305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Pr="00400305" w:rsidRDefault="00400305" w:rsidP="00A67AE5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3905,6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Pr="00400305" w:rsidRDefault="00400305" w:rsidP="00A67AE5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3956,8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Pr="00400305" w:rsidRDefault="00400305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3956,8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Pr="00400305" w:rsidRDefault="00400305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3956,8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Pr="00400305" w:rsidRDefault="00400305" w:rsidP="0018541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400305">
              <w:rPr>
                <w:rFonts w:ascii="Bookman Old Style" w:hAnsi="Bookman Old Style"/>
              </w:rPr>
              <w:t>3956,8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305" w:rsidRPr="00400305" w:rsidRDefault="00400305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 w:rsidRPr="00400305">
              <w:rPr>
                <w:rFonts w:ascii="Bookman Old Style" w:hAnsi="Bookman Old Style"/>
                <w:kern w:val="2"/>
                <w:lang w:eastAsia="hi-IN" w:bidi="hi-IN"/>
              </w:rPr>
              <w:t>19732,8</w:t>
            </w:r>
          </w:p>
        </w:tc>
      </w:tr>
      <w:tr w:rsidR="00D721C4" w:rsidRPr="0043517D" w:rsidTr="00E4002A">
        <w:tc>
          <w:tcPr>
            <w:tcW w:w="6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21C4" w:rsidRPr="00F620C3" w:rsidRDefault="00D721C4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21C4" w:rsidRPr="00F620C3" w:rsidRDefault="00D721C4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21C4" w:rsidRPr="00F620C3" w:rsidRDefault="00D721C4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1C4" w:rsidRPr="00F620C3" w:rsidRDefault="00D721C4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Pr="00F620C3" w:rsidRDefault="00D721C4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Pr="00F620C3" w:rsidRDefault="00D721C4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Pr="00F620C3" w:rsidRDefault="00D721C4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Default="00D721C4" w:rsidP="00D721C4">
            <w:pPr>
              <w:jc w:val="center"/>
            </w:pPr>
            <w:r w:rsidRPr="00146E88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Default="00D721C4" w:rsidP="00D721C4">
            <w:pPr>
              <w:jc w:val="center"/>
            </w:pPr>
            <w:r w:rsidRPr="00146E88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Default="00D721C4" w:rsidP="00D721C4">
            <w:pPr>
              <w:jc w:val="center"/>
            </w:pPr>
            <w:r w:rsidRPr="00146E88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D721C4" w:rsidRPr="0043517D" w:rsidTr="00E4002A">
        <w:tc>
          <w:tcPr>
            <w:tcW w:w="6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21C4" w:rsidRPr="00F620C3" w:rsidRDefault="00D721C4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21C4" w:rsidRPr="00F620C3" w:rsidRDefault="00D721C4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21C4" w:rsidRPr="00F620C3" w:rsidRDefault="00D721C4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1C4" w:rsidRPr="00F620C3" w:rsidRDefault="00D721C4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Pr="00F620C3" w:rsidRDefault="00D721C4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Pr="00F620C3" w:rsidRDefault="00D721C4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Pr="00F620C3" w:rsidRDefault="00D721C4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Default="00D721C4" w:rsidP="00D721C4">
            <w:pPr>
              <w:jc w:val="center"/>
            </w:pPr>
            <w:r w:rsidRPr="00146E88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Default="00D721C4" w:rsidP="00D721C4">
            <w:pPr>
              <w:jc w:val="center"/>
            </w:pPr>
            <w:r w:rsidRPr="00146E88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Default="00D721C4" w:rsidP="00D721C4">
            <w:pPr>
              <w:jc w:val="center"/>
            </w:pPr>
            <w:r w:rsidRPr="00146E88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D721C4" w:rsidRPr="0043517D" w:rsidTr="00E4002A">
        <w:tc>
          <w:tcPr>
            <w:tcW w:w="6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21C4" w:rsidRPr="00F620C3" w:rsidRDefault="00D721C4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21C4" w:rsidRPr="00F620C3" w:rsidRDefault="00D721C4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21C4" w:rsidRPr="00F620C3" w:rsidRDefault="00D721C4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1C4" w:rsidRPr="00F620C3" w:rsidRDefault="00D721C4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</w:t>
            </w: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lastRenderedPageBreak/>
              <w:t xml:space="preserve">нижестоящих бюджетов  (бюджетов поселений) за счет собственных средств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Pr="00F620C3" w:rsidRDefault="00D721C4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lastRenderedPageBreak/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Pr="00F620C3" w:rsidRDefault="00D721C4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Pr="00F620C3" w:rsidRDefault="00D721C4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Default="00D721C4" w:rsidP="00D721C4">
            <w:pPr>
              <w:jc w:val="center"/>
            </w:pPr>
            <w:r w:rsidRPr="00146E88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Default="00D721C4" w:rsidP="00D721C4">
            <w:pPr>
              <w:jc w:val="center"/>
            </w:pPr>
            <w:r w:rsidRPr="00146E88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Default="00D721C4" w:rsidP="00D721C4">
            <w:pPr>
              <w:jc w:val="center"/>
            </w:pPr>
            <w:r w:rsidRPr="00146E88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D721C4" w:rsidRPr="0043517D" w:rsidTr="00E4002A">
        <w:tc>
          <w:tcPr>
            <w:tcW w:w="6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21C4" w:rsidRPr="00F620C3" w:rsidRDefault="00D721C4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21C4" w:rsidRPr="00F620C3" w:rsidRDefault="00D721C4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21C4" w:rsidRPr="00F620C3" w:rsidRDefault="00D721C4" w:rsidP="00A67AE5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1C4" w:rsidRPr="00F620C3" w:rsidRDefault="00D721C4" w:rsidP="00A6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Pr="00F620C3" w:rsidRDefault="00D721C4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Pr="00F620C3" w:rsidRDefault="00D721C4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Pr="00F620C3" w:rsidRDefault="00D721C4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Default="00D721C4" w:rsidP="00D721C4">
            <w:pPr>
              <w:jc w:val="center"/>
            </w:pPr>
            <w:r w:rsidRPr="00146E88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Default="00D721C4" w:rsidP="00D721C4">
            <w:pPr>
              <w:jc w:val="center"/>
            </w:pPr>
            <w:r w:rsidRPr="00146E88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21C4" w:rsidRDefault="00D721C4" w:rsidP="00D721C4">
            <w:pPr>
              <w:jc w:val="center"/>
            </w:pPr>
            <w:r w:rsidRPr="00146E88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384088" w:rsidRPr="0043517D" w:rsidTr="00E4002A">
        <w:tc>
          <w:tcPr>
            <w:tcW w:w="6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84088" w:rsidRPr="00F620C3" w:rsidRDefault="00384088" w:rsidP="0077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Основное мероприятие </w:t>
            </w: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1.3</w:t>
            </w:r>
          </w:p>
          <w:p w:rsidR="00384088" w:rsidRPr="00F620C3" w:rsidRDefault="00384088" w:rsidP="00771F4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84088" w:rsidRPr="00F620C3" w:rsidRDefault="00384088" w:rsidP="00771F4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Реализация мероприятий по оснащению объектов спортивной инфраструктуры спортивно-технологичным оборудованием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84088" w:rsidRPr="00F620C3" w:rsidRDefault="00384088" w:rsidP="00771F43">
            <w:pPr>
              <w:widowControl w:val="0"/>
              <w:spacing w:after="0" w:line="240" w:lineRule="auto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Управление по культуре, спорту, туризму</w:t>
            </w:r>
            <w:r w:rsidRPr="00F620C3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 xml:space="preserve"> администрации Грязовецкого муниципального района </w:t>
            </w:r>
          </w:p>
          <w:p w:rsidR="00384088" w:rsidRPr="00F620C3" w:rsidRDefault="00384088" w:rsidP="00771F4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4088" w:rsidRPr="00F620C3" w:rsidRDefault="00384088" w:rsidP="0053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088" w:rsidRPr="00F620C3" w:rsidRDefault="00384088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2855,9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088" w:rsidRDefault="00384088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088" w:rsidRDefault="00384088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088" w:rsidRDefault="00384088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088" w:rsidRDefault="00384088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088" w:rsidRPr="00F620C3" w:rsidRDefault="00384088" w:rsidP="0018541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2855,9</w:t>
            </w:r>
          </w:p>
        </w:tc>
      </w:tr>
      <w:tr w:rsidR="00384088" w:rsidRPr="0043517D" w:rsidTr="00E4002A">
        <w:tc>
          <w:tcPr>
            <w:tcW w:w="605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84088" w:rsidRPr="00F620C3" w:rsidRDefault="00384088" w:rsidP="00771F4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84088" w:rsidRPr="00F620C3" w:rsidRDefault="00384088" w:rsidP="00771F4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84088" w:rsidRPr="00F620C3" w:rsidRDefault="00384088" w:rsidP="00771F4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4088" w:rsidRPr="00F620C3" w:rsidRDefault="00384088" w:rsidP="0053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088" w:rsidRPr="00F620C3" w:rsidRDefault="00384088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57,1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088" w:rsidRDefault="00384088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088" w:rsidRDefault="00384088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088" w:rsidRDefault="00384088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088" w:rsidRDefault="00384088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088" w:rsidRPr="00F620C3" w:rsidRDefault="00384088" w:rsidP="0018541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57,1</w:t>
            </w:r>
          </w:p>
        </w:tc>
      </w:tr>
      <w:tr w:rsidR="00D240E1" w:rsidRPr="0043517D" w:rsidTr="00E4002A">
        <w:tc>
          <w:tcPr>
            <w:tcW w:w="605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240E1" w:rsidRPr="00F620C3" w:rsidRDefault="00D240E1" w:rsidP="00771F4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240E1" w:rsidRPr="00F620C3" w:rsidRDefault="00D240E1" w:rsidP="00771F4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240E1" w:rsidRPr="00F620C3" w:rsidRDefault="00D240E1" w:rsidP="00771F4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0E1" w:rsidRPr="00F620C3" w:rsidRDefault="00D240E1" w:rsidP="0053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0E1" w:rsidRPr="00FE24C8" w:rsidRDefault="00D240E1" w:rsidP="0064242F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lang w:eastAsia="hi-IN" w:bidi="hi-IN"/>
              </w:rPr>
              <w:t>111,9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0E1" w:rsidRDefault="00D240E1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0E1" w:rsidRDefault="00D240E1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0E1" w:rsidRDefault="00D240E1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0E1" w:rsidRDefault="00D240E1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0E1" w:rsidRPr="00FE24C8" w:rsidRDefault="00D240E1" w:rsidP="0064242F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lang w:eastAsia="hi-IN" w:bidi="hi-IN"/>
              </w:rPr>
              <w:t>111,9</w:t>
            </w:r>
          </w:p>
        </w:tc>
      </w:tr>
      <w:tr w:rsidR="00D240E1" w:rsidRPr="0043517D" w:rsidTr="00E4002A">
        <w:tc>
          <w:tcPr>
            <w:tcW w:w="605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240E1" w:rsidRPr="00F620C3" w:rsidRDefault="00D240E1" w:rsidP="00771F4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240E1" w:rsidRPr="00F620C3" w:rsidRDefault="00D240E1" w:rsidP="00771F4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240E1" w:rsidRPr="00F620C3" w:rsidRDefault="00D240E1" w:rsidP="00771F4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0E1" w:rsidRPr="00F620C3" w:rsidRDefault="00D240E1" w:rsidP="0053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0E1" w:rsidRPr="00FE24C8" w:rsidRDefault="00D240E1" w:rsidP="0064242F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lang w:eastAsia="hi-IN" w:bidi="hi-IN"/>
              </w:rPr>
              <w:t>2686,9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0E1" w:rsidRDefault="00D240E1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0E1" w:rsidRDefault="00D240E1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0E1" w:rsidRDefault="00D240E1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0E1" w:rsidRDefault="00D240E1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0E1" w:rsidRPr="00FE24C8" w:rsidRDefault="00D240E1" w:rsidP="0064242F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lang w:eastAsia="hi-IN" w:bidi="hi-IN"/>
              </w:rPr>
              <w:t>2686,9</w:t>
            </w:r>
          </w:p>
        </w:tc>
      </w:tr>
      <w:tr w:rsidR="00D13CFC" w:rsidRPr="0043517D" w:rsidTr="00E4002A">
        <w:tc>
          <w:tcPr>
            <w:tcW w:w="605" w:type="pc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13CFC" w:rsidRPr="00F620C3" w:rsidRDefault="00D13CFC" w:rsidP="00771F4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13CFC" w:rsidRPr="00F620C3" w:rsidRDefault="00D13CFC" w:rsidP="00771F4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13CFC" w:rsidRPr="00F620C3" w:rsidRDefault="00D13CFC" w:rsidP="00771F4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3CFC" w:rsidRPr="00F620C3" w:rsidRDefault="00D13CFC" w:rsidP="0053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нижестоящих бюджетов  </w:t>
            </w: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lastRenderedPageBreak/>
              <w:t xml:space="preserve">(бюджетов поселений) за счет собственных средств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CFC" w:rsidRPr="00F620C3" w:rsidRDefault="00D13CFC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lastRenderedPageBreak/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CFC" w:rsidRDefault="00D13CFC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CFC" w:rsidRDefault="00D13CFC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CFC" w:rsidRDefault="00D13CFC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CFC" w:rsidRDefault="00D13CFC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CFC" w:rsidRDefault="00D13CFC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  <w:tr w:rsidR="00D13CFC" w:rsidRPr="0043517D" w:rsidTr="00E4002A">
        <w:tc>
          <w:tcPr>
            <w:tcW w:w="6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3CFC" w:rsidRPr="00F620C3" w:rsidRDefault="00D13CFC" w:rsidP="00771F4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3CFC" w:rsidRPr="00F620C3" w:rsidRDefault="00D13CFC" w:rsidP="00771F4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3CFC" w:rsidRPr="00F620C3" w:rsidRDefault="00D13CFC" w:rsidP="00771F4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3CFC" w:rsidRPr="00F620C3" w:rsidRDefault="00D13CFC" w:rsidP="0053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</w:pPr>
            <w:r w:rsidRPr="00F620C3">
              <w:rPr>
                <w:rFonts w:ascii="Bookman Old Style" w:eastAsia="Lucida Sans Unicode" w:hAnsi="Bookman Old Style" w:cs="Mangal"/>
                <w:kern w:val="2"/>
                <w:sz w:val="20"/>
                <w:szCs w:val="20"/>
                <w:lang w:eastAsia="hi-I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CFC" w:rsidRPr="00F620C3" w:rsidRDefault="00D13CFC" w:rsidP="00A67AE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CFC" w:rsidRDefault="00D13CFC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CFC" w:rsidRDefault="00D13CFC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CFC" w:rsidRDefault="00D13CFC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CFC" w:rsidRDefault="00D13CFC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CFC" w:rsidRDefault="00D13CFC" w:rsidP="00A71345">
            <w:pPr>
              <w:jc w:val="center"/>
            </w:pPr>
            <w:r w:rsidRPr="0041084A">
              <w:rPr>
                <w:rFonts w:ascii="Bookman Old Style" w:hAnsi="Bookman Old Style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</w:tr>
    </w:tbl>
    <w:p w:rsidR="00FD4516" w:rsidRDefault="00FD4516" w:rsidP="00FD4516">
      <w:pPr>
        <w:widowControl w:val="0"/>
        <w:suppressAutoHyphens/>
        <w:spacing w:after="0" w:line="240" w:lineRule="auto"/>
        <w:ind w:right="-314"/>
        <w:jc w:val="right"/>
        <w:rPr>
          <w:rFonts w:ascii="Bookman Old Style" w:hAnsi="Bookman Old Style" w:cs="Bookman Old Style"/>
        </w:rPr>
      </w:pPr>
    </w:p>
    <w:p w:rsidR="00FD4516" w:rsidRDefault="00FD4516" w:rsidP="00FD4516">
      <w:pPr>
        <w:widowControl w:val="0"/>
        <w:suppressAutoHyphens/>
        <w:spacing w:after="0" w:line="240" w:lineRule="auto"/>
        <w:ind w:right="-314"/>
        <w:jc w:val="right"/>
        <w:rPr>
          <w:rFonts w:ascii="Bookman Old Style" w:hAnsi="Bookman Old Style" w:cs="Bookman Old Style"/>
        </w:rPr>
      </w:pPr>
    </w:p>
    <w:p w:rsidR="00E90FAD" w:rsidRDefault="00E90FAD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E90FAD" w:rsidRDefault="00E90FAD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010C2" w:rsidRDefault="00A010C2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010C2" w:rsidRDefault="00A010C2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010C2" w:rsidRDefault="00A010C2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010C2" w:rsidRDefault="00A010C2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010C2" w:rsidRDefault="00A010C2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010C2" w:rsidRDefault="00A010C2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010C2" w:rsidRDefault="00A010C2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010C2" w:rsidRDefault="00A010C2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010C2" w:rsidRDefault="00A010C2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010C2" w:rsidRDefault="00A010C2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010C2" w:rsidRDefault="00A010C2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010C2" w:rsidRDefault="00A010C2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010C2" w:rsidRDefault="00A010C2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010C2" w:rsidRDefault="00A010C2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010C2" w:rsidRDefault="00A010C2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010C2" w:rsidRDefault="00A010C2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Приложение 4 </w:t>
      </w: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к подпрограмме 2</w:t>
      </w:r>
    </w:p>
    <w:p w:rsidR="0051084E" w:rsidRDefault="0051084E" w:rsidP="0051084E">
      <w:pPr>
        <w:widowControl w:val="0"/>
        <w:suppressAutoHyphens/>
        <w:autoSpaceDE w:val="0"/>
        <w:spacing w:after="0" w:line="240" w:lineRule="auto"/>
        <w:jc w:val="right"/>
      </w:pPr>
    </w:p>
    <w:p w:rsidR="0051084E" w:rsidRDefault="0051084E" w:rsidP="0051084E">
      <w:pPr>
        <w:widowControl w:val="0"/>
        <w:autoSpaceDE w:val="0"/>
        <w:spacing w:after="120" w:line="240" w:lineRule="auto"/>
        <w:jc w:val="center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  <w:r w:rsidRPr="005021BB"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>Прогноз сводных показателей муниципального задания на оказание муниципальных услуг (выполнение работ) бюджетным учреждением района по подпрограмме 2</w:t>
      </w:r>
    </w:p>
    <w:p w:rsidR="0051084E" w:rsidRPr="005021BB" w:rsidRDefault="0051084E" w:rsidP="0051084E">
      <w:pPr>
        <w:widowControl w:val="0"/>
        <w:autoSpaceDE w:val="0"/>
        <w:spacing w:after="120" w:line="240" w:lineRule="auto"/>
        <w:jc w:val="center"/>
        <w:rPr>
          <w:rFonts w:ascii="Bookman Old Style" w:hAnsi="Bookman Old Style" w:cs="Bookman Old Style"/>
          <w:b/>
          <w:kern w:val="2"/>
          <w:sz w:val="16"/>
          <w:szCs w:val="16"/>
          <w:lang w:eastAsia="hi-IN" w:bidi="hi-IN"/>
        </w:rPr>
      </w:pPr>
    </w:p>
    <w:tbl>
      <w:tblPr>
        <w:tblW w:w="13408" w:type="dxa"/>
        <w:jc w:val="center"/>
        <w:tblInd w:w="4043" w:type="dxa"/>
        <w:tblLayout w:type="fixed"/>
        <w:tblLook w:val="0000"/>
      </w:tblPr>
      <w:tblGrid>
        <w:gridCol w:w="4453"/>
        <w:gridCol w:w="877"/>
        <w:gridCol w:w="865"/>
        <w:gridCol w:w="859"/>
        <w:gridCol w:w="1067"/>
        <w:gridCol w:w="905"/>
        <w:gridCol w:w="838"/>
        <w:gridCol w:w="851"/>
        <w:gridCol w:w="850"/>
        <w:gridCol w:w="851"/>
        <w:gridCol w:w="992"/>
      </w:tblGrid>
      <w:tr w:rsidR="00B95BC6" w:rsidRPr="005021BB" w:rsidTr="00B95BC6">
        <w:trPr>
          <w:jc w:val="center"/>
        </w:trPr>
        <w:tc>
          <w:tcPr>
            <w:tcW w:w="4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>Наименование</w:t>
            </w:r>
          </w:p>
        </w:tc>
        <w:tc>
          <w:tcPr>
            <w:tcW w:w="45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>Значение показателя объема услуги (работы</w:t>
            </w: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)</w:t>
            </w:r>
          </w:p>
        </w:tc>
        <w:tc>
          <w:tcPr>
            <w:tcW w:w="4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 xml:space="preserve">Расходы бюджета района на оказание </w:t>
            </w:r>
          </w:p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>муниципальной услуги (работы), тыс. руб.</w:t>
            </w:r>
          </w:p>
        </w:tc>
      </w:tr>
      <w:tr w:rsidR="00B95BC6" w:rsidRPr="005021BB" w:rsidTr="00B95BC6">
        <w:trPr>
          <w:jc w:val="center"/>
        </w:trPr>
        <w:tc>
          <w:tcPr>
            <w:tcW w:w="4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Pr="005021BB" w:rsidRDefault="00B95BC6" w:rsidP="00F866A2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E90FAD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>20</w:t>
            </w: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21</w:t>
            </w: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 xml:space="preserve"> </w:t>
            </w:r>
          </w:p>
          <w:p w:rsidR="00B95BC6" w:rsidRPr="005021BB" w:rsidRDefault="00B95BC6" w:rsidP="00E90FAD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E90FAD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>202</w:t>
            </w: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</w:t>
            </w: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 xml:space="preserve"> </w:t>
            </w:r>
          </w:p>
          <w:p w:rsidR="00B95BC6" w:rsidRPr="005021BB" w:rsidRDefault="00B95BC6" w:rsidP="00E90FAD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 xml:space="preserve">2023 </w:t>
            </w:r>
          </w:p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год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 xml:space="preserve">2024 </w:t>
            </w:r>
          </w:p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год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 xml:space="preserve">2025 </w:t>
            </w:r>
          </w:p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>20</w:t>
            </w: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21</w:t>
            </w: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 xml:space="preserve"> </w:t>
            </w:r>
          </w:p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>202</w:t>
            </w: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</w:t>
            </w: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 xml:space="preserve"> </w:t>
            </w:r>
          </w:p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BC6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2023</w:t>
            </w:r>
          </w:p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C6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2024</w:t>
            </w:r>
          </w:p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C6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2025</w:t>
            </w:r>
          </w:p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год</w:t>
            </w:r>
          </w:p>
        </w:tc>
      </w:tr>
      <w:tr w:rsidR="00B95BC6" w:rsidRPr="005021BB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11</w:t>
            </w:r>
          </w:p>
        </w:tc>
      </w:tr>
      <w:tr w:rsidR="00B95BC6" w:rsidRPr="005021BB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</w:pPr>
            <w:r w:rsidRPr="005021BB">
              <w:rPr>
                <w:rFonts w:ascii="Bookman Old Style" w:hAnsi="Bookman Old Style" w:cs="Bookman Old Style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 w:rsidRPr="005021BB">
              <w:rPr>
                <w:rFonts w:ascii="Bookman Old Style" w:hAnsi="Bookman Old Style" w:cs="Bookman Old Style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</w:pPr>
            <w:r w:rsidRPr="005021BB"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>Баскетбол</w:t>
            </w: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 xml:space="preserve"> </w:t>
            </w:r>
            <w:r w:rsidRPr="005021BB"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>(этап начальной подготовки)</w:t>
            </w:r>
          </w:p>
        </w:tc>
      </w:tr>
      <w:tr w:rsidR="00B95BC6" w:rsidRPr="005021BB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</w:pPr>
            <w:r w:rsidRPr="005021BB">
              <w:rPr>
                <w:rFonts w:ascii="Bookman Old Style" w:hAnsi="Bookman Old Style" w:cs="Bookman Old Style"/>
                <w:color w:val="000000"/>
              </w:rPr>
              <w:t xml:space="preserve">Показатель объема услуги (работы), </w:t>
            </w:r>
            <w:r w:rsidRPr="005021BB">
              <w:rPr>
                <w:rFonts w:ascii="Bookman Old Style" w:hAnsi="Bookman Old Style" w:cs="Calibri"/>
                <w:color w:val="000000"/>
              </w:rPr>
              <w:t>ед. измерения: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021BB">
              <w:rPr>
                <w:rFonts w:ascii="Bookman Old Style" w:hAnsi="Bookman Old Style" w:cs="Bookman Old Style"/>
                <w:color w:val="000000"/>
              </w:rPr>
              <w:t>Число лиц, занимающихся спортивной подготовкой на этапе начальной подготовки, чел.</w:t>
            </w:r>
          </w:p>
        </w:tc>
      </w:tr>
      <w:tr w:rsidR="00F949CB" w:rsidRPr="005021BB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9CB" w:rsidRPr="005021BB" w:rsidRDefault="00F949CB" w:rsidP="00F866A2">
            <w:pPr>
              <w:widowControl w:val="0"/>
              <w:autoSpaceDE w:val="0"/>
              <w:spacing w:after="0" w:line="240" w:lineRule="auto"/>
            </w:pPr>
            <w:r w:rsidRPr="005021BB">
              <w:rPr>
                <w:rFonts w:ascii="Bookman Old Style" w:hAnsi="Bookman Old Style" w:cs="Bookman Old Style"/>
                <w:color w:val="000000"/>
              </w:rPr>
              <w:t>Основное мероприятие 1.1. «Подготовка спортивного резерва»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9CB" w:rsidRPr="005021BB" w:rsidRDefault="00F949CB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9CB" w:rsidRDefault="00F949CB">
            <w:r w:rsidRPr="003F0A2E">
              <w:t>35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CB" w:rsidRDefault="00F949CB">
            <w:r w:rsidRPr="003F0A2E">
              <w:t>35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CB" w:rsidRDefault="00F949CB">
            <w:r w:rsidRPr="003F0A2E">
              <w:t>35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CB" w:rsidRDefault="00F949CB">
            <w:r w:rsidRPr="003F0A2E">
              <w:t>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9CB" w:rsidRPr="005021BB" w:rsidRDefault="00F949CB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476,5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9CB" w:rsidRDefault="00F949CB">
            <w:r w:rsidRPr="00C77A41">
              <w:t>476,5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9CB" w:rsidRDefault="00F949CB">
            <w:r w:rsidRPr="00C77A41">
              <w:t>476,5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CB" w:rsidRDefault="00F949CB">
            <w:r w:rsidRPr="00C77A41">
              <w:t>476,5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CB" w:rsidRDefault="00F949CB">
            <w:r w:rsidRPr="00C77A41">
              <w:t>476,5</w:t>
            </w:r>
          </w:p>
        </w:tc>
      </w:tr>
      <w:tr w:rsidR="00B95BC6" w:rsidRPr="005021BB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</w:pPr>
            <w:r w:rsidRPr="005021BB">
              <w:rPr>
                <w:rFonts w:ascii="Bookman Old Style" w:hAnsi="Bookman Old Style" w:cs="Bookman Old Style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 w:rsidRPr="005021BB">
              <w:rPr>
                <w:rFonts w:ascii="Bookman Old Style" w:hAnsi="Bookman Old Style" w:cs="Bookman Old Style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</w:pPr>
            <w:r w:rsidRPr="005021BB"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>Баскетбол</w:t>
            </w: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 xml:space="preserve"> </w:t>
            </w:r>
            <w:r w:rsidRPr="005021BB"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>(тренировочный этап)</w:t>
            </w:r>
          </w:p>
        </w:tc>
      </w:tr>
      <w:tr w:rsidR="00B95BC6" w:rsidRPr="005021BB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</w:pPr>
            <w:r w:rsidRPr="005021BB">
              <w:rPr>
                <w:rFonts w:ascii="Bookman Old Style" w:hAnsi="Bookman Old Style" w:cs="Bookman Old Style"/>
                <w:color w:val="000000"/>
              </w:rPr>
              <w:t xml:space="preserve">Показатель объема услуги (работы), </w:t>
            </w:r>
            <w:r w:rsidRPr="005021BB">
              <w:rPr>
                <w:rFonts w:ascii="Bookman Old Style" w:hAnsi="Bookman Old Style" w:cs="Calibri"/>
                <w:color w:val="000000"/>
              </w:rPr>
              <w:t>ед. измерения: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021BB">
              <w:rPr>
                <w:rFonts w:ascii="Bookman Old Style" w:hAnsi="Bookman Old Style" w:cs="Bookman Old Style"/>
                <w:color w:val="000000"/>
              </w:rPr>
              <w:t>Число лиц, занимающихся спортивной подготовкой на тренировочном этапе, чел.</w:t>
            </w:r>
          </w:p>
        </w:tc>
      </w:tr>
      <w:tr w:rsidR="00F949CB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9CB" w:rsidRPr="005021BB" w:rsidRDefault="00F949CB" w:rsidP="00F866A2">
            <w:pPr>
              <w:widowControl w:val="0"/>
              <w:autoSpaceDE w:val="0"/>
              <w:spacing w:after="0" w:line="240" w:lineRule="auto"/>
            </w:pPr>
            <w:r w:rsidRPr="005021BB">
              <w:rPr>
                <w:rFonts w:ascii="Bookman Old Style" w:hAnsi="Bookman Old Style" w:cs="Bookman Old Style"/>
                <w:color w:val="000000"/>
              </w:rPr>
              <w:t>Основное мероприятие 1.1. «Подготовка спортивного резерва»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9CB" w:rsidRPr="005021BB" w:rsidRDefault="00F949CB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9CB" w:rsidRPr="005021BB" w:rsidRDefault="00F949CB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CB" w:rsidRPr="005021BB" w:rsidRDefault="00F949CB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CB" w:rsidRPr="005021BB" w:rsidRDefault="00F949CB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CB" w:rsidRPr="005021BB" w:rsidRDefault="00F949CB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9CB" w:rsidRPr="005021BB" w:rsidRDefault="00F949CB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1334,5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9CB" w:rsidRDefault="00F949CB">
            <w:r w:rsidRPr="00DD0EC7">
              <w:t>1334,5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9CB" w:rsidRDefault="00F949CB">
            <w:r w:rsidRPr="00DD0EC7">
              <w:t>1334,5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CB" w:rsidRDefault="00F949CB">
            <w:r w:rsidRPr="00DD0EC7">
              <w:t>1334,5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CB" w:rsidRDefault="00F949CB">
            <w:r w:rsidRPr="00DD0EC7">
              <w:t>1334,5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ascii="Bookman Old Style" w:hAnsi="Bookman Old Style" w:cs="Bookman Old Style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B95BC6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>Биатлон (этап начальной подготовки)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Показатель объема услуги (работы), </w:t>
            </w:r>
            <w:r>
              <w:rPr>
                <w:rFonts w:ascii="Bookman Old Style" w:hAnsi="Bookman Old Style" w:cs="Calibri"/>
                <w:color w:val="000000"/>
              </w:rPr>
              <w:t>ед. измерения: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Число лиц, занимающихся спортивной подготовкой на этапе начальной подготовки, чел.</w:t>
            </w:r>
          </w:p>
        </w:tc>
      </w:tr>
      <w:tr w:rsidR="00A010C2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Основное мероприятие 1.1. «Подготовка спортивного резерва»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5D383C" w:rsidRDefault="00A010C2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3274A4">
              <w:rPr>
                <w:rFonts w:ascii="Bookman Old Style" w:hAnsi="Bookman Old Style"/>
              </w:rPr>
              <w:t>36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C2" w:rsidRDefault="00A010C2">
            <w:r w:rsidRPr="003274A4">
              <w:rPr>
                <w:rFonts w:ascii="Bookman Old Style" w:hAnsi="Bookman Old Style"/>
              </w:rPr>
              <w:t>36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3274A4">
              <w:rPr>
                <w:rFonts w:ascii="Bookman Old Style" w:hAnsi="Bookman Old Style"/>
              </w:rPr>
              <w:t>36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3274A4">
              <w:rPr>
                <w:rFonts w:ascii="Bookman Old Style" w:hAnsi="Bookman Old Style"/>
              </w:rPr>
              <w:t>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A010C2" w:rsidRDefault="00A010C2" w:rsidP="00A010C2">
            <w:pPr>
              <w:ind w:right="-153"/>
              <w:rPr>
                <w:sz w:val="18"/>
                <w:szCs w:val="18"/>
              </w:rPr>
            </w:pPr>
            <w:r w:rsidRPr="00A010C2">
              <w:rPr>
                <w:rFonts w:ascii="Bookman Old Style" w:hAnsi="Bookman Old Style"/>
                <w:sz w:val="18"/>
                <w:szCs w:val="18"/>
              </w:rPr>
              <w:t>11 44,6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A010C2" w:rsidRDefault="00A010C2" w:rsidP="00A010C2">
            <w:pPr>
              <w:ind w:right="-153"/>
              <w:rPr>
                <w:sz w:val="18"/>
                <w:szCs w:val="18"/>
              </w:rPr>
            </w:pPr>
            <w:r w:rsidRPr="00A010C2">
              <w:rPr>
                <w:rFonts w:ascii="Bookman Old Style" w:hAnsi="Bookman Old Style"/>
                <w:sz w:val="18"/>
                <w:szCs w:val="18"/>
              </w:rPr>
              <w:t>11 44,6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C2" w:rsidRPr="00A010C2" w:rsidRDefault="00A010C2" w:rsidP="00A010C2">
            <w:pPr>
              <w:ind w:right="-153"/>
              <w:rPr>
                <w:sz w:val="18"/>
                <w:szCs w:val="18"/>
              </w:rPr>
            </w:pPr>
            <w:r w:rsidRPr="00A010C2">
              <w:rPr>
                <w:rFonts w:ascii="Bookman Old Style" w:hAnsi="Bookman Old Style"/>
                <w:sz w:val="18"/>
                <w:szCs w:val="18"/>
              </w:rPr>
              <w:t>11 44,6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Pr="00A010C2" w:rsidRDefault="00A010C2" w:rsidP="00A010C2">
            <w:pPr>
              <w:ind w:right="-153"/>
              <w:rPr>
                <w:sz w:val="18"/>
                <w:szCs w:val="18"/>
              </w:rPr>
            </w:pPr>
            <w:r w:rsidRPr="00A010C2">
              <w:rPr>
                <w:rFonts w:ascii="Bookman Old Style" w:hAnsi="Bookman Old Style"/>
                <w:sz w:val="18"/>
                <w:szCs w:val="18"/>
              </w:rPr>
              <w:t>11 44,6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Pr="00A010C2" w:rsidRDefault="00A010C2" w:rsidP="00A010C2">
            <w:pPr>
              <w:ind w:right="-153"/>
              <w:rPr>
                <w:sz w:val="18"/>
                <w:szCs w:val="18"/>
              </w:rPr>
            </w:pPr>
            <w:r w:rsidRPr="00A010C2">
              <w:rPr>
                <w:rFonts w:ascii="Bookman Old Style" w:hAnsi="Bookman Old Style"/>
                <w:sz w:val="18"/>
                <w:szCs w:val="18"/>
              </w:rPr>
              <w:t>11 44,6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Наименование услуги (работы) и ее </w:t>
            </w:r>
            <w:r>
              <w:rPr>
                <w:rFonts w:ascii="Bookman Old Style" w:hAnsi="Bookman Old Style" w:cs="Bookman Old Style"/>
                <w:color w:val="000000"/>
              </w:rPr>
              <w:lastRenderedPageBreak/>
              <w:t>содержание: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lastRenderedPageBreak/>
              <w:t xml:space="preserve">Спортивная подготовка по олимпийским </w:t>
            </w:r>
            <w:r>
              <w:rPr>
                <w:rFonts w:ascii="Bookman Old Style" w:hAnsi="Bookman Old Style" w:cs="Bookman Old Style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B95BC6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lastRenderedPageBreak/>
              <w:t>Биатлон (тренировочный этап)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 xml:space="preserve">Показатель объема услуги (работы), </w:t>
            </w:r>
            <w:r>
              <w:rPr>
                <w:rFonts w:ascii="Bookman Old Style" w:hAnsi="Bookman Old Style" w:cs="Calibri"/>
                <w:color w:val="000000"/>
              </w:rPr>
              <w:t>ед. измерения: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Число лиц, занимающихся спортивной подготовкой на тренировочном этапе, чел.</w:t>
            </w:r>
          </w:p>
        </w:tc>
      </w:tr>
      <w:tr w:rsidR="00A010C2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Основное мероприятие 1.1.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Подго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A010C2" w:rsidRDefault="00A010C2" w:rsidP="00F866A2">
            <w:pPr>
              <w:widowControl w:val="0"/>
              <w:autoSpaceDE w:val="0"/>
              <w:spacing w:after="0" w:line="240" w:lineRule="auto"/>
            </w:pP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товка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 xml:space="preserve"> спортивного резерва»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5D383C" w:rsidRDefault="00A010C2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5D383C" w:rsidRDefault="00A010C2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C2" w:rsidRPr="005D383C" w:rsidRDefault="00A010C2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Pr="005D383C" w:rsidRDefault="00A010C2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Pr="005D383C" w:rsidRDefault="00A010C2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5D383C" w:rsidRDefault="00A010C2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C55A16">
              <w:rPr>
                <w:rFonts w:ascii="Bookman Old Style" w:hAnsi="Bookman Old Style"/>
              </w:rPr>
              <w:t>763,1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C2" w:rsidRDefault="00A010C2">
            <w:r w:rsidRPr="00C55A16">
              <w:rPr>
                <w:rFonts w:ascii="Bookman Old Style" w:hAnsi="Bookman Old Style"/>
              </w:rPr>
              <w:t>763,1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C55A16">
              <w:rPr>
                <w:rFonts w:ascii="Bookman Old Style" w:hAnsi="Bookman Old Style"/>
              </w:rPr>
              <w:t>763,1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C55A16">
              <w:rPr>
                <w:rFonts w:ascii="Bookman Old Style" w:hAnsi="Bookman Old Style"/>
              </w:rPr>
              <w:t>763,1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 w:rsidRPr="005021BB">
              <w:rPr>
                <w:rFonts w:ascii="Bookman Old Style" w:hAnsi="Bookman Old Style" w:cs="Bookman Old Style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</w:pPr>
            <w:r w:rsidRPr="005021BB"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>Бок</w:t>
            </w:r>
            <w:proofErr w:type="gramStart"/>
            <w:r w:rsidRPr="005021BB"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>с(</w:t>
            </w:r>
            <w:proofErr w:type="gramEnd"/>
            <w:r w:rsidRPr="005021BB"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>этап начальной подготовки)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Показатель объема услуги (работы), </w:t>
            </w:r>
            <w:r>
              <w:rPr>
                <w:rFonts w:ascii="Bookman Old Style" w:hAnsi="Bookman Old Style" w:cs="Calibri"/>
                <w:color w:val="000000"/>
              </w:rPr>
              <w:t>ед. измерения: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021BB">
              <w:rPr>
                <w:rFonts w:ascii="Bookman Old Style" w:hAnsi="Bookman Old Style" w:cs="Bookman Old Style"/>
                <w:color w:val="000000"/>
              </w:rPr>
              <w:t>Число лиц, занимающихся спортивной подготовкой на этапе начальной подготовки, чел.</w:t>
            </w:r>
          </w:p>
        </w:tc>
      </w:tr>
      <w:tr w:rsidR="00A010C2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Основное мероприятие 1.1. «Подготовка спортивного резерва»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27007D">
              <w:t>34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C2" w:rsidRDefault="00A010C2">
            <w:r w:rsidRPr="0027007D">
              <w:t>34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27007D">
              <w:t>34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27007D"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5021BB" w:rsidRDefault="00A010C2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763,1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D155F7">
              <w:t>763,1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C2" w:rsidRDefault="00A010C2">
            <w:r w:rsidRPr="00D155F7">
              <w:t>763,1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D155F7">
              <w:t>763,1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D155F7">
              <w:t>763,1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 w:rsidRPr="005021BB">
              <w:rPr>
                <w:rFonts w:ascii="Bookman Old Style" w:hAnsi="Bookman Old Style" w:cs="Bookman Old Style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</w:pPr>
            <w:r w:rsidRPr="005021BB"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>Бокс</w:t>
            </w:r>
            <w:r w:rsidRPr="005021BB">
              <w:rPr>
                <w:rFonts w:ascii="Bookman Old Style" w:hAnsi="Bookman Old Style" w:cs="Bookman Old Style"/>
                <w:kern w:val="2"/>
                <w:lang w:eastAsia="hi-IN" w:bidi="hi-IN"/>
              </w:rPr>
              <w:t xml:space="preserve"> </w:t>
            </w:r>
            <w:r w:rsidRPr="005021BB"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>(тренировочный этап)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Показатель объема услуги (работы), </w:t>
            </w:r>
            <w:r>
              <w:rPr>
                <w:rFonts w:ascii="Bookman Old Style" w:hAnsi="Bookman Old Style" w:cs="Calibri"/>
                <w:color w:val="000000"/>
              </w:rPr>
              <w:t>ед. измерения: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021BB">
              <w:rPr>
                <w:rFonts w:ascii="Bookman Old Style" w:hAnsi="Bookman Old Style" w:cs="Bookman Old Style"/>
                <w:color w:val="000000"/>
              </w:rPr>
              <w:t>Число лиц, занимающихся спортивной подготовкой на тренировочном этапе, чел.</w:t>
            </w:r>
          </w:p>
        </w:tc>
      </w:tr>
      <w:tr w:rsidR="00A010C2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Основное мероприятие 1.1. «Подготовка спортивного резерва»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2F1655"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C2" w:rsidRDefault="00A010C2">
            <w:r w:rsidRPr="002F1655"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2F1655"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2F1655"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5021BB" w:rsidRDefault="00A010C2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1144,6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651D90">
              <w:t>1144,6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C2" w:rsidRDefault="00A010C2">
            <w:r w:rsidRPr="00651D90">
              <w:t>1144,6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651D90">
              <w:t>1144,6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651D90">
              <w:t>1144,6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 w:rsidRPr="005021BB">
              <w:rPr>
                <w:rFonts w:ascii="Bookman Old Style" w:hAnsi="Bookman Old Style" w:cs="Bookman Old Style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</w:pPr>
            <w:r w:rsidRPr="005021BB"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>Волейбол (этап начальной подготовки)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Показатель объема услуги (работы), </w:t>
            </w:r>
            <w:r>
              <w:rPr>
                <w:rFonts w:ascii="Bookman Old Style" w:hAnsi="Bookman Old Style" w:cs="Calibri"/>
                <w:color w:val="000000"/>
              </w:rPr>
              <w:t>ед. измерения: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021BB">
              <w:rPr>
                <w:rFonts w:ascii="Bookman Old Style" w:hAnsi="Bookman Old Style" w:cs="Bookman Old Style"/>
                <w:color w:val="000000"/>
              </w:rPr>
              <w:t>Число лиц, занимающихся спортивной подготовкой на этапе начальной подготовки, чел.</w:t>
            </w:r>
          </w:p>
        </w:tc>
      </w:tr>
      <w:tr w:rsidR="00A010C2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Основное мероприятие 1.1. «Подготовка спортивного резерва»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7572C5">
              <w:t>28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C2" w:rsidRDefault="00A010C2">
            <w:r w:rsidRPr="007572C5">
              <w:t>28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7572C5">
              <w:t>28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7572C5">
              <w:t>28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5021BB" w:rsidRDefault="00A010C2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1144,6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0F1A02">
              <w:t>1144,6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C2" w:rsidRDefault="00A010C2">
            <w:r w:rsidRPr="000F1A02">
              <w:t>1144,6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0F1A02">
              <w:t>1144,6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0F1A02">
              <w:t>1144,6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 w:rsidRPr="005021BB">
              <w:rPr>
                <w:rFonts w:ascii="Bookman Old Style" w:hAnsi="Bookman Old Style" w:cs="Bookman Old Style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</w:pPr>
            <w:r w:rsidRPr="005021BB"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>Футбол (этап начальной подготовки)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Показатель объема услуги (работы), </w:t>
            </w:r>
            <w:r>
              <w:rPr>
                <w:rFonts w:ascii="Bookman Old Style" w:hAnsi="Bookman Old Style" w:cs="Calibri"/>
                <w:color w:val="000000"/>
              </w:rPr>
              <w:t>ед. измерения: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021BB">
              <w:rPr>
                <w:rFonts w:ascii="Bookman Old Style" w:hAnsi="Bookman Old Style" w:cs="Bookman Old Style"/>
                <w:color w:val="000000"/>
              </w:rPr>
              <w:t>Число лиц, занимающихся спортивной подготовкой на этапе начальной подготовки, чел.</w:t>
            </w:r>
          </w:p>
        </w:tc>
      </w:tr>
      <w:tr w:rsidR="00A010C2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Основное мероприятие 1.1. «Подготовка спортивного резерва»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732599">
              <w:t>91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C2" w:rsidRDefault="00A010C2">
            <w:r w:rsidRPr="00732599">
              <w:t>91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732599">
              <w:t>91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732599">
              <w:t>91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5021BB" w:rsidRDefault="00A010C2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4290,1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5137F9">
              <w:t>4290,1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C2" w:rsidRDefault="00A010C2">
            <w:r w:rsidRPr="005137F9">
              <w:t>4290,1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5137F9">
              <w:t>4290,1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5137F9">
              <w:t>4290,1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ascii="Bookman Old Style" w:hAnsi="Bookman Old Style" w:cs="Bookman Old Style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B95BC6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>Футбол (тренировочный этап)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Показатель объема услуги (работы), </w:t>
            </w:r>
            <w:r>
              <w:rPr>
                <w:rFonts w:ascii="Bookman Old Style" w:hAnsi="Bookman Old Style" w:cs="Calibri"/>
                <w:color w:val="000000"/>
              </w:rPr>
              <w:t>ед. измерения: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Число лиц, занимающихся спортивной подготовкой на тренировочном этапе, чел.</w:t>
            </w:r>
          </w:p>
        </w:tc>
      </w:tr>
      <w:tr w:rsidR="00A010C2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>Основное мероприятие 1.1. «Подготовка спортивного резерва»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CF39F7">
              <w:t>68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C2" w:rsidRDefault="00A010C2">
            <w:r w:rsidRPr="00CF39F7">
              <w:t>68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CF39F7">
              <w:t>68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CF39F7">
              <w:t>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5021BB" w:rsidRDefault="00A010C2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2384,2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CD034B">
              <w:t>2384,2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C2" w:rsidRDefault="00A010C2">
            <w:r w:rsidRPr="00CD034B">
              <w:t>2384,2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CD034B">
              <w:t>2384,2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CD034B">
              <w:t>2384,2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 w:rsidRPr="005021BB">
              <w:rPr>
                <w:rFonts w:ascii="Bookman Old Style" w:hAnsi="Bookman Old Style" w:cs="Bookman Old Style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</w:pPr>
            <w:r w:rsidRPr="005021BB"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>Хоккей (этап начальной подготовки)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Показатель объема услуги (работы), </w:t>
            </w:r>
            <w:r>
              <w:rPr>
                <w:rFonts w:ascii="Bookman Old Style" w:hAnsi="Bookman Old Style" w:cs="Calibri"/>
                <w:color w:val="000000"/>
              </w:rPr>
              <w:t>ед. измерения: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021BB">
              <w:rPr>
                <w:rFonts w:ascii="Bookman Old Style" w:hAnsi="Bookman Old Style" w:cs="Bookman Old Style"/>
                <w:color w:val="000000"/>
              </w:rPr>
              <w:t>Число лиц, занимающихся спортивной подготовкой на этапе начальной подготовки, чел.</w:t>
            </w:r>
          </w:p>
        </w:tc>
      </w:tr>
      <w:tr w:rsidR="00A010C2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Основное мероприятие 1.1. «Подготовка спортивного резерва»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2C319D">
              <w:t>16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C2" w:rsidRDefault="00A010C2">
            <w:r w:rsidRPr="002C319D">
              <w:t>16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2C319D">
              <w:t>16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2C319D">
              <w:t>16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5021BB" w:rsidRDefault="00A010C2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571,4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40704A">
              <w:t>571,4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C2" w:rsidRDefault="00A010C2">
            <w:r w:rsidRPr="0040704A">
              <w:t>571,4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40704A">
              <w:t>571,4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40704A">
              <w:t>571,4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 w:rsidRPr="005021BB">
              <w:rPr>
                <w:rFonts w:ascii="Bookman Old Style" w:hAnsi="Bookman Old Style" w:cs="Bookman Old Style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</w:pPr>
            <w:r w:rsidRPr="005021BB"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>Лыжные гонки (этап начальной подготовки)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Показатель объема услуги (работы), </w:t>
            </w:r>
            <w:r>
              <w:rPr>
                <w:rFonts w:ascii="Bookman Old Style" w:hAnsi="Bookman Old Style" w:cs="Calibri"/>
                <w:color w:val="000000"/>
              </w:rPr>
              <w:t>ед. измерения: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021BB">
              <w:rPr>
                <w:rFonts w:ascii="Bookman Old Style" w:hAnsi="Bookman Old Style" w:cs="Bookman Old Style"/>
                <w:color w:val="000000"/>
              </w:rPr>
              <w:t>Число лиц, занимающихся спортивной подготовкой на этапе начальной подготовки, чел.</w:t>
            </w:r>
          </w:p>
        </w:tc>
      </w:tr>
      <w:tr w:rsidR="00A010C2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Основное мероприятие 1.1. «Подготовка спортивного резерва»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14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8B3BEF">
              <w:rPr>
                <w:rFonts w:ascii="Bookman Old Style" w:hAnsi="Bookman Old Style" w:cs="Bookman Old Style"/>
                <w:kern w:val="2"/>
                <w:lang w:eastAsia="hi-IN" w:bidi="hi-IN"/>
              </w:rPr>
              <w:t>14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C2" w:rsidRDefault="00A010C2">
            <w:r w:rsidRPr="008B3BEF">
              <w:rPr>
                <w:rFonts w:ascii="Bookman Old Style" w:hAnsi="Bookman Old Style" w:cs="Bookman Old Style"/>
                <w:kern w:val="2"/>
                <w:lang w:eastAsia="hi-IN" w:bidi="hi-IN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8B3BEF">
              <w:rPr>
                <w:rFonts w:ascii="Bookman Old Style" w:hAnsi="Bookman Old Style" w:cs="Bookman Old Style"/>
                <w:kern w:val="2"/>
                <w:lang w:eastAsia="hi-IN" w:bidi="hi-IN"/>
              </w:rPr>
              <w:t>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8B3BEF">
              <w:rPr>
                <w:rFonts w:ascii="Bookman Old Style" w:hAnsi="Bookman Old Style" w:cs="Bookman Old Style"/>
                <w:kern w:val="2"/>
                <w:lang w:eastAsia="hi-IN" w:bidi="hi-IN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5021BB" w:rsidRDefault="00A010C2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571,4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E94AD7">
              <w:rPr>
                <w:rFonts w:ascii="Bookman Old Style" w:hAnsi="Bookman Old Style" w:cs="Bookman Old Style"/>
                <w:kern w:val="2"/>
                <w:lang w:eastAsia="hi-IN" w:bidi="hi-IN"/>
              </w:rPr>
              <w:t>571,4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C2" w:rsidRDefault="00A010C2">
            <w:r w:rsidRPr="00E94AD7">
              <w:rPr>
                <w:rFonts w:ascii="Bookman Old Style" w:hAnsi="Bookman Old Style" w:cs="Bookman Old Style"/>
                <w:kern w:val="2"/>
                <w:lang w:eastAsia="hi-IN" w:bidi="hi-IN"/>
              </w:rPr>
              <w:t>571,4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E94AD7">
              <w:rPr>
                <w:rFonts w:ascii="Bookman Old Style" w:hAnsi="Bookman Old Style" w:cs="Bookman Old Style"/>
                <w:kern w:val="2"/>
                <w:lang w:eastAsia="hi-IN" w:bidi="hi-IN"/>
              </w:rPr>
              <w:t>571,4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E94AD7">
              <w:rPr>
                <w:rFonts w:ascii="Bookman Old Style" w:hAnsi="Bookman Old Style" w:cs="Bookman Old Style"/>
                <w:kern w:val="2"/>
                <w:lang w:eastAsia="hi-IN" w:bidi="hi-IN"/>
              </w:rPr>
              <w:t>571,4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 xml:space="preserve">Спортивная подготовка по </w:t>
            </w:r>
            <w:proofErr w:type="spellStart"/>
            <w:r w:rsidRPr="005021BB"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>неолимпийским</w:t>
            </w:r>
            <w:proofErr w:type="spellEnd"/>
            <w:r w:rsidRPr="005021BB"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 xml:space="preserve"> </w:t>
            </w:r>
            <w:r w:rsidRPr="005021BB">
              <w:rPr>
                <w:rFonts w:ascii="Bookman Old Style" w:hAnsi="Bookman Old Style" w:cs="Bookman Old Style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</w:pPr>
            <w:r w:rsidRPr="005021BB"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>Гиревой спорт (этап начальной подготовки)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Показатель объема услуги (работы), </w:t>
            </w:r>
            <w:r>
              <w:rPr>
                <w:rFonts w:ascii="Bookman Old Style" w:hAnsi="Bookman Old Style" w:cs="Calibri"/>
                <w:color w:val="000000"/>
              </w:rPr>
              <w:t>ед. измерения: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021BB">
              <w:rPr>
                <w:rFonts w:ascii="Bookman Old Style" w:hAnsi="Bookman Old Style" w:cs="Bookman Old Style"/>
                <w:color w:val="000000"/>
              </w:rPr>
              <w:t>Число лиц, занимающихся спортивной подготовкой на этапе начальной подготовки, чел.</w:t>
            </w:r>
          </w:p>
        </w:tc>
      </w:tr>
      <w:tr w:rsidR="00A010C2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Основное мероприятие 1.1. «Подготовка спортивного резерва»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E66DC9">
              <w:t>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C2" w:rsidRDefault="00A010C2">
            <w:r w:rsidRPr="00E66DC9">
              <w:t>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E66DC9">
              <w:t>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E66DC9">
              <w:t>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5021BB" w:rsidRDefault="00A010C2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524,9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D92721">
              <w:t>524,9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C2" w:rsidRDefault="00A010C2">
            <w:r w:rsidRPr="00D92721">
              <w:t>524,9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D92721">
              <w:t>524,9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D92721">
              <w:t>524,9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 xml:space="preserve">Спортивная подготовка по </w:t>
            </w:r>
            <w:proofErr w:type="spellStart"/>
            <w:r w:rsidRPr="005021BB"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>неолимпийским</w:t>
            </w:r>
            <w:proofErr w:type="spellEnd"/>
            <w:r w:rsidRPr="005021BB"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 xml:space="preserve"> </w:t>
            </w:r>
            <w:r w:rsidRPr="005021BB">
              <w:rPr>
                <w:rFonts w:ascii="Bookman Old Style" w:hAnsi="Bookman Old Style" w:cs="Bookman Old Style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</w:pPr>
            <w:r w:rsidRPr="005021BB"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>Гиревой спорт (тренировочный этап)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Показатель объема услуги (работы), </w:t>
            </w:r>
            <w:r>
              <w:rPr>
                <w:rFonts w:ascii="Bookman Old Style" w:hAnsi="Bookman Old Style" w:cs="Calibri"/>
                <w:color w:val="000000"/>
              </w:rPr>
              <w:t>ед. измерения: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021BB">
              <w:rPr>
                <w:rFonts w:ascii="Bookman Old Style" w:hAnsi="Bookman Old Style" w:cs="Bookman Old Style"/>
                <w:color w:val="000000"/>
              </w:rPr>
              <w:t>Число лиц, занимающихся спортивной подготовкой на тренировочном этапе, чел.</w:t>
            </w:r>
          </w:p>
        </w:tc>
      </w:tr>
      <w:tr w:rsidR="00A010C2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Основное мероприятие 1.1. «Подготовка спортивного резерва»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6C38C9"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C2" w:rsidRDefault="00A010C2">
            <w:r w:rsidRPr="006C38C9"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6C38C9"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6C38C9"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5021BB" w:rsidRDefault="00A010C2" w:rsidP="00AE5F4F">
            <w:pPr>
              <w:widowControl w:val="0"/>
              <w:autoSpaceDE w:val="0"/>
              <w:spacing w:after="0" w:line="240" w:lineRule="auto"/>
              <w:jc w:val="center"/>
            </w:pPr>
            <w:r>
              <w:t>524,8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5021BB" w:rsidRDefault="00A010C2" w:rsidP="0064242F">
            <w:pPr>
              <w:widowControl w:val="0"/>
              <w:autoSpaceDE w:val="0"/>
              <w:spacing w:after="0" w:line="240" w:lineRule="auto"/>
              <w:jc w:val="center"/>
            </w:pPr>
            <w:r>
              <w:t>524,8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C2" w:rsidRPr="005021BB" w:rsidRDefault="00A010C2" w:rsidP="0064242F">
            <w:pPr>
              <w:widowControl w:val="0"/>
              <w:autoSpaceDE w:val="0"/>
              <w:spacing w:after="0" w:line="240" w:lineRule="auto"/>
              <w:jc w:val="center"/>
            </w:pPr>
            <w:r>
              <w:t>524,8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Pr="005021BB" w:rsidRDefault="00A010C2" w:rsidP="0064242F">
            <w:pPr>
              <w:widowControl w:val="0"/>
              <w:autoSpaceDE w:val="0"/>
              <w:spacing w:after="0" w:line="240" w:lineRule="auto"/>
              <w:jc w:val="center"/>
            </w:pPr>
            <w:r>
              <w:t>524,8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Pr="005021BB" w:rsidRDefault="00A010C2" w:rsidP="0064242F">
            <w:pPr>
              <w:widowControl w:val="0"/>
              <w:autoSpaceDE w:val="0"/>
              <w:spacing w:after="0" w:line="240" w:lineRule="auto"/>
              <w:jc w:val="center"/>
            </w:pPr>
            <w:r>
              <w:t>524,8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 xml:space="preserve">Спортивная подготовка по </w:t>
            </w:r>
            <w:proofErr w:type="spellStart"/>
            <w:r w:rsidRPr="005021BB"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>неолимпийским</w:t>
            </w:r>
            <w:proofErr w:type="spellEnd"/>
            <w:r w:rsidRPr="005021BB"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 xml:space="preserve"> </w:t>
            </w:r>
            <w:r w:rsidRPr="005021BB">
              <w:rPr>
                <w:rFonts w:ascii="Bookman Old Style" w:hAnsi="Bookman Old Style" w:cs="Bookman Old Style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</w:pPr>
            <w:proofErr w:type="spellStart"/>
            <w:r w:rsidRPr="005021BB"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>Полиатлон</w:t>
            </w:r>
            <w:proofErr w:type="spellEnd"/>
            <w:r w:rsidRPr="005021BB"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 xml:space="preserve"> (тренировочный этап)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Показатель объема услуги (работы), </w:t>
            </w:r>
            <w:r>
              <w:rPr>
                <w:rFonts w:ascii="Bookman Old Style" w:hAnsi="Bookman Old Style" w:cs="Calibri"/>
                <w:color w:val="000000"/>
              </w:rPr>
              <w:t>ед. измерения: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021BB">
              <w:rPr>
                <w:rFonts w:ascii="Bookman Old Style" w:hAnsi="Bookman Old Style" w:cs="Bookman Old Style"/>
                <w:color w:val="000000"/>
              </w:rPr>
              <w:t>Число лиц, занимающихся спортивной подготовкой на тренировочном этапе, чел.</w:t>
            </w:r>
          </w:p>
        </w:tc>
      </w:tr>
      <w:tr w:rsidR="00A010C2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Основное мероприятие 1.1. «Подготовка спортивного резерва»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AF4270"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C2" w:rsidRDefault="00A010C2">
            <w:r w:rsidRPr="00AF4270">
              <w:t>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AF4270">
              <w:t>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AF4270"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5021BB" w:rsidRDefault="00A010C2" w:rsidP="00AE5F4F">
            <w:pPr>
              <w:widowControl w:val="0"/>
              <w:autoSpaceDE w:val="0"/>
              <w:spacing w:after="0" w:line="240" w:lineRule="auto"/>
              <w:jc w:val="center"/>
            </w:pPr>
            <w:r>
              <w:t>571,4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EF6123">
              <w:t>571,4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C2" w:rsidRDefault="00A010C2">
            <w:r w:rsidRPr="00EF6123">
              <w:t>571,4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EF6123">
              <w:t>571,4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EF6123">
              <w:t>571,4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</w:pPr>
            <w:r w:rsidRPr="005021BB"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  <w:t>Спортивная подготовка по спорту слепых</w:t>
            </w:r>
          </w:p>
          <w:p w:rsidR="00B95BC6" w:rsidRPr="005021BB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kern w:val="2"/>
                <w:lang w:eastAsia="hi-IN" w:bidi="hi-IN"/>
              </w:rPr>
            </w:pPr>
            <w:proofErr w:type="spellStart"/>
            <w:r w:rsidRPr="005021BB"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>Голбол</w:t>
            </w:r>
            <w:proofErr w:type="spellEnd"/>
            <w:r w:rsidRPr="005021BB">
              <w:rPr>
                <w:rFonts w:ascii="Bookman Old Style" w:hAnsi="Bookman Old Style" w:cs="Bookman Old Style"/>
                <w:i/>
                <w:kern w:val="2"/>
                <w:lang w:eastAsia="hi-IN" w:bidi="hi-IN"/>
              </w:rPr>
              <w:t xml:space="preserve"> (тренировочный этап)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 xml:space="preserve">Показатель объема услуги (работы), </w:t>
            </w:r>
            <w:r>
              <w:rPr>
                <w:rFonts w:ascii="Bookman Old Style" w:hAnsi="Bookman Old Style" w:cs="Calibri"/>
                <w:color w:val="000000"/>
              </w:rPr>
              <w:t>ед. измерения: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021BB">
              <w:rPr>
                <w:rFonts w:ascii="Bookman Old Style" w:hAnsi="Bookman Old Style" w:cs="Bookman Old Style"/>
                <w:color w:val="000000"/>
              </w:rPr>
              <w:t>Число лиц, занимающихся спортивной подготовкой на тренировочном этапе, чел.</w:t>
            </w:r>
          </w:p>
        </w:tc>
      </w:tr>
      <w:tr w:rsidR="00A010C2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Основное мероприятие 1.1 «Подготовка спортивного резерва»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CD0B46"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C2" w:rsidRDefault="00A010C2">
            <w:r w:rsidRPr="00CD0B46"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CD0B46"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CD0B46"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5021BB" w:rsidRDefault="00A010C2" w:rsidP="00F866A2">
            <w:pPr>
              <w:widowControl w:val="0"/>
              <w:autoSpaceDE w:val="0"/>
              <w:spacing w:after="0" w:line="240" w:lineRule="auto"/>
              <w:jc w:val="center"/>
            </w:pPr>
            <w:r>
              <w:t>381,5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>
            <w:r w:rsidRPr="00664BEA">
              <w:t>381,5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C2" w:rsidRDefault="00A010C2">
            <w:r w:rsidRPr="00664BEA">
              <w:t>381,5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664BEA">
              <w:t>381,5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664BEA">
              <w:t>381,5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</w:rPr>
            </w:pPr>
            <w:r w:rsidRPr="005021BB">
              <w:rPr>
                <w:rFonts w:ascii="Bookman Old Style" w:hAnsi="Bookman Old Style" w:cs="Bookman Old Style"/>
                <w:b/>
                <w:color w:val="000000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Показатель объема услуги (работы), </w:t>
            </w:r>
            <w:r>
              <w:rPr>
                <w:rFonts w:ascii="Bookman Old Style" w:hAnsi="Bookman Old Style" w:cs="Calibri"/>
                <w:color w:val="000000"/>
              </w:rPr>
              <w:t>ед. измерения: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Pr="005021BB" w:rsidRDefault="00B95BC6" w:rsidP="00DB3734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021BB">
              <w:rPr>
                <w:rFonts w:ascii="Bookman Old Style" w:hAnsi="Bookman Old Style" w:cs="Bookman Old Style"/>
                <w:color w:val="000000"/>
              </w:rPr>
              <w:t>Количество мероприятий регионального ранга, в которых приняли участие сборные команды, шт.</w:t>
            </w:r>
          </w:p>
        </w:tc>
      </w:tr>
      <w:tr w:rsidR="00A010C2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Основное мероприятие 1.1 «Подготовка спортивного резерва»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AB3168" w:rsidRDefault="00A010C2" w:rsidP="00C379F5">
            <w:pPr>
              <w:widowControl w:val="0"/>
              <w:spacing w:line="211" w:lineRule="atLeast"/>
              <w:jc w:val="center"/>
              <w:rPr>
                <w:rFonts w:ascii="Times New Roman" w:hAnsi="Times New Roman"/>
              </w:rPr>
            </w:pPr>
            <w:r w:rsidRPr="00AB316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AB3168" w:rsidRDefault="00A010C2" w:rsidP="00C379F5">
            <w:pPr>
              <w:widowControl w:val="0"/>
              <w:spacing w:line="211" w:lineRule="atLeast"/>
              <w:jc w:val="center"/>
              <w:rPr>
                <w:rFonts w:ascii="Times New Roman" w:hAnsi="Times New Roman"/>
              </w:rPr>
            </w:pPr>
            <w:r w:rsidRPr="00AB316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C2" w:rsidRPr="00AB3168" w:rsidRDefault="00A010C2" w:rsidP="00C379F5">
            <w:pPr>
              <w:widowControl w:val="0"/>
              <w:spacing w:line="211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B3168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Pr="00AB3168" w:rsidRDefault="00A010C2" w:rsidP="00C379F5">
            <w:pPr>
              <w:widowControl w:val="0"/>
              <w:spacing w:line="211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B3168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Pr="00AB3168" w:rsidRDefault="00A010C2" w:rsidP="0064242F">
            <w:pPr>
              <w:widowControl w:val="0"/>
              <w:spacing w:line="211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B316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5021BB" w:rsidRDefault="00A010C2" w:rsidP="00F866A2">
            <w:pPr>
              <w:widowControl w:val="0"/>
              <w:spacing w:line="211" w:lineRule="atLeast"/>
              <w:jc w:val="center"/>
            </w:pPr>
            <w:r>
              <w:t>1272,0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E82B38" w:rsidRDefault="00A010C2" w:rsidP="00F866A2">
            <w:pPr>
              <w:widowControl w:val="0"/>
              <w:jc w:val="center"/>
            </w:pPr>
            <w:r w:rsidRPr="00E82B38">
              <w:t>1412,5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C2" w:rsidRDefault="00A010C2">
            <w:r w:rsidRPr="00090A53">
              <w:t>1412,5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090A53">
              <w:t>1412,5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090A53">
              <w:t>1412,5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>
              <w:rPr>
                <w:rFonts w:ascii="Bookman Old Style" w:hAnsi="Bookman Old Style" w:cs="Calibri"/>
                <w:b/>
                <w:color w:val="000000"/>
              </w:rPr>
              <w:t>Обеспечение доступа к объектам спорта</w:t>
            </w:r>
          </w:p>
        </w:tc>
      </w:tr>
      <w:tr w:rsidR="00B95BC6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Показатель объема услуги (работы), </w:t>
            </w:r>
            <w:r>
              <w:rPr>
                <w:rFonts w:ascii="Bookman Old Style" w:hAnsi="Bookman Old Style" w:cs="Calibri"/>
                <w:color w:val="000000"/>
              </w:rPr>
              <w:t>ед. измерения:</w:t>
            </w:r>
          </w:p>
        </w:tc>
        <w:tc>
          <w:tcPr>
            <w:tcW w:w="8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BC6" w:rsidRDefault="00B95BC6" w:rsidP="00F866A2">
            <w:pPr>
              <w:widowControl w:val="0"/>
              <w:autoSpaceDE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Количество посетителей, чел.</w:t>
            </w:r>
          </w:p>
        </w:tc>
      </w:tr>
      <w:tr w:rsidR="00A010C2" w:rsidTr="00B95BC6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Default="00A010C2" w:rsidP="00F866A2">
            <w:pPr>
              <w:widowControl w:val="0"/>
              <w:autoSpaceDE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>Основное мероприятие 1.2  «Доступность объектов спорта»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A5549C" w:rsidRDefault="00A010C2" w:rsidP="0064242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9C">
              <w:rPr>
                <w:rFonts w:ascii="Times New Roman" w:hAnsi="Times New Roman"/>
                <w:sz w:val="20"/>
                <w:szCs w:val="20"/>
              </w:rPr>
              <w:t>41350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A5549C" w:rsidRDefault="00A010C2" w:rsidP="0064242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9C">
              <w:rPr>
                <w:rFonts w:ascii="Times New Roman" w:hAnsi="Times New Roman"/>
                <w:sz w:val="20"/>
                <w:szCs w:val="20"/>
              </w:rPr>
              <w:t>41400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0C2" w:rsidRPr="00A5549C" w:rsidRDefault="00A010C2" w:rsidP="0064242F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49C">
              <w:rPr>
                <w:rFonts w:ascii="Times New Roman" w:hAnsi="Times New Roman"/>
                <w:color w:val="000000"/>
                <w:sz w:val="20"/>
                <w:szCs w:val="20"/>
              </w:rPr>
              <w:t>41450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Pr="00A5549C" w:rsidRDefault="00A010C2" w:rsidP="0064242F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49C">
              <w:rPr>
                <w:rFonts w:ascii="Times New Roman" w:hAnsi="Times New Roman"/>
                <w:color w:val="000000"/>
                <w:sz w:val="20"/>
                <w:szCs w:val="20"/>
              </w:rPr>
              <w:t>41500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Pr="00A5549C" w:rsidRDefault="00A010C2" w:rsidP="0064242F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49C">
              <w:rPr>
                <w:rFonts w:ascii="Times New Roman" w:hAnsi="Times New Roman"/>
                <w:color w:val="000000"/>
                <w:sz w:val="20"/>
                <w:szCs w:val="20"/>
              </w:rPr>
              <w:t>41550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5021BB" w:rsidRDefault="00A010C2" w:rsidP="00F866A2">
            <w:pPr>
              <w:widowControl w:val="0"/>
              <w:jc w:val="center"/>
            </w:pPr>
            <w:r>
              <w:t>3960,4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C2" w:rsidRPr="005021BB" w:rsidRDefault="00A010C2" w:rsidP="00F866A2">
            <w:pPr>
              <w:widowControl w:val="0"/>
              <w:jc w:val="center"/>
            </w:pPr>
            <w:r>
              <w:t>4078,3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0C2" w:rsidRDefault="00A010C2">
            <w:r w:rsidRPr="0088223A">
              <w:t>4078,3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88223A">
              <w:t>4078,3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C2" w:rsidRDefault="00A010C2">
            <w:r w:rsidRPr="0088223A">
              <w:t>4078,3</w:t>
            </w:r>
          </w:p>
        </w:tc>
      </w:tr>
    </w:tbl>
    <w:p w:rsidR="0051084E" w:rsidRDefault="0051084E" w:rsidP="0051084E">
      <w:pPr>
        <w:widowControl w:val="0"/>
        <w:suppressAutoHyphens/>
        <w:autoSpaceDE w:val="0"/>
        <w:spacing w:before="280" w:after="280" w:line="240" w:lineRule="auto"/>
        <w:jc w:val="center"/>
      </w:pPr>
    </w:p>
    <w:p w:rsidR="00482779" w:rsidRDefault="00482779"/>
    <w:p w:rsidR="00DB04A0" w:rsidRDefault="00DB04A0"/>
    <w:p w:rsidR="00DB04A0" w:rsidRDefault="00DB04A0"/>
    <w:p w:rsidR="00DB04A0" w:rsidRDefault="00DB04A0"/>
    <w:sectPr w:rsidR="00DB04A0" w:rsidSect="004827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80" w:rsidRDefault="002C0E80" w:rsidP="00895FF3">
      <w:pPr>
        <w:spacing w:after="0" w:line="240" w:lineRule="auto"/>
      </w:pPr>
      <w:r>
        <w:separator/>
      </w:r>
    </w:p>
  </w:endnote>
  <w:endnote w:type="continuationSeparator" w:id="0">
    <w:p w:rsidR="002C0E80" w:rsidRDefault="002C0E80" w:rsidP="0089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2F" w:rsidRDefault="006424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2F" w:rsidRDefault="0064242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2F" w:rsidRDefault="0064242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2F" w:rsidRDefault="005354DC">
    <w:pPr>
      <w:pStyle w:val="a5"/>
      <w:jc w:val="right"/>
    </w:pPr>
    <w:r>
      <w:rPr>
        <w:rFonts w:cs="Bookman Old Style"/>
        <w:sz w:val="20"/>
        <w:szCs w:val="20"/>
      </w:rPr>
      <w:fldChar w:fldCharType="begin"/>
    </w:r>
    <w:r w:rsidR="0064242F">
      <w:rPr>
        <w:rFonts w:cs="Bookman Old Style"/>
        <w:sz w:val="20"/>
        <w:szCs w:val="20"/>
      </w:rPr>
      <w:instrText xml:space="preserve"> PAGE </w:instrText>
    </w:r>
    <w:r>
      <w:rPr>
        <w:rFonts w:cs="Bookman Old Style"/>
        <w:sz w:val="20"/>
        <w:szCs w:val="20"/>
      </w:rPr>
      <w:fldChar w:fldCharType="separate"/>
    </w:r>
    <w:r w:rsidR="00735234">
      <w:rPr>
        <w:rFonts w:cs="Bookman Old Style"/>
        <w:noProof/>
        <w:sz w:val="20"/>
        <w:szCs w:val="20"/>
      </w:rPr>
      <w:t>18</w:t>
    </w:r>
    <w:r>
      <w:rPr>
        <w:rFonts w:cs="Bookman Old Style"/>
        <w:sz w:val="20"/>
        <w:szCs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2F" w:rsidRDefault="0064242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2F" w:rsidRDefault="0064242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2F" w:rsidRDefault="005354DC">
    <w:pPr>
      <w:pStyle w:val="a5"/>
      <w:jc w:val="right"/>
    </w:pPr>
    <w:r>
      <w:rPr>
        <w:rFonts w:ascii="Bookman Old Style" w:hAnsi="Bookman Old Style" w:cs="Bookman Old Style"/>
        <w:sz w:val="20"/>
        <w:szCs w:val="20"/>
      </w:rPr>
      <w:fldChar w:fldCharType="begin"/>
    </w:r>
    <w:r w:rsidR="0064242F">
      <w:rPr>
        <w:rFonts w:ascii="Bookman Old Style" w:hAnsi="Bookman Old Style" w:cs="Bookman Old Style"/>
        <w:sz w:val="20"/>
        <w:szCs w:val="20"/>
      </w:rPr>
      <w:instrText xml:space="preserve"> PAGE </w:instrText>
    </w:r>
    <w:r>
      <w:rPr>
        <w:rFonts w:ascii="Bookman Old Style" w:hAnsi="Bookman Old Style" w:cs="Bookman Old Style"/>
        <w:sz w:val="20"/>
        <w:szCs w:val="20"/>
      </w:rPr>
      <w:fldChar w:fldCharType="separate"/>
    </w:r>
    <w:r w:rsidR="00735234">
      <w:rPr>
        <w:rFonts w:ascii="Bookman Old Style" w:hAnsi="Bookman Old Style" w:cs="Bookman Old Style"/>
        <w:noProof/>
        <w:sz w:val="20"/>
        <w:szCs w:val="20"/>
      </w:rPr>
      <w:t>44</w:t>
    </w:r>
    <w:r>
      <w:rPr>
        <w:rFonts w:ascii="Bookman Old Style" w:hAnsi="Bookman Old Style" w:cs="Bookman Old Style"/>
        <w:sz w:val="20"/>
        <w:szCs w:val="20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2F" w:rsidRDefault="006424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80" w:rsidRDefault="002C0E80" w:rsidP="00895FF3">
      <w:pPr>
        <w:spacing w:after="0" w:line="240" w:lineRule="auto"/>
      </w:pPr>
      <w:r>
        <w:separator/>
      </w:r>
    </w:p>
  </w:footnote>
  <w:footnote w:type="continuationSeparator" w:id="0">
    <w:p w:rsidR="002C0E80" w:rsidRDefault="002C0E80" w:rsidP="0089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2F" w:rsidRDefault="006424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2F" w:rsidRDefault="0064242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2F" w:rsidRDefault="006424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Bookman Old Style" w:eastAsia="Times New Roman" w:hAnsi="Bookman Old Style" w:cs="Bookman Old Style" w:hint="default"/>
        <w:b/>
        <w:kern w:val="2"/>
        <w:sz w:val="24"/>
        <w:szCs w:val="24"/>
        <w:lang w:eastAsia="hi-IN" w:bidi="hi-IN"/>
      </w:rPr>
    </w:lvl>
  </w:abstractNum>
  <w:abstractNum w:abstractNumId="1">
    <w:nsid w:val="11A4780E"/>
    <w:multiLevelType w:val="multilevel"/>
    <w:tmpl w:val="E63058A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>
    <w:nsid w:val="557E0F22"/>
    <w:multiLevelType w:val="multilevel"/>
    <w:tmpl w:val="93CC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C4AEE"/>
    <w:multiLevelType w:val="hybridMultilevel"/>
    <w:tmpl w:val="986CE33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7B0"/>
    <w:rsid w:val="0000483C"/>
    <w:rsid w:val="00006C3E"/>
    <w:rsid w:val="00027311"/>
    <w:rsid w:val="00045376"/>
    <w:rsid w:val="0004574E"/>
    <w:rsid w:val="00045982"/>
    <w:rsid w:val="00083C27"/>
    <w:rsid w:val="00084FEC"/>
    <w:rsid w:val="00086E42"/>
    <w:rsid w:val="000A5152"/>
    <w:rsid w:val="000B20C6"/>
    <w:rsid w:val="000D1F38"/>
    <w:rsid w:val="000D204D"/>
    <w:rsid w:val="000D2B10"/>
    <w:rsid w:val="000D5FEC"/>
    <w:rsid w:val="000E2798"/>
    <w:rsid w:val="000F1E5D"/>
    <w:rsid w:val="001039C1"/>
    <w:rsid w:val="00133742"/>
    <w:rsid w:val="00141142"/>
    <w:rsid w:val="001425D8"/>
    <w:rsid w:val="00161C63"/>
    <w:rsid w:val="0017487D"/>
    <w:rsid w:val="00183271"/>
    <w:rsid w:val="0018541C"/>
    <w:rsid w:val="00185754"/>
    <w:rsid w:val="001B292E"/>
    <w:rsid w:val="001B527F"/>
    <w:rsid w:val="001B6B4F"/>
    <w:rsid w:val="001D1EC7"/>
    <w:rsid w:val="001D5448"/>
    <w:rsid w:val="001E1CA4"/>
    <w:rsid w:val="001E48AE"/>
    <w:rsid w:val="001E517D"/>
    <w:rsid w:val="001E5845"/>
    <w:rsid w:val="001F0033"/>
    <w:rsid w:val="001F50A0"/>
    <w:rsid w:val="00236E90"/>
    <w:rsid w:val="0023727C"/>
    <w:rsid w:val="00240D42"/>
    <w:rsid w:val="00241663"/>
    <w:rsid w:val="00262A93"/>
    <w:rsid w:val="00262F95"/>
    <w:rsid w:val="0026467F"/>
    <w:rsid w:val="00265F3A"/>
    <w:rsid w:val="00273831"/>
    <w:rsid w:val="002761F9"/>
    <w:rsid w:val="002774E0"/>
    <w:rsid w:val="00281981"/>
    <w:rsid w:val="00284C33"/>
    <w:rsid w:val="00290FEB"/>
    <w:rsid w:val="002C0E80"/>
    <w:rsid w:val="002C4BC7"/>
    <w:rsid w:val="002D10F1"/>
    <w:rsid w:val="002D7350"/>
    <w:rsid w:val="002D7784"/>
    <w:rsid w:val="002E1B9A"/>
    <w:rsid w:val="002F3D58"/>
    <w:rsid w:val="00300D11"/>
    <w:rsid w:val="00300D8D"/>
    <w:rsid w:val="00301939"/>
    <w:rsid w:val="003157F6"/>
    <w:rsid w:val="0032419D"/>
    <w:rsid w:val="003320CA"/>
    <w:rsid w:val="00340DA9"/>
    <w:rsid w:val="00367836"/>
    <w:rsid w:val="00381679"/>
    <w:rsid w:val="003818CD"/>
    <w:rsid w:val="00383F2A"/>
    <w:rsid w:val="00384088"/>
    <w:rsid w:val="00387BF6"/>
    <w:rsid w:val="00391842"/>
    <w:rsid w:val="00396619"/>
    <w:rsid w:val="00396799"/>
    <w:rsid w:val="003976BF"/>
    <w:rsid w:val="003A1BB2"/>
    <w:rsid w:val="003B46F6"/>
    <w:rsid w:val="003C5333"/>
    <w:rsid w:val="003D6B20"/>
    <w:rsid w:val="003D7858"/>
    <w:rsid w:val="003E1A3F"/>
    <w:rsid w:val="003E36B8"/>
    <w:rsid w:val="00400305"/>
    <w:rsid w:val="004014D9"/>
    <w:rsid w:val="0040245B"/>
    <w:rsid w:val="0041728E"/>
    <w:rsid w:val="00420103"/>
    <w:rsid w:val="0043326C"/>
    <w:rsid w:val="00434C5C"/>
    <w:rsid w:val="00441FFF"/>
    <w:rsid w:val="00453129"/>
    <w:rsid w:val="004537F6"/>
    <w:rsid w:val="004713E5"/>
    <w:rsid w:val="00482779"/>
    <w:rsid w:val="00494CB3"/>
    <w:rsid w:val="00494FD2"/>
    <w:rsid w:val="004B1691"/>
    <w:rsid w:val="004B376A"/>
    <w:rsid w:val="004C640A"/>
    <w:rsid w:val="0050045E"/>
    <w:rsid w:val="00503ED4"/>
    <w:rsid w:val="0051084E"/>
    <w:rsid w:val="005142A7"/>
    <w:rsid w:val="0051661A"/>
    <w:rsid w:val="0052035A"/>
    <w:rsid w:val="00526867"/>
    <w:rsid w:val="00534A8D"/>
    <w:rsid w:val="0053518F"/>
    <w:rsid w:val="005354DC"/>
    <w:rsid w:val="00535B7A"/>
    <w:rsid w:val="00535DD2"/>
    <w:rsid w:val="00544859"/>
    <w:rsid w:val="005534EA"/>
    <w:rsid w:val="00557D4C"/>
    <w:rsid w:val="005626C5"/>
    <w:rsid w:val="00566A29"/>
    <w:rsid w:val="005713F2"/>
    <w:rsid w:val="00573B6D"/>
    <w:rsid w:val="005979A1"/>
    <w:rsid w:val="005A694D"/>
    <w:rsid w:val="005A7164"/>
    <w:rsid w:val="005B4382"/>
    <w:rsid w:val="005B7AF8"/>
    <w:rsid w:val="005C04C0"/>
    <w:rsid w:val="005C12E5"/>
    <w:rsid w:val="005D0224"/>
    <w:rsid w:val="005E29A4"/>
    <w:rsid w:val="005E7440"/>
    <w:rsid w:val="00603981"/>
    <w:rsid w:val="00612437"/>
    <w:rsid w:val="00614C3F"/>
    <w:rsid w:val="00623542"/>
    <w:rsid w:val="00623B7B"/>
    <w:rsid w:val="0062529B"/>
    <w:rsid w:val="006347D8"/>
    <w:rsid w:val="00635512"/>
    <w:rsid w:val="0064242F"/>
    <w:rsid w:val="00646203"/>
    <w:rsid w:val="0064661F"/>
    <w:rsid w:val="006548FA"/>
    <w:rsid w:val="006557DB"/>
    <w:rsid w:val="00666CFA"/>
    <w:rsid w:val="00672445"/>
    <w:rsid w:val="0067269E"/>
    <w:rsid w:val="00673C90"/>
    <w:rsid w:val="00674934"/>
    <w:rsid w:val="00677D2F"/>
    <w:rsid w:val="00687653"/>
    <w:rsid w:val="0069193F"/>
    <w:rsid w:val="00692EA9"/>
    <w:rsid w:val="006959CC"/>
    <w:rsid w:val="006A25E1"/>
    <w:rsid w:val="006A67FD"/>
    <w:rsid w:val="006B58DC"/>
    <w:rsid w:val="006B7104"/>
    <w:rsid w:val="006C586F"/>
    <w:rsid w:val="006C6065"/>
    <w:rsid w:val="006D3A1D"/>
    <w:rsid w:val="006D4A68"/>
    <w:rsid w:val="006E12C9"/>
    <w:rsid w:val="006F63FC"/>
    <w:rsid w:val="006F651C"/>
    <w:rsid w:val="007043C8"/>
    <w:rsid w:val="007059FD"/>
    <w:rsid w:val="00712A83"/>
    <w:rsid w:val="00723157"/>
    <w:rsid w:val="0073182A"/>
    <w:rsid w:val="00735234"/>
    <w:rsid w:val="00744BE1"/>
    <w:rsid w:val="00756635"/>
    <w:rsid w:val="007616F5"/>
    <w:rsid w:val="00762E79"/>
    <w:rsid w:val="0076394A"/>
    <w:rsid w:val="00771F43"/>
    <w:rsid w:val="00776B6F"/>
    <w:rsid w:val="00776D0E"/>
    <w:rsid w:val="00782ED5"/>
    <w:rsid w:val="007832B3"/>
    <w:rsid w:val="007837EF"/>
    <w:rsid w:val="007A1680"/>
    <w:rsid w:val="007A3196"/>
    <w:rsid w:val="007A5FA4"/>
    <w:rsid w:val="007A717E"/>
    <w:rsid w:val="007B7A5C"/>
    <w:rsid w:val="007B7D7B"/>
    <w:rsid w:val="007C7232"/>
    <w:rsid w:val="007D4117"/>
    <w:rsid w:val="007D79C1"/>
    <w:rsid w:val="007F04AB"/>
    <w:rsid w:val="007F6878"/>
    <w:rsid w:val="008034B4"/>
    <w:rsid w:val="008053A4"/>
    <w:rsid w:val="008100B9"/>
    <w:rsid w:val="008250AE"/>
    <w:rsid w:val="00840750"/>
    <w:rsid w:val="00841161"/>
    <w:rsid w:val="008426FD"/>
    <w:rsid w:val="008604CC"/>
    <w:rsid w:val="00860BA6"/>
    <w:rsid w:val="00860D32"/>
    <w:rsid w:val="00867E3B"/>
    <w:rsid w:val="00882ABD"/>
    <w:rsid w:val="00882E75"/>
    <w:rsid w:val="00890096"/>
    <w:rsid w:val="00895FF3"/>
    <w:rsid w:val="008C2A0B"/>
    <w:rsid w:val="008C7121"/>
    <w:rsid w:val="008C754E"/>
    <w:rsid w:val="008E0861"/>
    <w:rsid w:val="008E2723"/>
    <w:rsid w:val="008E375B"/>
    <w:rsid w:val="008F0C6D"/>
    <w:rsid w:val="008F4478"/>
    <w:rsid w:val="00905FFE"/>
    <w:rsid w:val="009159B6"/>
    <w:rsid w:val="00916C11"/>
    <w:rsid w:val="009203AD"/>
    <w:rsid w:val="009243B7"/>
    <w:rsid w:val="0092776A"/>
    <w:rsid w:val="009364D9"/>
    <w:rsid w:val="00937BBB"/>
    <w:rsid w:val="0094373A"/>
    <w:rsid w:val="0096366C"/>
    <w:rsid w:val="0096568B"/>
    <w:rsid w:val="00967259"/>
    <w:rsid w:val="009811B1"/>
    <w:rsid w:val="00984778"/>
    <w:rsid w:val="00986928"/>
    <w:rsid w:val="00995D34"/>
    <w:rsid w:val="009A0D70"/>
    <w:rsid w:val="009A3BC2"/>
    <w:rsid w:val="009B17B0"/>
    <w:rsid w:val="009C61FA"/>
    <w:rsid w:val="009E5F83"/>
    <w:rsid w:val="009F417D"/>
    <w:rsid w:val="00A010C2"/>
    <w:rsid w:val="00A07AA5"/>
    <w:rsid w:val="00A169E9"/>
    <w:rsid w:val="00A346DC"/>
    <w:rsid w:val="00A36D38"/>
    <w:rsid w:val="00A67AE5"/>
    <w:rsid w:val="00A71345"/>
    <w:rsid w:val="00A83EA5"/>
    <w:rsid w:val="00A943E5"/>
    <w:rsid w:val="00A958D4"/>
    <w:rsid w:val="00AA52EE"/>
    <w:rsid w:val="00AE5AE5"/>
    <w:rsid w:val="00AE5F4F"/>
    <w:rsid w:val="00AF766F"/>
    <w:rsid w:val="00B0171D"/>
    <w:rsid w:val="00B02500"/>
    <w:rsid w:val="00B137CC"/>
    <w:rsid w:val="00B17A17"/>
    <w:rsid w:val="00B23C39"/>
    <w:rsid w:val="00B34D5E"/>
    <w:rsid w:val="00B37FC1"/>
    <w:rsid w:val="00B45920"/>
    <w:rsid w:val="00B4730F"/>
    <w:rsid w:val="00B50869"/>
    <w:rsid w:val="00B53151"/>
    <w:rsid w:val="00B640C9"/>
    <w:rsid w:val="00B6548A"/>
    <w:rsid w:val="00B66AAB"/>
    <w:rsid w:val="00B7164A"/>
    <w:rsid w:val="00B80E16"/>
    <w:rsid w:val="00B82078"/>
    <w:rsid w:val="00B8232A"/>
    <w:rsid w:val="00B9428F"/>
    <w:rsid w:val="00B95BC6"/>
    <w:rsid w:val="00BB3F94"/>
    <w:rsid w:val="00BC1038"/>
    <w:rsid w:val="00BD008F"/>
    <w:rsid w:val="00BD0ACE"/>
    <w:rsid w:val="00BE1399"/>
    <w:rsid w:val="00BE3023"/>
    <w:rsid w:val="00BF0225"/>
    <w:rsid w:val="00BF0688"/>
    <w:rsid w:val="00C07C7B"/>
    <w:rsid w:val="00C22BF3"/>
    <w:rsid w:val="00C26356"/>
    <w:rsid w:val="00C32C0A"/>
    <w:rsid w:val="00C32FAC"/>
    <w:rsid w:val="00C379F5"/>
    <w:rsid w:val="00C434EC"/>
    <w:rsid w:val="00C5039B"/>
    <w:rsid w:val="00C50ACB"/>
    <w:rsid w:val="00C54F29"/>
    <w:rsid w:val="00C65766"/>
    <w:rsid w:val="00C7028B"/>
    <w:rsid w:val="00C7092D"/>
    <w:rsid w:val="00C72791"/>
    <w:rsid w:val="00C8325B"/>
    <w:rsid w:val="00CA776F"/>
    <w:rsid w:val="00CC165C"/>
    <w:rsid w:val="00CC1937"/>
    <w:rsid w:val="00CC235D"/>
    <w:rsid w:val="00CC290C"/>
    <w:rsid w:val="00CD4C24"/>
    <w:rsid w:val="00CD7AE6"/>
    <w:rsid w:val="00CE3DFD"/>
    <w:rsid w:val="00D05144"/>
    <w:rsid w:val="00D0622E"/>
    <w:rsid w:val="00D06378"/>
    <w:rsid w:val="00D1338D"/>
    <w:rsid w:val="00D13CFC"/>
    <w:rsid w:val="00D17037"/>
    <w:rsid w:val="00D240E1"/>
    <w:rsid w:val="00D2494D"/>
    <w:rsid w:val="00D26632"/>
    <w:rsid w:val="00D40373"/>
    <w:rsid w:val="00D54AD6"/>
    <w:rsid w:val="00D6550F"/>
    <w:rsid w:val="00D721C4"/>
    <w:rsid w:val="00DA1B59"/>
    <w:rsid w:val="00DB04A0"/>
    <w:rsid w:val="00DB33D2"/>
    <w:rsid w:val="00DB3734"/>
    <w:rsid w:val="00DD5D01"/>
    <w:rsid w:val="00DE11E6"/>
    <w:rsid w:val="00DF28D0"/>
    <w:rsid w:val="00DF55F1"/>
    <w:rsid w:val="00E21550"/>
    <w:rsid w:val="00E4002A"/>
    <w:rsid w:val="00E46C95"/>
    <w:rsid w:val="00E65E93"/>
    <w:rsid w:val="00E81641"/>
    <w:rsid w:val="00E82B38"/>
    <w:rsid w:val="00E854DD"/>
    <w:rsid w:val="00E90FAD"/>
    <w:rsid w:val="00EB1CF8"/>
    <w:rsid w:val="00EB32CE"/>
    <w:rsid w:val="00EB6C70"/>
    <w:rsid w:val="00EE0846"/>
    <w:rsid w:val="00EE375E"/>
    <w:rsid w:val="00EE50D2"/>
    <w:rsid w:val="00F2384B"/>
    <w:rsid w:val="00F2726D"/>
    <w:rsid w:val="00F316EC"/>
    <w:rsid w:val="00F73124"/>
    <w:rsid w:val="00F77322"/>
    <w:rsid w:val="00F866A2"/>
    <w:rsid w:val="00F9351E"/>
    <w:rsid w:val="00F949CB"/>
    <w:rsid w:val="00F97855"/>
    <w:rsid w:val="00FB2A8D"/>
    <w:rsid w:val="00FC4A9C"/>
    <w:rsid w:val="00FD4516"/>
    <w:rsid w:val="00FD492C"/>
    <w:rsid w:val="00FE1D26"/>
    <w:rsid w:val="00FE24C8"/>
    <w:rsid w:val="00FE2CFB"/>
    <w:rsid w:val="00FF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6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17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240D42"/>
    <w:rPr>
      <w:color w:val="0000FF"/>
      <w:u w:val="single"/>
    </w:rPr>
  </w:style>
  <w:style w:type="paragraph" w:styleId="a5">
    <w:name w:val="footer"/>
    <w:basedOn w:val="a"/>
    <w:link w:val="a6"/>
    <w:rsid w:val="00240D42"/>
    <w:pPr>
      <w:spacing w:after="0" w:line="240" w:lineRule="auto"/>
    </w:pPr>
    <w:rPr>
      <w:lang w:eastAsia="zh-CN"/>
    </w:rPr>
  </w:style>
  <w:style w:type="character" w:customStyle="1" w:styleId="a6">
    <w:name w:val="Нижний колонтитул Знак"/>
    <w:basedOn w:val="a0"/>
    <w:link w:val="a5"/>
    <w:rsid w:val="00240D42"/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qFormat/>
    <w:rsid w:val="00240D42"/>
    <w:pPr>
      <w:ind w:left="720"/>
    </w:pPr>
    <w:rPr>
      <w:rFonts w:eastAsia="Times New Roman" w:cs="Calibri"/>
      <w:lang w:eastAsia="zh-CN"/>
    </w:rPr>
  </w:style>
  <w:style w:type="paragraph" w:customStyle="1" w:styleId="ConsPlusCell">
    <w:name w:val="ConsPlusCell"/>
    <w:rsid w:val="0051084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1">
    <w:name w:val="Font Style11"/>
    <w:rsid w:val="00867E3B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7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AF766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character" w:customStyle="1" w:styleId="2Sylfaen65pt">
    <w:name w:val="Основной текст (2) + Sylfaen;6;5 pt;Малые прописные"/>
    <w:basedOn w:val="a0"/>
    <w:rsid w:val="00B17A17"/>
    <w:rPr>
      <w:rFonts w:ascii="Sylfaen" w:eastAsia="Sylfaen" w:hAnsi="Sylfaen" w:cs="Sylfae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DB0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6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4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23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5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4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6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4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8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9376D732E53C4751F5D95D4EED43BF21FEF2456DABDCE5E761A14CBD76C58091A35FD356DC394E39D5EC5H5B0G" TargetMode="Externa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EAE7-15E0-486C-8DDF-676FBA35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44</Pages>
  <Words>9683</Words>
  <Characters>55195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272</cp:revision>
  <cp:lastPrinted>2020-08-19T10:57:00Z</cp:lastPrinted>
  <dcterms:created xsi:type="dcterms:W3CDTF">2018-11-14T03:25:00Z</dcterms:created>
  <dcterms:modified xsi:type="dcterms:W3CDTF">2020-09-09T06:01:00Z</dcterms:modified>
</cp:coreProperties>
</file>