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B" w:rsidRDefault="001E2A79" w:rsidP="001E2A7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2B1">
        <w:rPr>
          <w:rStyle w:val="a3"/>
          <w:rFonts w:ascii="Times New Roman" w:hAnsi="Times New Roman" w:cs="Times New Roman"/>
          <w:sz w:val="24"/>
          <w:szCs w:val="24"/>
        </w:rPr>
        <w:t>Информация о результатах проверки</w:t>
      </w:r>
      <w:r w:rsidRPr="001E2A79">
        <w:rPr>
          <w:sz w:val="24"/>
          <w:szCs w:val="24"/>
          <w:lang w:eastAsia="ru-RU"/>
        </w:rPr>
        <w:t xml:space="preserve"> </w:t>
      </w:r>
      <w:r w:rsidRPr="001E2A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расходования средств на выезд делегации системы образования </w:t>
      </w:r>
      <w:proofErr w:type="spellStart"/>
      <w:r w:rsidRPr="001E2A79">
        <w:rPr>
          <w:rFonts w:ascii="Times New Roman" w:hAnsi="Times New Roman" w:cs="Times New Roman"/>
          <w:b/>
          <w:sz w:val="24"/>
          <w:szCs w:val="24"/>
          <w:lang w:eastAsia="ru-RU"/>
        </w:rPr>
        <w:t>Грязовецкого</w:t>
      </w:r>
      <w:proofErr w:type="spellEnd"/>
      <w:r w:rsidRPr="001E2A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 Всероссийский детский центр «Орленок», расположенный в Краснодарском крае</w:t>
      </w:r>
    </w:p>
    <w:p w:rsidR="001E2A79" w:rsidRDefault="001E2A79" w:rsidP="001E2A7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A79" w:rsidRDefault="001E2A79" w:rsidP="001E2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A79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пяти объектах: Управления образования </w:t>
      </w:r>
      <w:proofErr w:type="spellStart"/>
      <w:r w:rsidRPr="001E2A79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1E2A79">
        <w:rPr>
          <w:rFonts w:ascii="Times New Roman" w:hAnsi="Times New Roman" w:cs="Times New Roman"/>
          <w:sz w:val="24"/>
          <w:szCs w:val="24"/>
        </w:rPr>
        <w:t xml:space="preserve"> муниципального района, БУ «Центр обеспечения деятельности образовательных учреждений», МБОУ «Средняя школа №1 г. Грязовца», МБУДО «Центр развития детей и молодежи», МБОУ «Слободская школа им. Г.Н. Пономарева». </w:t>
      </w:r>
    </w:p>
    <w:p w:rsidR="001E2A79" w:rsidRDefault="001E2A79" w:rsidP="001E2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A79">
        <w:rPr>
          <w:rFonts w:ascii="Times New Roman" w:hAnsi="Times New Roman" w:cs="Times New Roman"/>
          <w:sz w:val="24"/>
          <w:szCs w:val="24"/>
        </w:rPr>
        <w:t>Объем проверенных средств составил 231,9 тыс. рублей. Установлено нарушений в количестве 4 ед., на сумму 9,1 тыс. рублей или 3,9% от общей суммы проверенных средств.</w:t>
      </w:r>
    </w:p>
    <w:p w:rsidR="00FC1A94" w:rsidRPr="00FC1A94" w:rsidRDefault="00FC1A94" w:rsidP="001E2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нарушения </w:t>
      </w:r>
      <w:r w:rsidRPr="00FC1A94">
        <w:rPr>
          <w:rFonts w:ascii="Times New Roman" w:hAnsi="Times New Roman" w:cs="Times New Roman"/>
          <w:sz w:val="24"/>
          <w:szCs w:val="24"/>
        </w:rPr>
        <w:t>Постановления Правительства РФ от 13.10.2008 г. №749 «Об особенностях направления работников в служебные командировки»</w:t>
      </w:r>
      <w:r>
        <w:rPr>
          <w:rFonts w:ascii="Times New Roman" w:hAnsi="Times New Roman" w:cs="Times New Roman"/>
          <w:sz w:val="24"/>
          <w:szCs w:val="24"/>
        </w:rPr>
        <w:t>, муниципа</w:t>
      </w:r>
      <w:r w:rsidR="00D011E0">
        <w:rPr>
          <w:rFonts w:ascii="Times New Roman" w:hAnsi="Times New Roman" w:cs="Times New Roman"/>
          <w:sz w:val="24"/>
          <w:szCs w:val="24"/>
        </w:rPr>
        <w:t>льных правовых актов и др.</w:t>
      </w:r>
    </w:p>
    <w:p w:rsidR="00750266" w:rsidRPr="00D011E0" w:rsidRDefault="00750266" w:rsidP="0075026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64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</w:t>
      </w:r>
      <w:r>
        <w:rPr>
          <w:rFonts w:ascii="Times New Roman" w:hAnsi="Times New Roman" w:cs="Times New Roman"/>
          <w:sz w:val="24"/>
          <w:szCs w:val="24"/>
        </w:rPr>
        <w:t>ы представления</w:t>
      </w:r>
      <w:r w:rsidRPr="00551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 проверенных учреждений.</w:t>
      </w:r>
      <w:r w:rsidRPr="00551649">
        <w:rPr>
          <w:rFonts w:ascii="Times New Roman" w:hAnsi="Times New Roman" w:cs="Times New Roman"/>
          <w:sz w:val="24"/>
          <w:szCs w:val="24"/>
        </w:rPr>
        <w:t xml:space="preserve"> </w:t>
      </w:r>
      <w:r w:rsidR="00D011E0">
        <w:rPr>
          <w:rFonts w:ascii="Times New Roman" w:hAnsi="Times New Roman" w:cs="Times New Roman"/>
          <w:sz w:val="24"/>
          <w:szCs w:val="24"/>
        </w:rPr>
        <w:t xml:space="preserve">Предложено к восстановлению </w:t>
      </w:r>
      <w:r w:rsidR="00D011E0" w:rsidRPr="00D011E0">
        <w:rPr>
          <w:rFonts w:ascii="Times New Roman" w:hAnsi="Times New Roman" w:cs="Times New Roman"/>
          <w:sz w:val="24"/>
          <w:szCs w:val="24"/>
          <w:lang w:eastAsia="ru-RU"/>
        </w:rPr>
        <w:t>заработной платы</w:t>
      </w:r>
      <w:r w:rsidR="00D011E0">
        <w:rPr>
          <w:rFonts w:ascii="Times New Roman" w:hAnsi="Times New Roman" w:cs="Times New Roman"/>
          <w:sz w:val="24"/>
          <w:szCs w:val="24"/>
          <w:lang w:eastAsia="ru-RU"/>
        </w:rPr>
        <w:t xml:space="preserve"> 3,7 тыс. рублей, </w:t>
      </w:r>
      <w:r w:rsidR="00D011E0" w:rsidRPr="00D011E0">
        <w:rPr>
          <w:rFonts w:ascii="Times New Roman" w:hAnsi="Times New Roman" w:cs="Times New Roman"/>
          <w:sz w:val="24"/>
          <w:szCs w:val="24"/>
        </w:rPr>
        <w:t>излишне начисленных денежных средств на расходы при служебных командировках</w:t>
      </w:r>
      <w:r w:rsidR="00D011E0">
        <w:rPr>
          <w:rFonts w:ascii="Times New Roman" w:hAnsi="Times New Roman" w:cs="Times New Roman"/>
          <w:sz w:val="24"/>
          <w:szCs w:val="24"/>
        </w:rPr>
        <w:t xml:space="preserve"> 1,6 тыс. рублей.</w:t>
      </w:r>
      <w:bookmarkStart w:id="0" w:name="_GoBack"/>
      <w:bookmarkEnd w:id="0"/>
    </w:p>
    <w:p w:rsidR="00750266" w:rsidRPr="00750266" w:rsidRDefault="00750266" w:rsidP="007502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266">
        <w:rPr>
          <w:rFonts w:ascii="Times New Roman" w:hAnsi="Times New Roman" w:cs="Times New Roman"/>
          <w:sz w:val="24"/>
          <w:szCs w:val="24"/>
        </w:rPr>
        <w:t>Отчет направ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750266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Pr="0075026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750266">
        <w:rPr>
          <w:rFonts w:ascii="Times New Roman" w:hAnsi="Times New Roman" w:cs="Times New Roman"/>
          <w:sz w:val="24"/>
          <w:szCs w:val="24"/>
        </w:rPr>
        <w:t xml:space="preserve"> муниципального района, в прокуратуру </w:t>
      </w:r>
      <w:proofErr w:type="spellStart"/>
      <w:r w:rsidRPr="0075026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750266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5026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Pr="00750266"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 следственного управления Следственного комитета РФ по Вологодской области, МО МВД России «</w:t>
      </w:r>
      <w:proofErr w:type="spellStart"/>
      <w:r w:rsidRPr="0075026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Pr="00750266">
        <w:rPr>
          <w:rFonts w:ascii="Times New Roman" w:hAnsi="Times New Roman" w:cs="Times New Roman"/>
          <w:sz w:val="24"/>
          <w:szCs w:val="24"/>
        </w:rPr>
        <w:t>».</w:t>
      </w:r>
    </w:p>
    <w:p w:rsidR="001E2A79" w:rsidRPr="001E2A79" w:rsidRDefault="001E2A79" w:rsidP="001E2A79">
      <w:pPr>
        <w:jc w:val="both"/>
        <w:rPr>
          <w:rFonts w:ascii="Times New Roman" w:hAnsi="Times New Roman" w:cs="Times New Roman"/>
          <w:b/>
        </w:rPr>
      </w:pPr>
    </w:p>
    <w:sectPr w:rsidR="001E2A79" w:rsidRPr="001E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0"/>
    <w:rsid w:val="001E2A79"/>
    <w:rsid w:val="00667560"/>
    <w:rsid w:val="00750266"/>
    <w:rsid w:val="00D011E0"/>
    <w:rsid w:val="00F7730B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2</cp:revision>
  <dcterms:created xsi:type="dcterms:W3CDTF">2017-09-04T08:32:00Z</dcterms:created>
  <dcterms:modified xsi:type="dcterms:W3CDTF">2017-09-04T10:34:00Z</dcterms:modified>
</cp:coreProperties>
</file>