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F0" w:rsidRPr="00BD7749" w:rsidRDefault="00EE3EF0" w:rsidP="00BD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49">
        <w:rPr>
          <w:rFonts w:ascii="Times New Roman" w:hAnsi="Times New Roman" w:cs="Times New Roman"/>
          <w:b/>
          <w:sz w:val="24"/>
          <w:szCs w:val="24"/>
        </w:rPr>
        <w:t>Отчет о ходе реализации муниципальной программы «Поддержка малого и среднего  предпринимательства  в Грязовецком муниципальном районе на 2015-2017 годы</w:t>
      </w:r>
      <w:r w:rsidR="00294B81" w:rsidRPr="00BD7749">
        <w:rPr>
          <w:rFonts w:ascii="Times New Roman" w:hAnsi="Times New Roman" w:cs="Times New Roman"/>
          <w:b/>
          <w:sz w:val="24"/>
          <w:szCs w:val="24"/>
        </w:rPr>
        <w:t>»</w:t>
      </w:r>
      <w:r w:rsidRPr="00BD7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81" w:rsidRDefault="00EE3EF0" w:rsidP="00BD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49">
        <w:rPr>
          <w:rFonts w:ascii="Times New Roman" w:hAnsi="Times New Roman" w:cs="Times New Roman"/>
          <w:b/>
          <w:sz w:val="24"/>
          <w:szCs w:val="24"/>
        </w:rPr>
        <w:t>за 201</w:t>
      </w:r>
      <w:r w:rsidR="00E67329">
        <w:rPr>
          <w:rFonts w:ascii="Times New Roman" w:hAnsi="Times New Roman" w:cs="Times New Roman"/>
          <w:b/>
          <w:sz w:val="24"/>
          <w:szCs w:val="24"/>
        </w:rPr>
        <w:t>6</w:t>
      </w:r>
      <w:r w:rsidRPr="00BD77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7749" w:rsidRPr="00BD7749" w:rsidRDefault="00BD7749" w:rsidP="00BD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F0" w:rsidRPr="0023625E" w:rsidRDefault="00EE3EF0" w:rsidP="00671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 w:rsidR="00E67329" w:rsidRDefault="00EE3EF0" w:rsidP="00671E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3EF0">
        <w:rPr>
          <w:rFonts w:ascii="Times New Roman" w:hAnsi="Times New Roman" w:cs="Times New Roman"/>
          <w:sz w:val="24"/>
          <w:szCs w:val="24"/>
        </w:rPr>
        <w:t xml:space="preserve">- </w:t>
      </w:r>
      <w:r w:rsidR="002815CC">
        <w:rPr>
          <w:rFonts w:ascii="Times New Roman" w:hAnsi="Times New Roman" w:cs="Times New Roman"/>
          <w:sz w:val="24"/>
          <w:szCs w:val="24"/>
        </w:rPr>
        <w:t xml:space="preserve"> </w:t>
      </w:r>
      <w:r w:rsidR="00E67329">
        <w:rPr>
          <w:rFonts w:ascii="Times New Roman" w:hAnsi="Times New Roman" w:cs="Times New Roman"/>
          <w:sz w:val="24"/>
          <w:szCs w:val="24"/>
        </w:rPr>
        <w:t>предоставлена финансовая поддержка 2 субъектам МСП;</w:t>
      </w:r>
    </w:p>
    <w:p w:rsidR="00EE3EF0" w:rsidRDefault="00E67329" w:rsidP="00671E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815CC">
        <w:rPr>
          <w:rFonts w:ascii="Times New Roman" w:hAnsi="Times New Roman" w:cs="Times New Roman"/>
          <w:sz w:val="24"/>
          <w:szCs w:val="24"/>
        </w:rPr>
        <w:t xml:space="preserve">предоставлена имущественная поддержка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15CC">
        <w:rPr>
          <w:rFonts w:ascii="Times New Roman" w:hAnsi="Times New Roman" w:cs="Times New Roman"/>
          <w:sz w:val="24"/>
          <w:szCs w:val="24"/>
        </w:rPr>
        <w:t xml:space="preserve"> субъектам МСП;</w:t>
      </w:r>
    </w:p>
    <w:p w:rsidR="002815CC" w:rsidRDefault="002815CC" w:rsidP="00671E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D57480">
        <w:rPr>
          <w:rFonts w:ascii="Times New Roman" w:hAnsi="Times New Roman" w:cs="Times New Roman"/>
          <w:sz w:val="24"/>
          <w:szCs w:val="24"/>
        </w:rPr>
        <w:t>5</w:t>
      </w:r>
      <w:r w:rsidR="00991198">
        <w:rPr>
          <w:rFonts w:ascii="Times New Roman" w:hAnsi="Times New Roman" w:cs="Times New Roman"/>
          <w:sz w:val="24"/>
          <w:szCs w:val="24"/>
        </w:rPr>
        <w:t xml:space="preserve"> обучающих семинаров.</w:t>
      </w:r>
    </w:p>
    <w:p w:rsidR="00BF44CB" w:rsidRDefault="00BF44CB" w:rsidP="00F412E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32" w:rsidRPr="0023625E" w:rsidRDefault="00F412ED" w:rsidP="00F412E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мероприятий, ме</w:t>
      </w:r>
      <w:r w:rsidR="001C20A3">
        <w:rPr>
          <w:rFonts w:ascii="Times New Roman" w:hAnsi="Times New Roman" w:cs="Times New Roman"/>
          <w:b/>
          <w:sz w:val="24"/>
          <w:szCs w:val="24"/>
        </w:rPr>
        <w:t>роприятий, контрольных событий.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 мероприятие 1.1</w:t>
      </w:r>
      <w:r w:rsidRPr="00294B81">
        <w:t xml:space="preserve"> </w:t>
      </w:r>
    </w:p>
    <w:p w:rsidR="00671E40" w:rsidRPr="00260B9C" w:rsidRDefault="00294B81" w:rsidP="001D0B7C">
      <w:pPr>
        <w:pStyle w:val="ConsPlusCell"/>
        <w:snapToGrid w:val="0"/>
        <w:spacing w:before="40"/>
        <w:ind w:left="57"/>
        <w:jc w:val="both"/>
        <w:rPr>
          <w:color w:val="FF0000"/>
        </w:rPr>
      </w:pPr>
      <w:r w:rsidRPr="00294B81">
        <w:t>Предоставление на конкурс</w:t>
      </w:r>
      <w:r w:rsidRPr="00294B81">
        <w:softHyphen/>
        <w:t>ной ос</w:t>
      </w:r>
      <w:r w:rsidRPr="00294B81">
        <w:softHyphen/>
        <w:t>нове субсидий субъек</w:t>
      </w:r>
      <w:r w:rsidRPr="00294B81">
        <w:softHyphen/>
        <w:t>там мало</w:t>
      </w:r>
      <w:r w:rsidRPr="00294B81">
        <w:softHyphen/>
        <w:t>го и сред</w:t>
      </w:r>
      <w:r w:rsidRPr="00294B81">
        <w:softHyphen/>
        <w:t>него пред</w:t>
      </w:r>
      <w:r w:rsidRPr="00294B81">
        <w:softHyphen/>
        <w:t>принимательс</w:t>
      </w:r>
      <w:r w:rsidRPr="00294B81">
        <w:softHyphen/>
        <w:t>тва на созда</w:t>
      </w:r>
      <w:r w:rsidRPr="00294B81">
        <w:softHyphen/>
        <w:t>ние собственн</w:t>
      </w:r>
      <w:r w:rsidR="00536ADE">
        <w:t>ого дела (гранто</w:t>
      </w:r>
      <w:r w:rsidR="00536ADE">
        <w:softHyphen/>
        <w:t>вая поддержка).</w:t>
      </w:r>
    </w:p>
    <w:p w:rsidR="00C00615" w:rsidRPr="00FD6CC7" w:rsidRDefault="00C00615" w:rsidP="00FD6CC7">
      <w:pPr>
        <w:pStyle w:val="ConsPlusCell"/>
        <w:snapToGrid w:val="0"/>
        <w:spacing w:before="40"/>
        <w:ind w:left="57"/>
        <w:jc w:val="both"/>
      </w:pPr>
      <w:r w:rsidRPr="00FD6CC7">
        <w:t>Субсидии субъектам МСП в 201</w:t>
      </w:r>
      <w:r w:rsidR="002F3CC9">
        <w:t>6</w:t>
      </w:r>
      <w:r w:rsidRPr="00FD6CC7">
        <w:t xml:space="preserve"> году </w:t>
      </w:r>
      <w:r w:rsidR="002F3CC9">
        <w:t xml:space="preserve"> пред</w:t>
      </w:r>
      <w:r w:rsidR="00D77BBE">
        <w:t>о</w:t>
      </w:r>
      <w:r w:rsidR="002F3CC9">
        <w:t>ставлен</w:t>
      </w:r>
      <w:r w:rsidR="009B457F">
        <w:t>ы</w:t>
      </w:r>
      <w:r w:rsidR="002F3CC9">
        <w:t xml:space="preserve"> 2 индивидуальным предпринимателям</w:t>
      </w:r>
      <w:r w:rsidR="00D77BBE">
        <w:t xml:space="preserve"> в размере 100 тысяч рублей</w:t>
      </w:r>
      <w:r w:rsidR="002F3CC9">
        <w:t>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мероприятие 1.2</w:t>
      </w:r>
      <w:r w:rsidRPr="00294B81">
        <w:t xml:space="preserve"> </w:t>
      </w:r>
    </w:p>
    <w:p w:rsidR="00294B81" w:rsidRPr="00294B81" w:rsidRDefault="00294B81" w:rsidP="003E6347">
      <w:pPr>
        <w:pStyle w:val="ConsPlusCell"/>
        <w:snapToGrid w:val="0"/>
        <w:spacing w:before="40"/>
        <w:ind w:left="57"/>
        <w:jc w:val="both"/>
      </w:pPr>
      <w:r w:rsidRPr="00294B81">
        <w:t>Мониторинг деятельности субъ</w:t>
      </w:r>
      <w:r w:rsidRPr="00294B81">
        <w:softHyphen/>
        <w:t>ектов малого  и среднего пред</w:t>
      </w:r>
      <w:r w:rsidRPr="00294B81">
        <w:softHyphen/>
        <w:t>принима</w:t>
      </w:r>
      <w:r w:rsidRPr="00294B81">
        <w:softHyphen/>
        <w:t>тель</w:t>
      </w:r>
      <w:r w:rsidRPr="00294B81">
        <w:softHyphen/>
        <w:t>ства, полу</w:t>
      </w:r>
      <w:r w:rsidRPr="00294B81">
        <w:softHyphen/>
        <w:t>чивших поддержку в рамках программы, ведение реестра субъек</w:t>
      </w:r>
      <w:r w:rsidRPr="00294B81">
        <w:softHyphen/>
        <w:t>тов малог</w:t>
      </w:r>
      <w:r w:rsidRPr="00294B81">
        <w:softHyphen/>
        <w:t>о и среднего пред</w:t>
      </w:r>
      <w:r w:rsidRPr="00294B81">
        <w:softHyphen/>
        <w:t>прини</w:t>
      </w:r>
      <w:r w:rsidRPr="00294B81">
        <w:softHyphen/>
        <w:t>ма</w:t>
      </w:r>
      <w:r w:rsidRPr="00294B81">
        <w:softHyphen/>
        <w:t>тельства, получивших му</w:t>
      </w:r>
      <w:r w:rsidRPr="00294B81">
        <w:softHyphen/>
        <w:t>ниципаль</w:t>
      </w:r>
      <w:r w:rsidRPr="00294B81">
        <w:softHyphen/>
        <w:t>ную под</w:t>
      </w:r>
      <w:r w:rsidRPr="00294B81">
        <w:softHyphen/>
        <w:t>держку</w:t>
      </w:r>
      <w:r w:rsidR="00260B9C">
        <w:t>.</w:t>
      </w:r>
    </w:p>
    <w:p w:rsidR="00260B9C" w:rsidRDefault="007D7147" w:rsidP="00320A13">
      <w:pPr>
        <w:pStyle w:val="ConsPlusCell"/>
        <w:snapToGrid w:val="0"/>
        <w:spacing w:before="40"/>
        <w:ind w:left="57"/>
        <w:jc w:val="both"/>
      </w:pPr>
      <w:r w:rsidRPr="007D7147">
        <w:t>В 201</w:t>
      </w:r>
      <w:r w:rsidR="002F3CC9">
        <w:t>6</w:t>
      </w:r>
      <w:r w:rsidRPr="007D7147">
        <w:t xml:space="preserve"> году </w:t>
      </w:r>
      <w:r w:rsidR="002F3CC9">
        <w:t xml:space="preserve">не </w:t>
      </w:r>
      <w:r w:rsidRPr="007D7147">
        <w:t xml:space="preserve">осуществлялся мониторинг за деятельностью, </w:t>
      </w:r>
      <w:r w:rsidR="002F3CC9">
        <w:t xml:space="preserve"> так как </w:t>
      </w:r>
      <w:r>
        <w:t>субсидии на создани</w:t>
      </w:r>
      <w:r w:rsidR="00320A13">
        <w:t>е собственного дела в 201</w:t>
      </w:r>
      <w:r w:rsidR="002F3CC9">
        <w:t>5</w:t>
      </w:r>
      <w:r w:rsidR="00320A13">
        <w:t xml:space="preserve"> году</w:t>
      </w:r>
      <w:r w:rsidR="002F3CC9">
        <w:t xml:space="preserve"> не предоставлялись.</w:t>
      </w:r>
      <w:r w:rsidR="00320A13">
        <w:t xml:space="preserve"> </w:t>
      </w:r>
    </w:p>
    <w:p w:rsidR="00320A13" w:rsidRPr="00320A13" w:rsidRDefault="00320A13" w:rsidP="00320A13">
      <w:pPr>
        <w:pStyle w:val="ConsPlusCell"/>
        <w:snapToGrid w:val="0"/>
        <w:spacing w:before="40"/>
        <w:ind w:left="57"/>
        <w:jc w:val="both"/>
      </w:pPr>
      <w:r>
        <w:t>Информация о получателях финансовой и имущественной поддержк</w:t>
      </w:r>
      <w:r w:rsidR="00A35E24">
        <w:t>и</w:t>
      </w:r>
      <w:r>
        <w:t xml:space="preserve"> </w:t>
      </w:r>
      <w:r w:rsidR="00A35E24">
        <w:t>в 201</w:t>
      </w:r>
      <w:r w:rsidR="002F3CC9">
        <w:t>6</w:t>
      </w:r>
      <w:r w:rsidR="00A35E24">
        <w:t xml:space="preserve"> году </w:t>
      </w:r>
      <w:r>
        <w:t xml:space="preserve">занесена в реестр </w:t>
      </w:r>
      <w:r w:rsidRPr="00294B81">
        <w:t>субъек</w:t>
      </w:r>
      <w:r w:rsidRPr="00294B81">
        <w:softHyphen/>
        <w:t>тов малог</w:t>
      </w:r>
      <w:r w:rsidRPr="00294B81">
        <w:softHyphen/>
        <w:t>о и с</w:t>
      </w:r>
      <w:r>
        <w:t>реднего пред</w:t>
      </w:r>
      <w:r>
        <w:softHyphen/>
        <w:t>прини</w:t>
      </w:r>
      <w:r>
        <w:softHyphen/>
        <w:t>ма</w:t>
      </w:r>
      <w:r>
        <w:softHyphen/>
        <w:t>тельства</w:t>
      </w:r>
      <w:r w:rsidR="00181F59">
        <w:t xml:space="preserve"> - </w:t>
      </w:r>
      <w:r w:rsidRPr="00294B81">
        <w:t>получ</w:t>
      </w:r>
      <w:r>
        <w:t>ателей</w:t>
      </w:r>
      <w:r w:rsidRPr="00294B81">
        <w:t xml:space="preserve"> му</w:t>
      </w:r>
      <w:r w:rsidRPr="00294B81">
        <w:softHyphen/>
        <w:t>ниципаль</w:t>
      </w:r>
      <w:r w:rsidRPr="00294B81">
        <w:softHyphen/>
        <w:t>н</w:t>
      </w:r>
      <w:r>
        <w:t>ой</w:t>
      </w:r>
      <w:r w:rsidRPr="00294B81">
        <w:t xml:space="preserve"> под</w:t>
      </w:r>
      <w:r w:rsidRPr="00294B81">
        <w:softHyphen/>
        <w:t>держк</w:t>
      </w:r>
      <w:r>
        <w:t>и. Реестр размещен на официальном сайте района в разделе «Малый и средний бизнес».</w:t>
      </w:r>
      <w:r w:rsidR="00651277">
        <w:t xml:space="preserve"> Для проведения ежегодного мониторинга оказания органами местного самоуправления  поддержке субъектам малого и среднего предпринимательства  информация о финансовой поддержке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</w:t>
      </w:r>
      <w:r w:rsidR="00651277" w:rsidRPr="00651277">
        <w:t>monitoring.corpmsp.ru</w:t>
      </w:r>
      <w:r w:rsidR="00651277">
        <w:t xml:space="preserve">. 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мероприятие 2.1</w:t>
      </w:r>
    </w:p>
    <w:p w:rsidR="00EC5457" w:rsidRDefault="00294B81" w:rsidP="00EC5457">
      <w:pPr>
        <w:pStyle w:val="ConsPlusCell"/>
        <w:snapToGrid w:val="0"/>
        <w:spacing w:before="40"/>
        <w:ind w:left="57"/>
        <w:jc w:val="both"/>
      </w:pPr>
      <w:r w:rsidRPr="00294B81">
        <w:t>Формирование и ведение пе</w:t>
      </w:r>
      <w:r w:rsidRPr="00294B81">
        <w:softHyphen/>
        <w:t>речня му</w:t>
      </w:r>
      <w:r w:rsidRPr="00294B81">
        <w:softHyphen/>
        <w:t>ниципального иму</w:t>
      </w:r>
      <w:r w:rsidRPr="00294B81">
        <w:softHyphen/>
        <w:t>щества, пред</w:t>
      </w:r>
      <w:r w:rsidRPr="00294B81">
        <w:softHyphen/>
        <w:t>назна</w:t>
      </w:r>
      <w:r w:rsidRPr="00294B81">
        <w:softHyphen/>
        <w:t>ченного для переда</w:t>
      </w:r>
      <w:r w:rsidRPr="00294B81">
        <w:softHyphen/>
        <w:t>чи во вла</w:t>
      </w:r>
      <w:r w:rsidRPr="00294B81">
        <w:softHyphen/>
        <w:t>дение и (или) пользова</w:t>
      </w:r>
      <w:r w:rsidRPr="00294B81">
        <w:softHyphen/>
        <w:t>ние исклю</w:t>
      </w:r>
      <w:r w:rsidRPr="00294B81">
        <w:softHyphen/>
        <w:t>чительно субъек</w:t>
      </w:r>
      <w:r w:rsidRPr="00294B81">
        <w:softHyphen/>
        <w:t>там малого и сред</w:t>
      </w:r>
      <w:r w:rsidRPr="00294B81">
        <w:softHyphen/>
        <w:t>него пред</w:t>
      </w:r>
      <w:r w:rsidRPr="00294B81">
        <w:softHyphen/>
        <w:t>принимательства и орга</w:t>
      </w:r>
      <w:r w:rsidRPr="00294B81">
        <w:softHyphen/>
        <w:t>низациям, об</w:t>
      </w:r>
      <w:r w:rsidRPr="00294B81">
        <w:softHyphen/>
        <w:t>разующим ин</w:t>
      </w:r>
      <w:r w:rsidRPr="00294B81">
        <w:softHyphen/>
        <w:t>фраструк</w:t>
      </w:r>
      <w:r w:rsidRPr="00294B81">
        <w:softHyphen/>
        <w:t>туру под</w:t>
      </w:r>
      <w:r w:rsidRPr="00294B81">
        <w:softHyphen/>
        <w:t>держки ма</w:t>
      </w:r>
      <w:r w:rsidRPr="00294B81">
        <w:softHyphen/>
        <w:t>лого и среднего предпри</w:t>
      </w:r>
      <w:r w:rsidRPr="00294B81">
        <w:softHyphen/>
        <w:t>нима</w:t>
      </w:r>
      <w:r w:rsidRPr="00294B81">
        <w:softHyphen/>
        <w:t>тельства. Передача  муниципаль</w:t>
      </w:r>
      <w:r w:rsidRPr="00294B81">
        <w:softHyphen/>
        <w:t>ного имущества в аренду в соответ</w:t>
      </w:r>
      <w:r w:rsidRPr="00294B81">
        <w:softHyphen/>
        <w:t>ствии с действую</w:t>
      </w:r>
      <w:r w:rsidRPr="00294B81">
        <w:softHyphen/>
        <w:t>щим законодатель</w:t>
      </w:r>
      <w:r w:rsidRPr="00294B81">
        <w:softHyphen/>
        <w:t>ством</w:t>
      </w:r>
      <w:r w:rsidR="00EC5457">
        <w:t xml:space="preserve">. </w:t>
      </w:r>
    </w:p>
    <w:p w:rsidR="00EC5457" w:rsidRPr="00EB5B9B" w:rsidRDefault="00EC5457" w:rsidP="00EC5457">
      <w:pPr>
        <w:pStyle w:val="ConsPlusCell"/>
        <w:snapToGrid w:val="0"/>
        <w:spacing w:before="40"/>
        <w:ind w:left="57"/>
        <w:jc w:val="both"/>
      </w:pPr>
      <w:r w:rsidRPr="00EB5B9B">
        <w:t>Распоряжением Управления по имущественным и земельным отношениям Грязовецкого муниципального района от 14.05.2009 № 417-р утвержден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который своевременно вносятся изменения (</w:t>
      </w:r>
      <w:r w:rsidR="00BD6AF7">
        <w:t xml:space="preserve">последние </w:t>
      </w:r>
      <w:r w:rsidRPr="00EB5B9B">
        <w:t xml:space="preserve"> изменения  от  01.09.2015  № 612-р). </w:t>
      </w:r>
    </w:p>
    <w:p w:rsidR="00EC5457" w:rsidRPr="005168C2" w:rsidRDefault="00EC5457" w:rsidP="00EC5457">
      <w:pPr>
        <w:pStyle w:val="ConsPlusCell"/>
        <w:snapToGrid w:val="0"/>
        <w:spacing w:before="40"/>
        <w:ind w:left="57"/>
        <w:jc w:val="both"/>
      </w:pPr>
      <w:r w:rsidRPr="005B37D1">
        <w:t xml:space="preserve">Общая площадь нежилых помещений, включенных в Перечень – </w:t>
      </w:r>
      <w:r w:rsidRPr="005168C2">
        <w:t>112,4 кв.м.; количество объектов, включенных в Перечень –</w:t>
      </w:r>
      <w:r w:rsidR="005168C2" w:rsidRPr="005168C2">
        <w:t xml:space="preserve"> </w:t>
      </w:r>
      <w:r w:rsidRPr="005168C2">
        <w:t>2; количество заключенных договоров аренды –</w:t>
      </w:r>
      <w:r w:rsidR="005168C2">
        <w:t xml:space="preserve"> </w:t>
      </w:r>
      <w:r w:rsidR="005168C2" w:rsidRPr="005168C2">
        <w:t>2</w:t>
      </w:r>
      <w:r w:rsidRPr="005168C2">
        <w:t>; целевое назначение использования</w:t>
      </w:r>
      <w:r w:rsidR="005168C2" w:rsidRPr="005168C2">
        <w:t>:  мастерская по ремонту обуви, мастерская по пошиву одежды.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мероприятие 2.2</w:t>
      </w:r>
      <w:r w:rsidRPr="00294B81">
        <w:t xml:space="preserve">  </w:t>
      </w:r>
    </w:p>
    <w:p w:rsidR="00260B9C" w:rsidRPr="00536ADE" w:rsidRDefault="00260B9C" w:rsidP="00A66927">
      <w:pPr>
        <w:pStyle w:val="ConsPlusCell"/>
        <w:snapToGrid w:val="0"/>
        <w:spacing w:before="40"/>
        <w:ind w:left="57"/>
        <w:jc w:val="both"/>
      </w:pPr>
      <w:r w:rsidRPr="00536ADE">
        <w:t>Оказание субъектам малого и сред</w:t>
      </w:r>
      <w:r w:rsidRPr="00536ADE">
        <w:softHyphen/>
        <w:t>него предприниматель</w:t>
      </w:r>
      <w:r w:rsidRPr="00536ADE">
        <w:softHyphen/>
        <w:t>ства имуще</w:t>
      </w:r>
      <w:r w:rsidRPr="00536ADE">
        <w:softHyphen/>
        <w:t>ст</w:t>
      </w:r>
      <w:r w:rsidRPr="00536ADE">
        <w:softHyphen/>
        <w:t>венной под</w:t>
      </w:r>
      <w:r w:rsidRPr="00536ADE">
        <w:softHyphen/>
        <w:t>держки  в виде пере</w:t>
      </w:r>
      <w:r w:rsidRPr="00536ADE">
        <w:softHyphen/>
        <w:t>дачи в аренду му</w:t>
      </w:r>
      <w:r w:rsidRPr="00536ADE">
        <w:softHyphen/>
        <w:t>ниципального иму</w:t>
      </w:r>
      <w:r w:rsidRPr="00536ADE">
        <w:softHyphen/>
        <w:t>ще</w:t>
      </w:r>
      <w:r w:rsidRPr="00536ADE">
        <w:softHyphen/>
        <w:t>ства района.</w:t>
      </w:r>
    </w:p>
    <w:p w:rsidR="002542BE" w:rsidRDefault="002542BE" w:rsidP="00A66927">
      <w:pPr>
        <w:pStyle w:val="ConsPlusCell"/>
        <w:snapToGrid w:val="0"/>
        <w:spacing w:before="40"/>
        <w:ind w:left="57"/>
        <w:jc w:val="both"/>
      </w:pPr>
    </w:p>
    <w:p w:rsidR="00294B81" w:rsidRPr="00294B81" w:rsidRDefault="00A66927" w:rsidP="00A66927">
      <w:pPr>
        <w:pStyle w:val="ConsPlusCell"/>
        <w:snapToGrid w:val="0"/>
        <w:spacing w:before="40"/>
        <w:ind w:left="57"/>
        <w:jc w:val="both"/>
      </w:pPr>
      <w:r>
        <w:lastRenderedPageBreak/>
        <w:t>И</w:t>
      </w:r>
      <w:r w:rsidR="00294B81" w:rsidRPr="00294B81">
        <w:t>муще</w:t>
      </w:r>
      <w:r w:rsidR="00294B81" w:rsidRPr="00294B81">
        <w:softHyphen/>
        <w:t>ст</w:t>
      </w:r>
      <w:r w:rsidR="00294B81" w:rsidRPr="00294B81">
        <w:softHyphen/>
        <w:t>венн</w:t>
      </w:r>
      <w:r w:rsidR="00260B9C" w:rsidRPr="00536ADE">
        <w:t>ая</w:t>
      </w:r>
      <w:r w:rsidR="00294B81" w:rsidRPr="00260B9C">
        <w:rPr>
          <w:color w:val="FF0000"/>
        </w:rPr>
        <w:t xml:space="preserve"> </w:t>
      </w:r>
      <w:r w:rsidR="00294B81" w:rsidRPr="00294B81">
        <w:t>под</w:t>
      </w:r>
      <w:r w:rsidR="00294B81" w:rsidRPr="00294B81">
        <w:softHyphen/>
        <w:t>держк</w:t>
      </w:r>
      <w:r w:rsidR="00260B9C" w:rsidRPr="00536ADE">
        <w:t>а</w:t>
      </w:r>
      <w:r w:rsidR="00294B81" w:rsidRPr="00536ADE">
        <w:t xml:space="preserve"> </w:t>
      </w:r>
      <w:r w:rsidR="00294B81" w:rsidRPr="00294B81">
        <w:t xml:space="preserve"> в виде пере</w:t>
      </w:r>
      <w:r w:rsidR="00294B81" w:rsidRPr="00294B81">
        <w:softHyphen/>
        <w:t>дачи в аренду му</w:t>
      </w:r>
      <w:r w:rsidR="00294B81" w:rsidRPr="00294B81">
        <w:softHyphen/>
        <w:t>ниципального иму</w:t>
      </w:r>
      <w:r w:rsidR="00294B81" w:rsidRPr="00294B81">
        <w:softHyphen/>
        <w:t>ще</w:t>
      </w:r>
      <w:r w:rsidR="00294B81" w:rsidRPr="00294B81">
        <w:softHyphen/>
        <w:t>ства района в со</w:t>
      </w:r>
      <w:r w:rsidR="00294B81" w:rsidRPr="00294B81">
        <w:softHyphen/>
        <w:t>ответствии с По</w:t>
      </w:r>
      <w:r w:rsidR="00294B81" w:rsidRPr="00294B81">
        <w:softHyphen/>
        <w:t>ложением</w:t>
      </w:r>
      <w:r>
        <w:t xml:space="preserve"> оказана </w:t>
      </w:r>
      <w:r w:rsidR="00EE0C5C">
        <w:t>7</w:t>
      </w:r>
      <w:r w:rsidRPr="00EE3EF0">
        <w:t xml:space="preserve"> субъектам малого предпринимательства в виде передачи в аренду муниципального имущества района площадью </w:t>
      </w:r>
      <w:r w:rsidRPr="00821161">
        <w:t>893,3</w:t>
      </w:r>
      <w:r w:rsidRPr="00EE3EF0">
        <w:t xml:space="preserve"> кв.м,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мероприятие 2.3</w:t>
      </w:r>
    </w:p>
    <w:p w:rsidR="00A66927" w:rsidRPr="006E5620" w:rsidRDefault="00294B81" w:rsidP="00A66927">
      <w:pPr>
        <w:pStyle w:val="ConsPlusCell"/>
        <w:snapToGrid w:val="0"/>
        <w:spacing w:before="40"/>
        <w:ind w:left="57"/>
        <w:jc w:val="both"/>
      </w:pPr>
      <w:r w:rsidRPr="00294B81">
        <w:t>Предоставление субъектам малого и среднего предприни</w:t>
      </w:r>
      <w:r w:rsidRPr="00294B81">
        <w:softHyphen/>
        <w:t>ма</w:t>
      </w:r>
      <w:r w:rsidRPr="00294B81">
        <w:softHyphen/>
        <w:t>тельства пре</w:t>
      </w:r>
      <w:r w:rsidRPr="00294B81">
        <w:softHyphen/>
        <w:t>имуществен</w:t>
      </w:r>
      <w:r w:rsidRPr="00294B81">
        <w:softHyphen/>
        <w:t>ного пра</w:t>
      </w:r>
      <w:r w:rsidRPr="00294B81">
        <w:softHyphen/>
        <w:t>ва выкупа арен</w:t>
      </w:r>
      <w:r w:rsidRPr="00294B81">
        <w:softHyphen/>
        <w:t>дуе</w:t>
      </w:r>
      <w:r w:rsidRPr="00294B81">
        <w:softHyphen/>
        <w:t>мого имуще</w:t>
      </w:r>
      <w:r w:rsidRPr="00294B81">
        <w:softHyphen/>
        <w:t>ства в соответст</w:t>
      </w:r>
      <w:r w:rsidRPr="00294B81">
        <w:softHyphen/>
        <w:t>вии с Федераль</w:t>
      </w:r>
      <w:r w:rsidRPr="00294B81">
        <w:softHyphen/>
        <w:t>ным законом  от 22.07.2008 № 159-ФЗ «Об осо</w:t>
      </w:r>
      <w:r w:rsidRPr="00294B81">
        <w:softHyphen/>
        <w:t>бенностях отчуж</w:t>
      </w:r>
      <w:r w:rsidRPr="00294B81">
        <w:softHyphen/>
        <w:t>дения не</w:t>
      </w:r>
      <w:r w:rsidRPr="00294B81">
        <w:softHyphen/>
        <w:t>дви</w:t>
      </w:r>
      <w:r w:rsidRPr="00294B81">
        <w:softHyphen/>
        <w:t>жимого имущества, нахо</w:t>
      </w:r>
      <w:r w:rsidRPr="00294B81">
        <w:softHyphen/>
        <w:t>дяще</w:t>
      </w:r>
      <w:r w:rsidRPr="00294B81">
        <w:softHyphen/>
        <w:t>гося в государственной соб</w:t>
      </w:r>
      <w:r w:rsidRPr="00294B81">
        <w:softHyphen/>
        <w:t>ст</w:t>
      </w:r>
      <w:r w:rsidRPr="00294B81">
        <w:softHyphen/>
        <w:t>венности субъектов Рос</w:t>
      </w:r>
      <w:r w:rsidRPr="00294B81">
        <w:softHyphen/>
        <w:t>сий</w:t>
      </w:r>
      <w:r w:rsidRPr="00294B81">
        <w:softHyphen/>
        <w:t>ской Феде</w:t>
      </w:r>
      <w:r w:rsidRPr="00294B81">
        <w:softHyphen/>
        <w:t>рации или в му</w:t>
      </w:r>
      <w:r w:rsidRPr="00294B81">
        <w:softHyphen/>
        <w:t>ницип</w:t>
      </w:r>
      <w:r w:rsidRPr="00294B81">
        <w:softHyphen/>
        <w:t>аль</w:t>
      </w:r>
      <w:r w:rsidRPr="00294B81">
        <w:softHyphen/>
        <w:t>ной собствен</w:t>
      </w:r>
      <w:r w:rsidRPr="00294B81">
        <w:softHyphen/>
        <w:t>ности и арендуе</w:t>
      </w:r>
      <w:r w:rsidRPr="00294B81">
        <w:softHyphen/>
        <w:t>мого субъектами ма</w:t>
      </w:r>
      <w:r w:rsidRPr="00294B81">
        <w:softHyphen/>
        <w:t>ло</w:t>
      </w:r>
      <w:r w:rsidRPr="00294B81">
        <w:softHyphen/>
        <w:t>го и сред</w:t>
      </w:r>
      <w:r w:rsidRPr="00294B81">
        <w:softHyphen/>
        <w:t>него пред</w:t>
      </w:r>
      <w:r w:rsidRPr="00294B81">
        <w:softHyphen/>
        <w:t>принима</w:t>
      </w:r>
      <w:r w:rsidRPr="00294B81">
        <w:softHyphen/>
        <w:t>тельства, и о внесении из</w:t>
      </w:r>
      <w:r w:rsidRPr="00294B81">
        <w:softHyphen/>
        <w:t>мене</w:t>
      </w:r>
      <w:r w:rsidRPr="00294B81">
        <w:softHyphen/>
        <w:t>ний в отдельные законодатель</w:t>
      </w:r>
      <w:r w:rsidRPr="00294B81">
        <w:softHyphen/>
        <w:t>ные акты Россий</w:t>
      </w:r>
      <w:r w:rsidRPr="00294B81">
        <w:softHyphen/>
        <w:t>ской Федера</w:t>
      </w:r>
      <w:r w:rsidRPr="00294B81">
        <w:softHyphen/>
        <w:t>ции»</w:t>
      </w:r>
      <w:r w:rsidR="00260B9C">
        <w:t>.</w:t>
      </w:r>
      <w:r w:rsidR="002542BE">
        <w:t xml:space="preserve"> </w:t>
      </w:r>
      <w:r w:rsidR="00A66927" w:rsidRPr="006E5620">
        <w:t>Договоры  купли-продажи в 201</w:t>
      </w:r>
      <w:r w:rsidR="006E5620" w:rsidRPr="006E5620">
        <w:t>6</w:t>
      </w:r>
      <w:r w:rsidR="00A66927" w:rsidRPr="006E5620">
        <w:t xml:space="preserve"> году не заключались.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мероприятие 3.1</w:t>
      </w:r>
      <w:r w:rsidRPr="00294B81">
        <w:t xml:space="preserve"> </w:t>
      </w:r>
    </w:p>
    <w:p w:rsidR="00610FD6" w:rsidRDefault="00294B81" w:rsidP="00610FD6">
      <w:pPr>
        <w:pStyle w:val="ConsPlusCell"/>
        <w:snapToGrid w:val="0"/>
        <w:spacing w:before="40"/>
        <w:ind w:left="57"/>
        <w:jc w:val="both"/>
      </w:pPr>
      <w:r w:rsidRPr="00294B81">
        <w:t>Мониторинг нормативных право</w:t>
      </w:r>
      <w:r w:rsidRPr="00294B81">
        <w:softHyphen/>
        <w:t>вых актов в части муни</w:t>
      </w:r>
      <w:r w:rsidRPr="00294B81">
        <w:softHyphen/>
        <w:t>ципальной под</w:t>
      </w:r>
      <w:r w:rsidRPr="00294B81">
        <w:softHyphen/>
        <w:t>держки малого и среднего предпри</w:t>
      </w:r>
      <w:r w:rsidRPr="00294B81">
        <w:softHyphen/>
        <w:t>ниматель</w:t>
      </w:r>
      <w:r w:rsidRPr="00294B81">
        <w:softHyphen/>
        <w:t>ства</w:t>
      </w:r>
      <w:r w:rsidR="00260B9C">
        <w:t>.</w:t>
      </w:r>
    </w:p>
    <w:p w:rsidR="00610FD6" w:rsidRDefault="009B457F" w:rsidP="00065993">
      <w:pPr>
        <w:pStyle w:val="ConsPlusCell"/>
        <w:snapToGrid w:val="0"/>
        <w:ind w:left="57"/>
        <w:jc w:val="both"/>
        <w:rPr>
          <w:bCs/>
        </w:rPr>
      </w:pPr>
      <w:r>
        <w:t>Решение</w:t>
      </w:r>
      <w:r w:rsidR="00405E42">
        <w:t>м</w:t>
      </w:r>
      <w:r w:rsidR="00610FD6" w:rsidRPr="008235A4">
        <w:t xml:space="preserve"> Земского Собрания района </w:t>
      </w:r>
      <w:r w:rsidR="00610FD6" w:rsidRPr="008235A4">
        <w:rPr>
          <w:bCs/>
        </w:rPr>
        <w:t>от 2</w:t>
      </w:r>
      <w:r w:rsidR="00405E42">
        <w:rPr>
          <w:bCs/>
        </w:rPr>
        <w:t>7</w:t>
      </w:r>
      <w:r w:rsidR="00610FD6" w:rsidRPr="008235A4">
        <w:rPr>
          <w:bCs/>
        </w:rPr>
        <w:t>.1</w:t>
      </w:r>
      <w:r w:rsidR="00610FD6">
        <w:rPr>
          <w:bCs/>
        </w:rPr>
        <w:t>1</w:t>
      </w:r>
      <w:r w:rsidR="00610FD6" w:rsidRPr="008235A4">
        <w:rPr>
          <w:bCs/>
        </w:rPr>
        <w:t>.201</w:t>
      </w:r>
      <w:r w:rsidR="00610FD6">
        <w:rPr>
          <w:bCs/>
        </w:rPr>
        <w:t>5</w:t>
      </w:r>
      <w:r w:rsidR="00610FD6" w:rsidRPr="008235A4">
        <w:rPr>
          <w:bCs/>
        </w:rPr>
        <w:t xml:space="preserve"> № </w:t>
      </w:r>
      <w:r w:rsidR="00610FD6">
        <w:rPr>
          <w:bCs/>
        </w:rPr>
        <w:t>100</w:t>
      </w:r>
      <w:r w:rsidR="00610FD6" w:rsidRPr="008235A4">
        <w:t xml:space="preserve"> </w:t>
      </w:r>
      <w:r w:rsidR="00610FD6">
        <w:t xml:space="preserve">утвержден </w:t>
      </w:r>
      <w:r w:rsidR="00610FD6" w:rsidRPr="008235A4">
        <w:t>Порядок определения размера арендной платы за пользование имуществом, находящимся в муниципальной собственности Грязовецкого муниципального района</w:t>
      </w:r>
      <w:r w:rsidR="00610FD6">
        <w:t xml:space="preserve">, который вводится с 1 января 2016 года. </w:t>
      </w:r>
      <w:r w:rsidR="00610FD6" w:rsidRPr="007142E5">
        <w:t>Данным порядком предусмотрено п</w:t>
      </w:r>
      <w:r w:rsidR="00610FD6" w:rsidRPr="007142E5">
        <w:rPr>
          <w:bCs/>
        </w:rPr>
        <w:t>редоставление льготы по арендной плате в виде снижения размера арендной платы</w:t>
      </w:r>
      <w:r w:rsidR="00610FD6">
        <w:rPr>
          <w:bCs/>
        </w:rPr>
        <w:t xml:space="preserve"> для субъектов МСП. </w:t>
      </w:r>
    </w:p>
    <w:p w:rsidR="00065993" w:rsidRPr="00065993" w:rsidRDefault="00065993" w:rsidP="00065993">
      <w:pPr>
        <w:pStyle w:val="ConsPlusCell"/>
        <w:snapToGrid w:val="0"/>
        <w:ind w:left="57"/>
        <w:jc w:val="both"/>
        <w:rPr>
          <w:bCs/>
        </w:rPr>
      </w:pPr>
      <w:r w:rsidRPr="00065993">
        <w:t>Решение</w:t>
      </w:r>
      <w:r w:rsidR="00405E42">
        <w:t>м</w:t>
      </w:r>
      <w:r w:rsidRPr="00065993">
        <w:t xml:space="preserve"> Земского Собрания района </w:t>
      </w:r>
      <w:r w:rsidRPr="00065993">
        <w:rPr>
          <w:bCs/>
        </w:rPr>
        <w:t xml:space="preserve">от 30.06.2016 № 53 </w:t>
      </w:r>
      <w:r w:rsidRPr="00065993">
        <w:t>утвержден</w:t>
      </w:r>
      <w:r w:rsidR="00405E42">
        <w:t>о</w:t>
      </w:r>
      <w:r w:rsidRPr="00065993">
        <w:t xml:space="preserve"> Положени</w:t>
      </w:r>
      <w:r w:rsidR="00405E42">
        <w:t>е</w:t>
      </w:r>
      <w:r w:rsidRPr="00065993">
        <w:t xml:space="preserve"> о предоставлении в аренду имущества, находящегося в муниципальной собственности Грязовецкого муниципального района.</w:t>
      </w:r>
    </w:p>
    <w:p w:rsidR="00FF563E" w:rsidRDefault="009B457F" w:rsidP="00065993">
      <w:pPr>
        <w:pStyle w:val="ConsPlusCell"/>
        <w:snapToGrid w:val="0"/>
        <w:ind w:left="57"/>
        <w:jc w:val="both"/>
      </w:pPr>
      <w:r>
        <w:t>Решение</w:t>
      </w:r>
      <w:r w:rsidR="00405E42">
        <w:t>м</w:t>
      </w:r>
      <w:r w:rsidR="00FF563E" w:rsidRPr="00485DA1">
        <w:t xml:space="preserve"> Земского Собрания района </w:t>
      </w:r>
      <w:r w:rsidR="00FF563E" w:rsidRPr="00485DA1">
        <w:rPr>
          <w:bCs/>
        </w:rPr>
        <w:t>от 27.10.2016 № 80</w:t>
      </w:r>
      <w:r w:rsidR="00FF563E" w:rsidRPr="00485DA1">
        <w:t xml:space="preserve"> </w:t>
      </w:r>
      <w:r w:rsidR="004A486B" w:rsidRPr="00485DA1">
        <w:t>внесен</w:t>
      </w:r>
      <w:r w:rsidR="00405E42">
        <w:t>ы</w:t>
      </w:r>
      <w:r w:rsidR="004A486B" w:rsidRPr="00485DA1">
        <w:t xml:space="preserve"> изменени</w:t>
      </w:r>
      <w:r w:rsidR="00405E42">
        <w:t>я</w:t>
      </w:r>
      <w:r w:rsidR="004A486B" w:rsidRPr="00485DA1">
        <w:t xml:space="preserve"> в</w:t>
      </w:r>
      <w:r w:rsidR="00FF563E" w:rsidRPr="00485DA1">
        <w:t xml:space="preserve"> решение Земского Собрания района от 30.04.2009 № 17 «Об утверждении Положения о порядке формирования, ведения, обязательного опубликования перечня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E48E0">
        <w:t>.</w:t>
      </w:r>
    </w:p>
    <w:p w:rsidR="00B95110" w:rsidRPr="005F5205" w:rsidRDefault="00B95110" w:rsidP="00610FD6">
      <w:pPr>
        <w:pStyle w:val="ConsPlusCell"/>
        <w:snapToGrid w:val="0"/>
        <w:spacing w:before="40"/>
        <w:ind w:left="57"/>
        <w:jc w:val="both"/>
        <w:rPr>
          <w:bCs/>
        </w:rPr>
      </w:pPr>
      <w:r w:rsidRPr="005F5205">
        <w:t xml:space="preserve">Решением Земского Собрания района </w:t>
      </w:r>
      <w:r w:rsidRPr="005F5205">
        <w:rPr>
          <w:bCs/>
        </w:rPr>
        <w:t xml:space="preserve">от 27.10.2016 № 81 </w:t>
      </w:r>
      <w:r w:rsidRPr="005F5205">
        <w:t>внесен</w:t>
      </w:r>
      <w:r w:rsidR="00405E42">
        <w:t>ы</w:t>
      </w:r>
      <w:r w:rsidRPr="005F5205">
        <w:t xml:space="preserve"> изменени</w:t>
      </w:r>
      <w:r w:rsidR="00405E42">
        <w:t>я</w:t>
      </w:r>
      <w:r w:rsidRPr="005F5205">
        <w:t xml:space="preserve">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A3D9C" w:rsidRPr="005F5205">
        <w:t>.</w:t>
      </w:r>
    </w:p>
    <w:p w:rsidR="005C2E61" w:rsidRDefault="00610FD6" w:rsidP="005C2E61">
      <w:pPr>
        <w:pStyle w:val="ConsPlusCell"/>
        <w:snapToGrid w:val="0"/>
        <w:spacing w:before="40"/>
        <w:ind w:left="57"/>
        <w:jc w:val="both"/>
      </w:pPr>
      <w:r w:rsidRPr="00610FD6">
        <w:t xml:space="preserve">Решением Земского Собрания района </w:t>
      </w:r>
      <w:r w:rsidRPr="00610FD6">
        <w:rPr>
          <w:bCs/>
        </w:rPr>
        <w:t>от 24.09.2015 № 56 «О едином налоге на вмененный доход</w:t>
      </w:r>
      <w:r w:rsidR="00BB54D2" w:rsidRPr="00BB54D2">
        <w:rPr>
          <w:bCs/>
        </w:rPr>
        <w:t xml:space="preserve"> </w:t>
      </w:r>
      <w:r w:rsidR="00BB54D2">
        <w:rPr>
          <w:bCs/>
        </w:rPr>
        <w:t>для отдельных видов деятельности</w:t>
      </w:r>
      <w:r w:rsidRPr="00610FD6">
        <w:rPr>
          <w:bCs/>
        </w:rPr>
        <w:t>»</w:t>
      </w:r>
      <w:r w:rsidR="00846F61">
        <w:t xml:space="preserve"> </w:t>
      </w:r>
      <w:r w:rsidRPr="00610FD6">
        <w:t xml:space="preserve"> с 1 января 2016 года </w:t>
      </w:r>
      <w:r w:rsidR="00AE060A">
        <w:rPr>
          <w:bCs/>
        </w:rPr>
        <w:t>у</w:t>
      </w:r>
      <w:r w:rsidR="00AE060A" w:rsidRPr="00610FD6">
        <w:t>станов</w:t>
      </w:r>
      <w:r w:rsidR="00AE060A">
        <w:t>лена</w:t>
      </w:r>
      <w:r w:rsidR="00AE060A" w:rsidRPr="00610FD6">
        <w:t xml:space="preserve"> </w:t>
      </w:r>
      <w:r w:rsidRPr="00610FD6">
        <w:t>систем</w:t>
      </w:r>
      <w:r w:rsidR="00846F61">
        <w:t>а</w:t>
      </w:r>
      <w:r w:rsidRPr="00610FD6">
        <w:t xml:space="preserve"> налогообложения в виде единого налога на вмененный доход для отдельных видов деятельности на территории Грязовецкого муниципального района в отношении организаций и индивидуальных предпринимателей, осуществляющих </w:t>
      </w:r>
      <w:r w:rsidR="00846F61">
        <w:t xml:space="preserve">определенные </w:t>
      </w:r>
      <w:r w:rsidRPr="00610FD6">
        <w:t>виды предпринимательской дея</w:t>
      </w:r>
      <w:r w:rsidR="00846F61">
        <w:t>тельности.</w:t>
      </w:r>
      <w:r w:rsidR="00055BAC">
        <w:t xml:space="preserve"> </w:t>
      </w:r>
    </w:p>
    <w:p w:rsidR="00BE06F4" w:rsidRPr="00BE06F4" w:rsidRDefault="00055BAC" w:rsidP="005C2E61">
      <w:pPr>
        <w:pStyle w:val="ConsPlusCell"/>
        <w:snapToGrid w:val="0"/>
        <w:spacing w:before="40"/>
        <w:ind w:left="57"/>
        <w:jc w:val="both"/>
        <w:rPr>
          <w:b/>
        </w:rPr>
      </w:pPr>
      <w:r w:rsidRPr="00BE06F4">
        <w:t>В связи с внесением изменений в часть вторую Налогового кодекса Российской Федерации р</w:t>
      </w:r>
      <w:r w:rsidR="00122D14" w:rsidRPr="00BE06F4">
        <w:t xml:space="preserve">ешением Земского Собрания района от 29.12.2016 № </w:t>
      </w:r>
      <w:r w:rsidR="008C11CE">
        <w:t>103</w:t>
      </w:r>
      <w:r w:rsidR="00122D14" w:rsidRPr="00BE06F4">
        <w:t xml:space="preserve"> внесен</w:t>
      </w:r>
      <w:r w:rsidRPr="00BE06F4">
        <w:t>ы</w:t>
      </w:r>
      <w:r w:rsidR="00122D14" w:rsidRPr="00BE06F4">
        <w:t xml:space="preserve"> изменени</w:t>
      </w:r>
      <w:r w:rsidRPr="00BE06F4">
        <w:t>я</w:t>
      </w:r>
      <w:r w:rsidR="00122D14" w:rsidRPr="00BE06F4">
        <w:t xml:space="preserve"> в решение Земского Собрания  района от 24.09.2015 №56 «О едином налоге на вмененный доход  для отдельных видов деятельности»</w:t>
      </w:r>
      <w:r w:rsidR="00FB22ED">
        <w:t>.</w:t>
      </w:r>
      <w:r w:rsidR="00FB22ED" w:rsidRPr="00FB22ED">
        <w:rPr>
          <w:color w:val="000000"/>
        </w:rPr>
        <w:t xml:space="preserve"> </w:t>
      </w:r>
      <w:r w:rsidR="00FB22ED">
        <w:rPr>
          <w:color w:val="000000"/>
        </w:rPr>
        <w:t>В</w:t>
      </w:r>
      <w:r w:rsidR="00FB22ED" w:rsidRPr="00BE06F4">
        <w:rPr>
          <w:color w:val="000000"/>
        </w:rPr>
        <w:t xml:space="preserve"> соответствии с </w:t>
      </w:r>
      <w:r w:rsidR="00FB22ED" w:rsidRPr="00BE06F4">
        <w:t>Общероссийск</w:t>
      </w:r>
      <w:r w:rsidR="00FB22ED">
        <w:t>им</w:t>
      </w:r>
      <w:r w:rsidR="00FB22ED" w:rsidRPr="00BE06F4">
        <w:t xml:space="preserve"> классификатор</w:t>
      </w:r>
      <w:r w:rsidR="00FB22ED">
        <w:t xml:space="preserve">ом </w:t>
      </w:r>
      <w:r w:rsidR="00FB22ED" w:rsidRPr="00BE06F4">
        <w:t>видов экономической деятельности (ОКВЭД 2) ОК 029-2014 (КДЕС Ред. 2)</w:t>
      </w:r>
      <w:r w:rsidR="00FB22ED" w:rsidRPr="00BE06F4">
        <w:br/>
        <w:t xml:space="preserve">(принят и введен в действие </w:t>
      </w:r>
      <w:hyperlink r:id="rId8" w:history="1">
        <w:r w:rsidR="00FB22ED" w:rsidRPr="00BE06F4">
          <w:rPr>
            <w:rStyle w:val="a7"/>
            <w:color w:val="auto"/>
          </w:rPr>
          <w:t>приказом</w:t>
        </w:r>
      </w:hyperlink>
      <w:r w:rsidR="00FB22ED" w:rsidRPr="00BE06F4">
        <w:t xml:space="preserve"> Федерального агентства по техническому регулированию и метрологии от 31 января 2014 г. N 14-ст)</w:t>
      </w:r>
      <w:r w:rsidR="00FB22ED">
        <w:t xml:space="preserve"> определены виды </w:t>
      </w:r>
      <w:r w:rsidR="00FB22ED" w:rsidRPr="00BE06F4">
        <w:rPr>
          <w:color w:val="000000"/>
        </w:rPr>
        <w:t>бытовых услуг населению</w:t>
      </w:r>
      <w:r w:rsidR="00FB22ED">
        <w:rPr>
          <w:color w:val="000000"/>
        </w:rPr>
        <w:t xml:space="preserve"> для которых установлено з</w:t>
      </w:r>
      <w:r w:rsidRPr="00BE06F4">
        <w:rPr>
          <w:color w:val="000000"/>
        </w:rPr>
        <w:t xml:space="preserve">начение корректирующего коэффициента базовой </w:t>
      </w:r>
      <w:r w:rsidRPr="00BE06F4">
        <w:rPr>
          <w:color w:val="000000"/>
        </w:rPr>
        <w:lastRenderedPageBreak/>
        <w:t>доходности К2, учитывающего совокупность особенностей ведения предпринимательской деятельности</w:t>
      </w:r>
      <w:r w:rsidR="00FB22ED">
        <w:rPr>
          <w:color w:val="000000"/>
        </w:rPr>
        <w:t>.</w:t>
      </w:r>
    </w:p>
    <w:p w:rsidR="00294B81" w:rsidRDefault="00294B81" w:rsidP="00294B81">
      <w:pPr>
        <w:pStyle w:val="ConsPlusCell"/>
        <w:snapToGrid w:val="0"/>
        <w:spacing w:before="40"/>
        <w:ind w:left="57"/>
      </w:pPr>
      <w:r w:rsidRPr="00294B81">
        <w:rPr>
          <w:i/>
        </w:rPr>
        <w:t>Основное  мероприятие 3.2</w:t>
      </w:r>
      <w:r w:rsidRPr="00294B81">
        <w:t xml:space="preserve"> </w:t>
      </w:r>
    </w:p>
    <w:p w:rsidR="00631970" w:rsidRDefault="00294B81" w:rsidP="00631970">
      <w:pPr>
        <w:pStyle w:val="ConsPlusCell"/>
        <w:snapToGrid w:val="0"/>
        <w:spacing w:before="40"/>
        <w:ind w:left="57"/>
        <w:jc w:val="both"/>
      </w:pPr>
      <w:r w:rsidRPr="00294B81">
        <w:t>Подготовка и публикация информа</w:t>
      </w:r>
      <w:r w:rsidRPr="00294B81">
        <w:softHyphen/>
        <w:t>ционных материалов о существую</w:t>
      </w:r>
      <w:r w:rsidRPr="00294B81">
        <w:softHyphen/>
        <w:t>щей поддержке пред</w:t>
      </w:r>
      <w:r w:rsidRPr="00294B81">
        <w:softHyphen/>
        <w:t>приниматель</w:t>
      </w:r>
      <w:r w:rsidRPr="00294B81">
        <w:softHyphen/>
        <w:t>ства в сред</w:t>
      </w:r>
      <w:r w:rsidRPr="00294B81">
        <w:softHyphen/>
        <w:t>ствах массовой информа</w:t>
      </w:r>
      <w:r w:rsidRPr="00294B81">
        <w:softHyphen/>
        <w:t>ции и размещение их на офици</w:t>
      </w:r>
      <w:r w:rsidRPr="00294B81">
        <w:softHyphen/>
        <w:t>аль</w:t>
      </w:r>
      <w:r w:rsidRPr="00294B81">
        <w:softHyphen/>
        <w:t>ном сайте Грязовецкого муници</w:t>
      </w:r>
      <w:r w:rsidRPr="00294B81">
        <w:softHyphen/>
        <w:t>пального района в информационно-телекоммуникаци</w:t>
      </w:r>
      <w:r w:rsidRPr="00294B81">
        <w:softHyphen/>
        <w:t>онной сети «Ин</w:t>
      </w:r>
      <w:r w:rsidRPr="00294B81">
        <w:softHyphen/>
        <w:t>тернет»</w:t>
      </w:r>
      <w:r w:rsidR="003E6347">
        <w:t>.</w:t>
      </w:r>
    </w:p>
    <w:p w:rsidR="008247DB" w:rsidRDefault="00A37019" w:rsidP="008247DB">
      <w:pPr>
        <w:pStyle w:val="ConsPlusCell"/>
        <w:snapToGrid w:val="0"/>
        <w:spacing w:before="40"/>
        <w:ind w:left="57"/>
        <w:jc w:val="both"/>
      </w:pPr>
      <w:r w:rsidRPr="00A37019">
        <w:t>13</w:t>
      </w:r>
      <w:r w:rsidR="008247DB" w:rsidRPr="00A37019">
        <w:t xml:space="preserve"> сентября</w:t>
      </w:r>
      <w:r w:rsidRPr="00A37019">
        <w:t xml:space="preserve"> и 13 октября </w:t>
      </w:r>
      <w:r w:rsidR="008247DB" w:rsidRPr="00A37019">
        <w:t xml:space="preserve"> 2016 года</w:t>
      </w:r>
      <w:r w:rsidR="008247DB" w:rsidRPr="007D4605">
        <w:t xml:space="preserve"> размещен</w:t>
      </w:r>
      <w:r>
        <w:t>ы</w:t>
      </w:r>
      <w:r w:rsidR="008247DB" w:rsidRPr="007D4605">
        <w:t xml:space="preserve"> объявлени</w:t>
      </w:r>
      <w:r>
        <w:t>я</w:t>
      </w:r>
      <w:r w:rsidR="008247DB" w:rsidRPr="007D4605">
        <w:t xml:space="preserve"> </w:t>
      </w:r>
      <w:r w:rsidR="008247DB">
        <w:t xml:space="preserve">на официальном сайте района </w:t>
      </w:r>
      <w:r w:rsidR="008247DB" w:rsidRPr="007D4605">
        <w:t xml:space="preserve">о  начале приеме документов на предоставление субсидий </w:t>
      </w:r>
      <w:r w:rsidR="008247DB" w:rsidRPr="007D4605">
        <w:rPr>
          <w:shd w:val="clear" w:color="auto" w:fill="FFFFFF"/>
        </w:rPr>
        <w:t>субъектам малого и среднего предпринимательства в рамках реализации государственной программы «Поддержка и развитие малого и среднего предпринимательства в Вологодской области на 2013-2016 годы»</w:t>
      </w:r>
      <w:r w:rsidR="008247DB" w:rsidRPr="007D4605">
        <w:t xml:space="preserve">, </w:t>
      </w:r>
      <w:r w:rsidR="008247DB">
        <w:t xml:space="preserve">информация </w:t>
      </w:r>
      <w:r w:rsidR="008247DB" w:rsidRPr="007D4605">
        <w:t>о семинаре для субъектов МСП по подготовке документов для участия в конкурсе на получение форм под</w:t>
      </w:r>
      <w:r w:rsidR="008247DB">
        <w:t>держки МСП</w:t>
      </w:r>
      <w:r w:rsidR="008247DB" w:rsidRPr="007D4605">
        <w:t>.</w:t>
      </w:r>
    </w:p>
    <w:p w:rsidR="008247DB" w:rsidRDefault="00FC2CB8" w:rsidP="0024557F">
      <w:pPr>
        <w:pStyle w:val="ConsPlusCell"/>
        <w:snapToGrid w:val="0"/>
        <w:spacing w:before="40"/>
        <w:ind w:left="57"/>
        <w:jc w:val="both"/>
      </w:pPr>
      <w:r w:rsidRPr="00A37019">
        <w:t>1</w:t>
      </w:r>
      <w:r w:rsidR="008247DB" w:rsidRPr="00A37019">
        <w:t xml:space="preserve"> </w:t>
      </w:r>
      <w:r w:rsidR="0015110A" w:rsidRPr="00A37019">
        <w:t>июля</w:t>
      </w:r>
      <w:r w:rsidR="00A37019" w:rsidRPr="00A37019">
        <w:t xml:space="preserve">, 26 августа, 30 сентября </w:t>
      </w:r>
      <w:r w:rsidRPr="00A37019">
        <w:t xml:space="preserve"> 201</w:t>
      </w:r>
      <w:r w:rsidR="0015110A" w:rsidRPr="00A37019">
        <w:t>6</w:t>
      </w:r>
      <w:r w:rsidRPr="00A37019">
        <w:t xml:space="preserve"> года</w:t>
      </w:r>
      <w:r w:rsidRPr="007D4605">
        <w:t xml:space="preserve"> размещен</w:t>
      </w:r>
      <w:r w:rsidR="00A37019">
        <w:t>ы</w:t>
      </w:r>
      <w:r w:rsidRPr="007D4605">
        <w:t xml:space="preserve"> объявлени</w:t>
      </w:r>
      <w:r w:rsidR="00A37019">
        <w:t>я</w:t>
      </w:r>
      <w:r w:rsidRPr="007D4605">
        <w:t xml:space="preserve"> в газете «Сельская правда» </w:t>
      </w:r>
      <w:r>
        <w:t xml:space="preserve">и на официальном сайте района </w:t>
      </w:r>
      <w:r w:rsidRPr="007D4605">
        <w:t xml:space="preserve">о  начале приеме документов на предоставление субсидий </w:t>
      </w:r>
      <w:r w:rsidRPr="007D4605">
        <w:rPr>
          <w:shd w:val="clear" w:color="auto" w:fill="FFFFFF"/>
        </w:rPr>
        <w:t xml:space="preserve">субъектам малого и среднего предпринимательства в рамках </w:t>
      </w:r>
      <w:r w:rsidR="008247DB" w:rsidRPr="008247DB">
        <w:t>муниципальной программы «Поддержка малого и среднего  предпринимательства  в Грязовецком муниципальном районе на 2015-2017 годы»</w:t>
      </w:r>
      <w:r w:rsidR="008247DB">
        <w:t>.</w:t>
      </w:r>
    </w:p>
    <w:p w:rsidR="002676E8" w:rsidRDefault="00F45EFA" w:rsidP="002676E8">
      <w:pPr>
        <w:pStyle w:val="ConsPlusCell"/>
        <w:snapToGrid w:val="0"/>
        <w:spacing w:before="40"/>
        <w:ind w:left="57"/>
        <w:jc w:val="both"/>
      </w:pPr>
      <w:r w:rsidRPr="00F45EFA">
        <w:t>С целью информирования субъектов малого и среднего предпринимательства о  начале работы Реестра, а также о внесении дополнительных сведений, указанные в пунктах 9-11 части 3 статьи 4.1 Федерального закона от 24.07.2007 №209-ФЗ, на официальном сайте района размещен</w:t>
      </w:r>
      <w:r w:rsidR="009B457F">
        <w:t>ы</w:t>
      </w:r>
      <w:r w:rsidRPr="00F45EFA">
        <w:t xml:space="preserve"> объявлени</w:t>
      </w:r>
      <w:r w:rsidR="009B457F">
        <w:t>я</w:t>
      </w:r>
      <w:r>
        <w:t xml:space="preserve"> (11.08.2016, 02.09.2016)</w:t>
      </w:r>
      <w:r w:rsidRPr="00F45EFA">
        <w:t xml:space="preserve">, направлены письма 79 организациям и индивидуальным предпринимателям.  </w:t>
      </w:r>
    </w:p>
    <w:p w:rsidR="00BB4E9F" w:rsidRPr="009E3D8E" w:rsidRDefault="00BB4E9F" w:rsidP="002676E8">
      <w:pPr>
        <w:pStyle w:val="ConsPlusCell"/>
        <w:snapToGrid w:val="0"/>
        <w:spacing w:before="40"/>
        <w:ind w:left="57"/>
        <w:jc w:val="both"/>
      </w:pPr>
      <w:r w:rsidRPr="009E3D8E">
        <w:t xml:space="preserve">В течение  года оказана информационная поддержка </w:t>
      </w:r>
      <w:r w:rsidR="00F214DC">
        <w:t>11</w:t>
      </w:r>
      <w:r w:rsidRPr="009E3D8E">
        <w:t xml:space="preserve"> субъектам МСП</w:t>
      </w:r>
      <w:r w:rsidR="00F214DC">
        <w:t xml:space="preserve"> и</w:t>
      </w:r>
      <w:r w:rsidRPr="009E3D8E">
        <w:t xml:space="preserve"> начинающим предпринимателям (о регистрации в качестве индивидуального предпринимателя, о системах налогообложения, о мерах государственной поддержки МСП)</w:t>
      </w:r>
      <w:r>
        <w:t>.</w:t>
      </w:r>
    </w:p>
    <w:p w:rsidR="00294B81" w:rsidRDefault="00294B81" w:rsidP="00645DD4">
      <w:pPr>
        <w:pStyle w:val="ConsPlusCell"/>
        <w:snapToGrid w:val="0"/>
        <w:spacing w:before="40"/>
      </w:pPr>
      <w:r w:rsidRPr="00294B81">
        <w:rPr>
          <w:i/>
        </w:rPr>
        <w:t>Основное мероприятие 3.3</w:t>
      </w:r>
      <w:r w:rsidRPr="00294B81">
        <w:t xml:space="preserve"> </w:t>
      </w:r>
    </w:p>
    <w:p w:rsidR="00157180" w:rsidRDefault="00294B81" w:rsidP="00645DD4">
      <w:pPr>
        <w:pStyle w:val="ConsPlusCell"/>
        <w:snapToGrid w:val="0"/>
        <w:spacing w:before="40"/>
        <w:jc w:val="both"/>
      </w:pPr>
      <w:r w:rsidRPr="00294B81">
        <w:t>Организация размещения му</w:t>
      </w:r>
      <w:r w:rsidRPr="00294B81">
        <w:softHyphen/>
        <w:t>ниц</w:t>
      </w:r>
      <w:r w:rsidRPr="00294B81">
        <w:softHyphen/>
        <w:t>и</w:t>
      </w:r>
      <w:r w:rsidRPr="00294B81">
        <w:softHyphen/>
        <w:t>пального заказа у субъек</w:t>
      </w:r>
      <w:r w:rsidRPr="00294B81">
        <w:softHyphen/>
        <w:t>тов ма</w:t>
      </w:r>
      <w:r w:rsidRPr="00294B81">
        <w:softHyphen/>
        <w:t>лого и среднего пред</w:t>
      </w:r>
      <w:r w:rsidRPr="00294B81">
        <w:softHyphen/>
        <w:t>принимат</w:t>
      </w:r>
      <w:r w:rsidRPr="00294B81">
        <w:softHyphen/>
        <w:t>ельства</w:t>
      </w:r>
      <w:r w:rsidR="003E6347">
        <w:t>.</w:t>
      </w:r>
      <w:r w:rsidRPr="00294B81">
        <w:t xml:space="preserve"> </w:t>
      </w:r>
    </w:p>
    <w:p w:rsidR="00B06C1F" w:rsidRPr="005B3A47" w:rsidRDefault="00B06C1F" w:rsidP="00B06C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31A4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331A48">
        <w:rPr>
          <w:rFonts w:ascii="Times New Roman" w:hAnsi="Times New Roman"/>
          <w:sz w:val="24"/>
          <w:szCs w:val="24"/>
        </w:rPr>
        <w:t xml:space="preserve"> году проведено </w:t>
      </w:r>
      <w:r w:rsidR="005B3A47">
        <w:rPr>
          <w:rFonts w:ascii="Times New Roman" w:hAnsi="Times New Roman"/>
          <w:sz w:val="24"/>
          <w:szCs w:val="24"/>
        </w:rPr>
        <w:t xml:space="preserve">153 </w:t>
      </w:r>
      <w:r w:rsidRPr="00B257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1A48">
        <w:rPr>
          <w:rFonts w:ascii="Times New Roman" w:hAnsi="Times New Roman"/>
          <w:sz w:val="24"/>
          <w:szCs w:val="24"/>
        </w:rPr>
        <w:t>электронных аукциона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="005B3A47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для малого бизнеса.</w:t>
      </w:r>
      <w:r w:rsidRPr="00331A48">
        <w:rPr>
          <w:rFonts w:ascii="Times New Roman" w:hAnsi="Times New Roman"/>
          <w:sz w:val="24"/>
          <w:szCs w:val="24"/>
        </w:rPr>
        <w:t xml:space="preserve"> </w:t>
      </w:r>
      <w:r w:rsidRPr="005B3A47">
        <w:rPr>
          <w:rFonts w:ascii="Times New Roman" w:hAnsi="Times New Roman"/>
          <w:sz w:val="24"/>
          <w:szCs w:val="24"/>
        </w:rPr>
        <w:t xml:space="preserve">Сумма заключенных муниципальным заказчиком контрактов с субъектами малого предпринимательства составила </w:t>
      </w:r>
      <w:r w:rsidR="005B3A47" w:rsidRPr="005B3A47">
        <w:rPr>
          <w:rFonts w:ascii="Times New Roman" w:hAnsi="Times New Roman"/>
          <w:sz w:val="24"/>
          <w:szCs w:val="24"/>
        </w:rPr>
        <w:t>31579,87</w:t>
      </w:r>
      <w:r w:rsidRPr="005B3A47">
        <w:rPr>
          <w:rFonts w:ascii="Times New Roman" w:hAnsi="Times New Roman"/>
          <w:sz w:val="24"/>
          <w:szCs w:val="24"/>
        </w:rPr>
        <w:t xml:space="preserve"> </w:t>
      </w:r>
      <w:r w:rsidR="00B21ABA">
        <w:rPr>
          <w:rFonts w:ascii="Times New Roman" w:hAnsi="Times New Roman"/>
          <w:sz w:val="24"/>
          <w:szCs w:val="24"/>
        </w:rPr>
        <w:t>тыс</w:t>
      </w:r>
      <w:r w:rsidRPr="005B3A47">
        <w:rPr>
          <w:rFonts w:ascii="Times New Roman" w:hAnsi="Times New Roman"/>
          <w:sz w:val="24"/>
          <w:szCs w:val="24"/>
        </w:rPr>
        <w:t xml:space="preserve">.руб. или </w:t>
      </w:r>
      <w:r w:rsidR="005B3A47" w:rsidRPr="005B3A47">
        <w:rPr>
          <w:rFonts w:ascii="Times New Roman" w:hAnsi="Times New Roman"/>
          <w:sz w:val="24"/>
          <w:szCs w:val="24"/>
        </w:rPr>
        <w:t>38,8</w:t>
      </w:r>
      <w:r w:rsidRPr="005B3A47">
        <w:rPr>
          <w:rFonts w:ascii="Times New Roman" w:hAnsi="Times New Roman"/>
          <w:sz w:val="24"/>
          <w:szCs w:val="24"/>
        </w:rPr>
        <w:t xml:space="preserve"> %  от общего суммы заключенных муниципальных контрактов.</w:t>
      </w:r>
    </w:p>
    <w:p w:rsidR="00294B81" w:rsidRDefault="00294B81" w:rsidP="00900301">
      <w:pPr>
        <w:pStyle w:val="ConsPlusCell"/>
        <w:snapToGrid w:val="0"/>
        <w:spacing w:before="40"/>
      </w:pPr>
      <w:r w:rsidRPr="00294B81">
        <w:rPr>
          <w:i/>
        </w:rPr>
        <w:t>Основное мероприятие 4.1</w:t>
      </w:r>
      <w:r w:rsidRPr="00294B81">
        <w:t xml:space="preserve"> </w:t>
      </w:r>
    </w:p>
    <w:p w:rsidR="00294B81" w:rsidRDefault="00294B81" w:rsidP="003E6347">
      <w:pPr>
        <w:pStyle w:val="ConsPlusCell"/>
        <w:snapToGrid w:val="0"/>
        <w:spacing w:before="40"/>
        <w:jc w:val="both"/>
      </w:pPr>
      <w:r w:rsidRPr="00294B81">
        <w:t>Организация и проведение район</w:t>
      </w:r>
      <w:r w:rsidRPr="00294B81">
        <w:softHyphen/>
        <w:t>ных конкурсов для ма</w:t>
      </w:r>
      <w:r w:rsidRPr="00294B81">
        <w:softHyphen/>
        <w:t>лого и сред</w:t>
      </w:r>
      <w:r w:rsidRPr="00294B81">
        <w:softHyphen/>
        <w:t>него  предпринима</w:t>
      </w:r>
      <w:r w:rsidRPr="00294B81">
        <w:softHyphen/>
        <w:t>тельства, содей</w:t>
      </w:r>
      <w:r w:rsidRPr="00294B81">
        <w:softHyphen/>
        <w:t>ствие участию субъек</w:t>
      </w:r>
      <w:r w:rsidRPr="00294B81">
        <w:softHyphen/>
        <w:t>тов малого и среднего  пред</w:t>
      </w:r>
      <w:r w:rsidRPr="00294B81">
        <w:softHyphen/>
        <w:t>принима</w:t>
      </w:r>
      <w:r w:rsidRPr="00294B81">
        <w:softHyphen/>
        <w:t>тельства в  конкур</w:t>
      </w:r>
      <w:r w:rsidRPr="00294B81">
        <w:softHyphen/>
        <w:t>сах, выставках и ярмарках</w:t>
      </w:r>
      <w:r w:rsidR="001E7F70">
        <w:t>.</w:t>
      </w:r>
    </w:p>
    <w:p w:rsidR="001E7F70" w:rsidRDefault="001E2B1C" w:rsidP="001E2B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малого и  среднего предпринимательства  в течение </w:t>
      </w:r>
      <w:r w:rsidRPr="001E2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принимали участие во всех ярмарках, проводимы</w:t>
      </w:r>
      <w:r w:rsidR="004D3A2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районе: 30 апреля проводилась </w:t>
      </w:r>
      <w:r w:rsidRPr="001E2B1C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весенняя универсальная ярмарка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E2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июля в г.Грязовце состоялась </w:t>
      </w:r>
      <w:r w:rsidRPr="001E2B1C">
        <w:rPr>
          <w:rFonts w:ascii="Times New Roman" w:hAnsi="Times New Roman" w:cs="Times New Roman"/>
          <w:sz w:val="24"/>
          <w:szCs w:val="24"/>
        </w:rPr>
        <w:t>X</w:t>
      </w:r>
      <w:r w:rsidRPr="001E2B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B1C">
        <w:rPr>
          <w:rFonts w:ascii="Times New Roman" w:hAnsi="Times New Roman" w:cs="Times New Roman"/>
          <w:sz w:val="24"/>
          <w:szCs w:val="24"/>
        </w:rPr>
        <w:t>V межрегиональная Петровская ярмарк</w:t>
      </w:r>
      <w:r w:rsidR="00866E3C">
        <w:rPr>
          <w:rFonts w:ascii="Times New Roman" w:hAnsi="Times New Roman" w:cs="Times New Roman"/>
          <w:sz w:val="24"/>
          <w:szCs w:val="24"/>
        </w:rPr>
        <w:t>а</w:t>
      </w:r>
      <w:r w:rsidRPr="001E2B1C">
        <w:rPr>
          <w:rFonts w:ascii="Times New Roman" w:hAnsi="Times New Roman" w:cs="Times New Roman"/>
          <w:sz w:val="24"/>
          <w:szCs w:val="24"/>
        </w:rPr>
        <w:t xml:space="preserve"> товаров народного по</w:t>
      </w:r>
      <w:r>
        <w:rPr>
          <w:rFonts w:ascii="Times New Roman" w:hAnsi="Times New Roman" w:cs="Times New Roman"/>
          <w:sz w:val="24"/>
          <w:szCs w:val="24"/>
        </w:rPr>
        <w:t xml:space="preserve">требления, </w:t>
      </w:r>
      <w:r w:rsidRPr="001E2B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Pr="001E2B1C">
        <w:rPr>
          <w:rFonts w:ascii="Times New Roman" w:hAnsi="Times New Roman" w:cs="Times New Roman"/>
          <w:sz w:val="24"/>
          <w:szCs w:val="24"/>
        </w:rPr>
        <w:t xml:space="preserve"> проведена осенняя универсальная ярмарка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F70" w:rsidRPr="001E2B1C">
        <w:rPr>
          <w:rFonts w:ascii="Times New Roman" w:hAnsi="Times New Roman" w:cs="Times New Roman"/>
          <w:sz w:val="24"/>
          <w:szCs w:val="24"/>
        </w:rPr>
        <w:t>В 201</w:t>
      </w:r>
      <w:r w:rsidR="00B86CAF" w:rsidRPr="001E2B1C">
        <w:rPr>
          <w:rFonts w:ascii="Times New Roman" w:hAnsi="Times New Roman" w:cs="Times New Roman"/>
          <w:sz w:val="24"/>
          <w:szCs w:val="24"/>
        </w:rPr>
        <w:t>6</w:t>
      </w:r>
      <w:r w:rsidR="001E7F70" w:rsidRPr="001E2B1C">
        <w:rPr>
          <w:rFonts w:ascii="Times New Roman" w:hAnsi="Times New Roman" w:cs="Times New Roman"/>
          <w:sz w:val="24"/>
          <w:szCs w:val="24"/>
        </w:rPr>
        <w:t xml:space="preserve"> году районных конкурсов для ма</w:t>
      </w:r>
      <w:r w:rsidR="001E7F70" w:rsidRPr="001E2B1C">
        <w:rPr>
          <w:rFonts w:ascii="Times New Roman" w:hAnsi="Times New Roman" w:cs="Times New Roman"/>
          <w:sz w:val="24"/>
          <w:szCs w:val="24"/>
        </w:rPr>
        <w:softHyphen/>
        <w:t>лого и сред</w:t>
      </w:r>
      <w:r w:rsidR="001E7F70" w:rsidRPr="001E2B1C">
        <w:rPr>
          <w:rFonts w:ascii="Times New Roman" w:hAnsi="Times New Roman" w:cs="Times New Roman"/>
          <w:sz w:val="24"/>
          <w:szCs w:val="24"/>
        </w:rPr>
        <w:softHyphen/>
        <w:t>него предпринима</w:t>
      </w:r>
      <w:r w:rsidR="001E7F70" w:rsidRPr="001E2B1C">
        <w:rPr>
          <w:rFonts w:ascii="Times New Roman" w:hAnsi="Times New Roman" w:cs="Times New Roman"/>
          <w:sz w:val="24"/>
          <w:szCs w:val="24"/>
        </w:rPr>
        <w:softHyphen/>
        <w:t>тельства не проводилось.</w:t>
      </w:r>
      <w:r w:rsidR="001E7F70">
        <w:t xml:space="preserve"> </w:t>
      </w:r>
    </w:p>
    <w:p w:rsidR="008525E9" w:rsidRPr="005B2AA7" w:rsidRDefault="00B26D91" w:rsidP="00040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91">
        <w:rPr>
          <w:rFonts w:ascii="Times New Roman" w:eastAsia="Times New Roman" w:hAnsi="Times New Roman" w:cs="Times New Roman"/>
          <w:sz w:val="24"/>
          <w:szCs w:val="24"/>
        </w:rPr>
        <w:t>На Празднике труда Грязовецкого муниципального района, который проходил 2</w:t>
      </w:r>
      <w:r w:rsidR="00B86C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86C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63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 xml:space="preserve"> по итогам за 201</w:t>
      </w:r>
      <w:r w:rsidR="00B86C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AA7" w:rsidRPr="00B26D91">
        <w:rPr>
          <w:rFonts w:ascii="Times New Roman" w:eastAsia="Times New Roman" w:hAnsi="Times New Roman" w:cs="Times New Roman"/>
          <w:sz w:val="24"/>
          <w:szCs w:val="24"/>
        </w:rPr>
        <w:t>награждены</w:t>
      </w:r>
      <w:r w:rsidRPr="00B2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AA7" w:rsidRPr="005B2A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 xml:space="preserve">малых 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B2AA7" w:rsidRP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="005B2AA7" w:rsidRPr="005B2AA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EB521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2AA7" w:rsidRPr="005B2A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 коллектива 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>малых и средн</w:t>
      </w:r>
      <w:r w:rsidR="005B2AA7" w:rsidRPr="005B2AA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 предприятий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777" w:rsidRPr="005B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 xml:space="preserve"> работникам малых</w:t>
      </w:r>
      <w:r w:rsidR="00E57F78" w:rsidRPr="005B2AA7">
        <w:rPr>
          <w:rFonts w:ascii="Times New Roman" w:eastAsia="Times New Roman" w:hAnsi="Times New Roman" w:cs="Times New Roman"/>
          <w:sz w:val="24"/>
          <w:szCs w:val="24"/>
        </w:rPr>
        <w:t xml:space="preserve"> и средних </w:t>
      </w:r>
      <w:r w:rsidRPr="005B2AA7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присуждено звание «Лучший по профессии».</w:t>
      </w:r>
    </w:p>
    <w:p w:rsidR="006E5F62" w:rsidRPr="006E5F62" w:rsidRDefault="00B86CAF" w:rsidP="002362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="006E5F62" w:rsidRPr="006E5F6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МСП Грязовецкого района участвовали в V Ассамблеи предпринимателей Вологодской области, которая проходила  в ВК «Русский Дом» </w:t>
      </w:r>
      <w:r w:rsidR="00C12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41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5F62" w:rsidRPr="00B86C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6E5F62" w:rsidRPr="004A52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65257" w:rsidRPr="004A52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5F62" w:rsidRPr="004A52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6E5F62" w:rsidRPr="006E5F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Предприниматели награждены  дипломами «За значительный вклад в социально-</w:t>
      </w:r>
      <w:r w:rsidR="006E5F62" w:rsidRPr="006E5F62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</w:t>
      </w:r>
      <w:r w:rsidR="005A697E">
        <w:rPr>
          <w:rFonts w:ascii="Times New Roman" w:eastAsia="Times New Roman" w:hAnsi="Times New Roman" w:cs="Times New Roman"/>
          <w:sz w:val="24"/>
          <w:szCs w:val="24"/>
        </w:rPr>
        <w:t>кое развитие района</w:t>
      </w:r>
      <w:r w:rsidR="00A652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5F62" w:rsidRPr="006E5F62">
        <w:rPr>
          <w:rFonts w:ascii="Times New Roman" w:eastAsia="Times New Roman" w:hAnsi="Times New Roman" w:cs="Times New Roman"/>
          <w:sz w:val="24"/>
          <w:szCs w:val="24"/>
        </w:rPr>
        <w:t xml:space="preserve"> и занесены в Книгу почета предпринимателей Вологодской области.</w:t>
      </w:r>
    </w:p>
    <w:p w:rsidR="00294B81" w:rsidRDefault="00294B81" w:rsidP="0023625E">
      <w:pPr>
        <w:pStyle w:val="ConsPlusCell"/>
        <w:snapToGrid w:val="0"/>
      </w:pPr>
      <w:r w:rsidRPr="00294B81">
        <w:rPr>
          <w:i/>
        </w:rPr>
        <w:t>Основное мероприятие 4.2</w:t>
      </w:r>
      <w:r w:rsidRPr="00294B81">
        <w:t xml:space="preserve"> </w:t>
      </w:r>
    </w:p>
    <w:p w:rsidR="007742AB" w:rsidRDefault="00294B81" w:rsidP="007742AB">
      <w:pPr>
        <w:pStyle w:val="ConsPlusCell"/>
        <w:snapToGrid w:val="0"/>
        <w:jc w:val="both"/>
      </w:pPr>
      <w:r w:rsidRPr="00294B81">
        <w:t>Содействие деятельности общест</w:t>
      </w:r>
      <w:r w:rsidRPr="00294B81">
        <w:softHyphen/>
        <w:t>вен</w:t>
      </w:r>
      <w:r w:rsidRPr="00294B81">
        <w:softHyphen/>
        <w:t>ным объединениям предприни</w:t>
      </w:r>
      <w:r w:rsidRPr="00294B81">
        <w:softHyphen/>
        <w:t>мате</w:t>
      </w:r>
      <w:r w:rsidRPr="00294B81">
        <w:softHyphen/>
        <w:t>лей, районного Совета по разви</w:t>
      </w:r>
      <w:r w:rsidRPr="00294B81">
        <w:softHyphen/>
        <w:t>тию малого и среднего пред</w:t>
      </w:r>
      <w:r w:rsidRPr="00294B81">
        <w:softHyphen/>
        <w:t>при</w:t>
      </w:r>
      <w:r w:rsidRPr="00294B81">
        <w:softHyphen/>
        <w:t>ниматель</w:t>
      </w:r>
      <w:r w:rsidRPr="00294B81">
        <w:softHyphen/>
        <w:t>ства в Грязо</w:t>
      </w:r>
      <w:r w:rsidRPr="00294B81">
        <w:softHyphen/>
        <w:t>вецк</w:t>
      </w:r>
      <w:r w:rsidRPr="00294B81">
        <w:softHyphen/>
        <w:t>ом му</w:t>
      </w:r>
      <w:r w:rsidRPr="00294B81">
        <w:softHyphen/>
        <w:t>ниципальном райо</w:t>
      </w:r>
      <w:r w:rsidRPr="00294B81">
        <w:softHyphen/>
        <w:t>не</w:t>
      </w:r>
      <w:r w:rsidR="003E6347">
        <w:t>.</w:t>
      </w:r>
    </w:p>
    <w:p w:rsidR="00E931C0" w:rsidRPr="00E931C0" w:rsidRDefault="00C14787" w:rsidP="007742AB">
      <w:pPr>
        <w:pStyle w:val="ConsPlusCell"/>
        <w:snapToGrid w:val="0"/>
        <w:jc w:val="both"/>
      </w:pPr>
      <w:r w:rsidRPr="00E931C0">
        <w:t xml:space="preserve">В течение года проведено </w:t>
      </w:r>
      <w:r w:rsidR="00AD314A">
        <w:t>3</w:t>
      </w:r>
      <w:r w:rsidRPr="00E931C0">
        <w:t xml:space="preserve"> заседани</w:t>
      </w:r>
      <w:r w:rsidR="00AD314A">
        <w:t>я</w:t>
      </w:r>
      <w:r w:rsidRPr="00E931C0">
        <w:t xml:space="preserve"> </w:t>
      </w:r>
      <w:r w:rsidRPr="00E931C0">
        <w:rPr>
          <w:bCs/>
        </w:rPr>
        <w:t xml:space="preserve">районного Совета по развитию малого и среднего предпринимательства в Грязовецком муниципальном районе, </w:t>
      </w:r>
      <w:r w:rsidR="002542BE">
        <w:rPr>
          <w:bCs/>
        </w:rPr>
        <w:t xml:space="preserve"> </w:t>
      </w:r>
      <w:r w:rsidRPr="00E931C0">
        <w:rPr>
          <w:bCs/>
        </w:rPr>
        <w:t xml:space="preserve">на заседаниях </w:t>
      </w:r>
      <w:r w:rsidR="002542BE">
        <w:rPr>
          <w:bCs/>
        </w:rPr>
        <w:t xml:space="preserve"> </w:t>
      </w:r>
      <w:r w:rsidRPr="00E931C0">
        <w:rPr>
          <w:bCs/>
        </w:rPr>
        <w:t xml:space="preserve">которого рассматривались следующие вопросы: </w:t>
      </w:r>
      <w:r w:rsidR="00F63E39" w:rsidRPr="00E931C0">
        <w:rPr>
          <w:bCs/>
        </w:rPr>
        <w:t xml:space="preserve">о </w:t>
      </w:r>
      <w:r w:rsidRPr="00E931C0">
        <w:rPr>
          <w:bCs/>
        </w:rPr>
        <w:t>мер</w:t>
      </w:r>
      <w:r w:rsidR="00F63E39" w:rsidRPr="00E931C0">
        <w:rPr>
          <w:bCs/>
        </w:rPr>
        <w:t xml:space="preserve">ах </w:t>
      </w:r>
      <w:r w:rsidRPr="00E931C0">
        <w:rPr>
          <w:bCs/>
        </w:rPr>
        <w:t xml:space="preserve">государственной поддержки МСП; о </w:t>
      </w:r>
      <w:r w:rsidRPr="00E931C0">
        <w:t>муниципальной программе «Поддержка малого и среднего  предпринимательства  в Грязовецком муниципальном районе на 2015-2017 годы»;  о переходе к исчислению налога на имущество индивидуальных предпринимателей исходя из кадастровой стоимости;  об установлении на 201</w:t>
      </w:r>
      <w:r w:rsidR="00D32582" w:rsidRPr="00E931C0">
        <w:t>6</w:t>
      </w:r>
      <w:r w:rsidRPr="00E931C0">
        <w:t xml:space="preserve"> год  коэффициента К2 по ЕНВД; </w:t>
      </w:r>
      <w:r w:rsidR="00E931C0" w:rsidRPr="00E931C0">
        <w:t>о едином реестре субъектов малого и среднего предпринимательства;</w:t>
      </w:r>
      <w:r w:rsidR="00E931C0" w:rsidRPr="00E931C0">
        <w:rPr>
          <w:i/>
        </w:rPr>
        <w:t xml:space="preserve"> </w:t>
      </w:r>
      <w:r w:rsidR="00E931C0" w:rsidRPr="00E931C0">
        <w:t>о предоставлении услуг АО «Корпорация  «МСП» на базе БУ «МФЦ».</w:t>
      </w:r>
    </w:p>
    <w:p w:rsidR="00294B81" w:rsidRDefault="00294B81" w:rsidP="0023625E">
      <w:pPr>
        <w:pStyle w:val="ConsPlusCell"/>
        <w:snapToGrid w:val="0"/>
        <w:spacing w:before="40"/>
      </w:pPr>
      <w:r w:rsidRPr="00294B81">
        <w:rPr>
          <w:i/>
        </w:rPr>
        <w:t>Основное мероприятие 4.3</w:t>
      </w:r>
      <w:r w:rsidRPr="00294B81">
        <w:t xml:space="preserve">  </w:t>
      </w:r>
    </w:p>
    <w:p w:rsidR="00A85E18" w:rsidRDefault="00294B81" w:rsidP="003E6347">
      <w:pPr>
        <w:pStyle w:val="ConsPlusCell"/>
        <w:snapToGrid w:val="0"/>
        <w:spacing w:before="40"/>
        <w:jc w:val="both"/>
      </w:pPr>
      <w:r w:rsidRPr="00294B81">
        <w:t>Организация и проведение меро</w:t>
      </w:r>
      <w:r w:rsidRPr="00294B81">
        <w:softHyphen/>
        <w:t>прия</w:t>
      </w:r>
      <w:r w:rsidRPr="00294B81">
        <w:softHyphen/>
        <w:t>тий, способ</w:t>
      </w:r>
      <w:r w:rsidRPr="00294B81">
        <w:softHyphen/>
        <w:t>ствующих развитию инве</w:t>
      </w:r>
      <w:r w:rsidRPr="00294B81">
        <w:softHyphen/>
        <w:t>сти</w:t>
      </w:r>
      <w:r w:rsidRPr="00294B81">
        <w:softHyphen/>
        <w:t>ционной актив</w:t>
      </w:r>
      <w:r w:rsidRPr="00294B81">
        <w:softHyphen/>
        <w:t>ности субъек</w:t>
      </w:r>
      <w:r w:rsidRPr="00294B81">
        <w:softHyphen/>
        <w:t>тов предпринима</w:t>
      </w:r>
      <w:r w:rsidRPr="00294B81">
        <w:softHyphen/>
        <w:t>тельства</w:t>
      </w:r>
      <w:r w:rsidR="003E6347">
        <w:t>.</w:t>
      </w:r>
    </w:p>
    <w:p w:rsidR="00A85E18" w:rsidRPr="00A85E18" w:rsidRDefault="00A85E18" w:rsidP="00144697">
      <w:pPr>
        <w:pStyle w:val="ConsPlusCell"/>
        <w:snapToGrid w:val="0"/>
        <w:spacing w:before="40"/>
        <w:jc w:val="both"/>
      </w:pPr>
      <w:r w:rsidRPr="00A85E18">
        <w:t xml:space="preserve">Инвестиционный паспорт района, отражающий конкурентные преимущества и перспективные направления развития территории поддерживается в актуальном состоянии:  на сайте района размещен Инвестиционный паспорт Грязовецкого муниципального района-2015. </w:t>
      </w:r>
      <w:r w:rsidR="00077995">
        <w:t xml:space="preserve">В декабре </w:t>
      </w:r>
      <w:r w:rsidRPr="00A85E18">
        <w:t>2016 года</w:t>
      </w:r>
      <w:r w:rsidR="00077995">
        <w:t xml:space="preserve"> подготовлена новая версия паспорта «Инвестиционный паспорт 2016».</w:t>
      </w:r>
      <w:r w:rsidRPr="00A85E18">
        <w:t xml:space="preserve"> На официальном сайте Грязовецкого муниципального района в  разделе «Инвестиционная деятельность» размещены материалы по инвестиционному потенциалу района, реестр инвестиционных площадок </w:t>
      </w:r>
      <w:r w:rsidRPr="00536ADE">
        <w:t xml:space="preserve">размещен </w:t>
      </w:r>
      <w:r w:rsidRPr="00A85E18">
        <w:t xml:space="preserve"> в разрезе муниципальных образований района,  который  включает  паспорта </w:t>
      </w:r>
      <w:r w:rsidR="00077995">
        <w:t>48</w:t>
      </w:r>
      <w:r w:rsidRPr="00A85E18">
        <w:t xml:space="preserve"> инвестиционных площадок.</w:t>
      </w:r>
      <w:r w:rsidR="00446380">
        <w:t xml:space="preserve"> </w:t>
      </w:r>
      <w:r w:rsidRPr="00A85E18">
        <w:t>В 201</w:t>
      </w:r>
      <w:r w:rsidR="00077995">
        <w:t>6</w:t>
      </w:r>
      <w:r w:rsidRPr="00A85E18">
        <w:t xml:space="preserve"> году оформлены паспорта </w:t>
      </w:r>
      <w:r w:rsidR="00A016F2">
        <w:t>14</w:t>
      </w:r>
      <w:r w:rsidRPr="00A85E18">
        <w:t xml:space="preserve"> инвестиционных площадок. </w:t>
      </w:r>
    </w:p>
    <w:p w:rsidR="00294B81" w:rsidRDefault="00294B81" w:rsidP="0023625E">
      <w:pPr>
        <w:pStyle w:val="ConsPlusCell"/>
        <w:snapToGrid w:val="0"/>
        <w:spacing w:before="40"/>
      </w:pPr>
      <w:r w:rsidRPr="00294B81">
        <w:rPr>
          <w:i/>
        </w:rPr>
        <w:t>Основное  мероприятие 4.4</w:t>
      </w:r>
      <w:r w:rsidRPr="00294B81">
        <w:t xml:space="preserve"> </w:t>
      </w:r>
    </w:p>
    <w:p w:rsidR="00294B81" w:rsidRPr="00294B81" w:rsidRDefault="00294B81" w:rsidP="00446380">
      <w:pPr>
        <w:pStyle w:val="ConsPlusCell"/>
        <w:snapToGrid w:val="0"/>
        <w:spacing w:before="40"/>
        <w:jc w:val="both"/>
      </w:pPr>
      <w:r w:rsidRPr="00294B81">
        <w:t>Проведение семинаров, конферен</w:t>
      </w:r>
      <w:r w:rsidRPr="00294B81">
        <w:softHyphen/>
        <w:t>ций, "круглых столов" и других ме</w:t>
      </w:r>
      <w:r w:rsidRPr="00294B81">
        <w:softHyphen/>
        <w:t>роприя</w:t>
      </w:r>
      <w:r w:rsidRPr="00294B81">
        <w:softHyphen/>
        <w:t>тий по во</w:t>
      </w:r>
      <w:r w:rsidRPr="00294B81">
        <w:softHyphen/>
        <w:t>просам развития предпри</w:t>
      </w:r>
      <w:r w:rsidRPr="00294B81">
        <w:softHyphen/>
        <w:t>нимат</w:t>
      </w:r>
      <w:r w:rsidRPr="00294B81">
        <w:softHyphen/>
        <w:t>ельства с участием представит</w:t>
      </w:r>
      <w:r w:rsidRPr="00294B81">
        <w:softHyphen/>
        <w:t>елей предпринима</w:t>
      </w:r>
      <w:r w:rsidRPr="00294B81">
        <w:softHyphen/>
        <w:t>тель</w:t>
      </w:r>
      <w:r w:rsidRPr="00294B81">
        <w:softHyphen/>
        <w:t>ского сооб</w:t>
      </w:r>
      <w:r w:rsidRPr="00294B81">
        <w:softHyphen/>
        <w:t>ще</w:t>
      </w:r>
      <w:r w:rsidRPr="00294B81">
        <w:softHyphen/>
        <w:t>ства, пред</w:t>
      </w:r>
      <w:r w:rsidRPr="00294B81">
        <w:softHyphen/>
        <w:t>стави</w:t>
      </w:r>
      <w:r w:rsidRPr="00294B81">
        <w:softHyphen/>
        <w:t>телей органов исполни</w:t>
      </w:r>
      <w:r w:rsidRPr="00294B81">
        <w:softHyphen/>
        <w:t>тельной власти об</w:t>
      </w:r>
      <w:r w:rsidRPr="00294B81">
        <w:softHyphen/>
        <w:t>ласти и тер</w:t>
      </w:r>
      <w:r w:rsidRPr="00294B81">
        <w:softHyphen/>
        <w:t>риториаль</w:t>
      </w:r>
      <w:r w:rsidRPr="00294B81">
        <w:softHyphen/>
        <w:t>ных орга</w:t>
      </w:r>
      <w:r w:rsidRPr="00294B81">
        <w:softHyphen/>
        <w:t>нов фе</w:t>
      </w:r>
      <w:r w:rsidRPr="00294B81">
        <w:softHyphen/>
        <w:t>деральных орга</w:t>
      </w:r>
      <w:r w:rsidRPr="00294B81">
        <w:softHyphen/>
        <w:t>нов исполни</w:t>
      </w:r>
      <w:r w:rsidRPr="00294B81">
        <w:softHyphen/>
        <w:t>тель</w:t>
      </w:r>
      <w:r w:rsidRPr="00294B81">
        <w:softHyphen/>
        <w:t>ной власти, орга</w:t>
      </w:r>
      <w:r w:rsidRPr="00294B81">
        <w:softHyphen/>
        <w:t>нов местного само</w:t>
      </w:r>
      <w:r w:rsidRPr="00294B81">
        <w:softHyphen/>
        <w:t>управления райо</w:t>
      </w:r>
      <w:r w:rsidRPr="00294B81">
        <w:softHyphen/>
        <w:t>на</w:t>
      </w:r>
      <w:r w:rsidR="00446380">
        <w:t>.</w:t>
      </w:r>
    </w:p>
    <w:p w:rsidR="00D2306A" w:rsidRPr="00D2306A" w:rsidRDefault="00D2306A" w:rsidP="00D2306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6A">
        <w:rPr>
          <w:rFonts w:ascii="Times New Roman" w:eastAsia="Times New Roman" w:hAnsi="Times New Roman" w:cs="Times New Roman"/>
          <w:sz w:val="24"/>
          <w:szCs w:val="24"/>
        </w:rPr>
        <w:t>2 июня 2016 года  в администрации Грязовецкого муниципального района состоялась информационно-консультационная встреча для субъектов малого и среднего предпринимательства. На встрече присутствовали представители Департамента экономического развития Вологодской области, Управления Пенсионного фонда РФ  в Грязовецком районе, Межрайонной инспекции Федеральной налоговой службы № 1 по Вологодской области, органов местного самоуправления Грязовецкого района.</w:t>
      </w:r>
    </w:p>
    <w:p w:rsidR="00671E40" w:rsidRPr="00032632" w:rsidRDefault="00671E40" w:rsidP="00671E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4FBA" w:rsidRPr="0023625E" w:rsidRDefault="00DB4FBA" w:rsidP="00DB4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 w:rsidR="00BB4B6B" w:rsidRPr="00D53765" w:rsidRDefault="00BB4B6B" w:rsidP="00B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65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0F20E6">
        <w:rPr>
          <w:rFonts w:ascii="Times New Roman" w:hAnsi="Times New Roman" w:cs="Times New Roman"/>
          <w:sz w:val="24"/>
          <w:szCs w:val="24"/>
        </w:rPr>
        <w:t>6</w:t>
      </w:r>
      <w:r w:rsidRPr="00D53765">
        <w:rPr>
          <w:rFonts w:ascii="Times New Roman" w:hAnsi="Times New Roman" w:cs="Times New Roman"/>
          <w:sz w:val="24"/>
          <w:szCs w:val="24"/>
        </w:rPr>
        <w:t xml:space="preserve"> года в бюджете района предусмотрено средств в сумме 20</w:t>
      </w:r>
      <w:r w:rsidR="000F20E6">
        <w:rPr>
          <w:rFonts w:ascii="Times New Roman" w:hAnsi="Times New Roman" w:cs="Times New Roman"/>
          <w:sz w:val="24"/>
          <w:szCs w:val="24"/>
        </w:rPr>
        <w:t>0</w:t>
      </w:r>
      <w:r w:rsidRPr="00D53765">
        <w:rPr>
          <w:rFonts w:ascii="Times New Roman" w:hAnsi="Times New Roman" w:cs="Times New Roman"/>
          <w:sz w:val="24"/>
          <w:szCs w:val="24"/>
        </w:rPr>
        <w:t>,0 тыс. руб., в том числе: собственные доходы бюджета района - 20</w:t>
      </w:r>
      <w:r w:rsidR="000F20E6">
        <w:rPr>
          <w:rFonts w:ascii="Times New Roman" w:hAnsi="Times New Roman" w:cs="Times New Roman"/>
          <w:sz w:val="24"/>
          <w:szCs w:val="24"/>
        </w:rPr>
        <w:t>0</w:t>
      </w:r>
      <w:r w:rsidRPr="00D53765">
        <w:rPr>
          <w:rFonts w:ascii="Times New Roman" w:hAnsi="Times New Roman" w:cs="Times New Roman"/>
          <w:sz w:val="24"/>
          <w:szCs w:val="24"/>
        </w:rPr>
        <w:t>,0 тыс. руб.</w:t>
      </w:r>
    </w:p>
    <w:p w:rsidR="00BB4B6B" w:rsidRPr="00D53765" w:rsidRDefault="00BB4B6B" w:rsidP="00B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65">
        <w:rPr>
          <w:rFonts w:ascii="Times New Roman" w:hAnsi="Times New Roman" w:cs="Times New Roman"/>
          <w:sz w:val="24"/>
          <w:szCs w:val="24"/>
        </w:rPr>
        <w:t xml:space="preserve">Кассовые расходы бюджета района по программе </w:t>
      </w:r>
      <w:r w:rsidR="000F20E6">
        <w:rPr>
          <w:rFonts w:ascii="Times New Roman" w:hAnsi="Times New Roman" w:cs="Times New Roman"/>
          <w:sz w:val="24"/>
          <w:szCs w:val="24"/>
        </w:rPr>
        <w:t xml:space="preserve">составили 200 тыс.руб. </w:t>
      </w:r>
      <w:r w:rsidRPr="00D53765">
        <w:rPr>
          <w:rFonts w:ascii="Times New Roman" w:hAnsi="Times New Roman" w:cs="Times New Roman"/>
          <w:sz w:val="24"/>
          <w:szCs w:val="24"/>
        </w:rPr>
        <w:t xml:space="preserve">или </w:t>
      </w:r>
      <w:r w:rsidR="000F20E6">
        <w:rPr>
          <w:rFonts w:ascii="Times New Roman" w:hAnsi="Times New Roman" w:cs="Times New Roman"/>
          <w:sz w:val="24"/>
          <w:szCs w:val="24"/>
        </w:rPr>
        <w:t>10</w:t>
      </w:r>
      <w:r w:rsidRPr="00D53765">
        <w:rPr>
          <w:rFonts w:ascii="Times New Roman" w:hAnsi="Times New Roman" w:cs="Times New Roman"/>
          <w:sz w:val="24"/>
          <w:szCs w:val="24"/>
        </w:rPr>
        <w:t>0% от запланированного объема на 1 января 201</w:t>
      </w:r>
      <w:r w:rsidR="000F20E6">
        <w:rPr>
          <w:rFonts w:ascii="Times New Roman" w:hAnsi="Times New Roman" w:cs="Times New Roman"/>
          <w:sz w:val="24"/>
          <w:szCs w:val="24"/>
        </w:rPr>
        <w:t>6</w:t>
      </w:r>
      <w:r w:rsidRPr="00D537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4B6B" w:rsidRDefault="00BB4B6B" w:rsidP="00FC1E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C1E32" w:rsidRPr="0023625E" w:rsidRDefault="00FC1E32" w:rsidP="00FC1E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4.</w:t>
      </w:r>
      <w:r w:rsidR="00BB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5E">
        <w:rPr>
          <w:rFonts w:ascii="Times New Roman" w:hAnsi="Times New Roman" w:cs="Times New Roman"/>
          <w:b/>
          <w:sz w:val="24"/>
          <w:szCs w:val="24"/>
        </w:rPr>
        <w:t>Анализ факторов, повлиявших на ход реализации муниципальной программы.</w:t>
      </w:r>
    </w:p>
    <w:p w:rsidR="00E63176" w:rsidRDefault="00142E6B" w:rsidP="00FC1E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осуществлялось в соответствие с запланированными на  2016 год.</w:t>
      </w:r>
    </w:p>
    <w:p w:rsidR="00086804" w:rsidRDefault="00086804" w:rsidP="00FC1E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C1E32" w:rsidRPr="0023625E" w:rsidRDefault="00FC1E32" w:rsidP="004463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 xml:space="preserve">5. Сведения о нормативных правовых актах, принятых в целях реализации муниципальной программы. </w:t>
      </w:r>
    </w:p>
    <w:p w:rsidR="008D23A5" w:rsidRDefault="00144FFD" w:rsidP="008B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23A5" w:rsidRPr="00FC1E32">
        <w:rPr>
          <w:rFonts w:ascii="Times New Roman" w:hAnsi="Times New Roman" w:cs="Times New Roman"/>
          <w:sz w:val="24"/>
          <w:szCs w:val="24"/>
        </w:rPr>
        <w:t>остановление администрации Грязовецкого муниципального района от 1</w:t>
      </w:r>
      <w:r w:rsidR="008D23A5">
        <w:rPr>
          <w:rFonts w:ascii="Times New Roman" w:hAnsi="Times New Roman" w:cs="Times New Roman"/>
          <w:sz w:val="24"/>
          <w:szCs w:val="24"/>
        </w:rPr>
        <w:t>1</w:t>
      </w:r>
      <w:r w:rsidR="008D23A5" w:rsidRPr="00FC1E32">
        <w:rPr>
          <w:rFonts w:ascii="Times New Roman" w:hAnsi="Times New Roman" w:cs="Times New Roman"/>
          <w:sz w:val="24"/>
          <w:szCs w:val="24"/>
        </w:rPr>
        <w:t>.</w:t>
      </w:r>
      <w:r w:rsidR="008D23A5">
        <w:rPr>
          <w:rFonts w:ascii="Times New Roman" w:hAnsi="Times New Roman" w:cs="Times New Roman"/>
          <w:sz w:val="24"/>
          <w:szCs w:val="24"/>
        </w:rPr>
        <w:t>11</w:t>
      </w:r>
      <w:r w:rsidR="008D23A5" w:rsidRPr="00FC1E32">
        <w:rPr>
          <w:rFonts w:ascii="Times New Roman" w:hAnsi="Times New Roman" w:cs="Times New Roman"/>
          <w:sz w:val="24"/>
          <w:szCs w:val="24"/>
        </w:rPr>
        <w:t>.201</w:t>
      </w:r>
      <w:r w:rsidR="008D23A5">
        <w:rPr>
          <w:rFonts w:ascii="Times New Roman" w:hAnsi="Times New Roman" w:cs="Times New Roman"/>
          <w:sz w:val="24"/>
          <w:szCs w:val="24"/>
        </w:rPr>
        <w:t>6</w:t>
      </w:r>
      <w:r w:rsidR="008D23A5" w:rsidRPr="00FC1E32">
        <w:rPr>
          <w:rFonts w:ascii="Times New Roman" w:hAnsi="Times New Roman" w:cs="Times New Roman"/>
          <w:sz w:val="24"/>
          <w:szCs w:val="24"/>
        </w:rPr>
        <w:t xml:space="preserve"> №</w:t>
      </w:r>
      <w:r w:rsidR="008D23A5">
        <w:rPr>
          <w:rFonts w:ascii="Times New Roman" w:hAnsi="Times New Roman" w:cs="Times New Roman"/>
          <w:sz w:val="24"/>
          <w:szCs w:val="24"/>
        </w:rPr>
        <w:t xml:space="preserve">608 «О результатах рассмотрения заявок субъектов малого и среднего предпринимательства о предоставлении субсидии».  </w:t>
      </w:r>
    </w:p>
    <w:p w:rsidR="002932B8" w:rsidRDefault="002932B8" w:rsidP="008B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32" w:rsidRDefault="00FC1E32" w:rsidP="00FC1E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6.</w:t>
      </w:r>
      <w:r w:rsidR="00017296" w:rsidRPr="0023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5E">
        <w:rPr>
          <w:rFonts w:ascii="Times New Roman" w:hAnsi="Times New Roman" w:cs="Times New Roman"/>
          <w:b/>
          <w:sz w:val="24"/>
          <w:szCs w:val="24"/>
        </w:rPr>
        <w:t>Информация о внесенных  изменениях в муниципальную программу:</w:t>
      </w:r>
    </w:p>
    <w:p w:rsidR="00476FBA" w:rsidRDefault="00EB5219" w:rsidP="00476FB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Грязовецкого муниципального района от </w:t>
      </w:r>
      <w:r w:rsidR="00476FBA">
        <w:rPr>
          <w:rFonts w:ascii="Times New Roman" w:hAnsi="Times New Roman" w:cs="Times New Roman"/>
          <w:sz w:val="24"/>
          <w:szCs w:val="24"/>
        </w:rPr>
        <w:t>26.01</w:t>
      </w:r>
      <w:r w:rsidR="00476FBA" w:rsidRPr="00FC1E32">
        <w:rPr>
          <w:rFonts w:ascii="Times New Roman" w:hAnsi="Times New Roman" w:cs="Times New Roman"/>
          <w:sz w:val="24"/>
          <w:szCs w:val="24"/>
        </w:rPr>
        <w:t>.201</w:t>
      </w:r>
      <w:r w:rsidR="00476FBA">
        <w:rPr>
          <w:rFonts w:ascii="Times New Roman" w:hAnsi="Times New Roman" w:cs="Times New Roman"/>
          <w:sz w:val="24"/>
          <w:szCs w:val="24"/>
        </w:rPr>
        <w:t>6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№ </w:t>
      </w:r>
      <w:r w:rsidR="00476FBA">
        <w:rPr>
          <w:rFonts w:ascii="Times New Roman" w:hAnsi="Times New Roman" w:cs="Times New Roman"/>
          <w:sz w:val="24"/>
          <w:szCs w:val="24"/>
        </w:rPr>
        <w:t xml:space="preserve">31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района от </w:t>
      </w:r>
      <w:r w:rsidR="00476FB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476FBA">
        <w:rPr>
          <w:rFonts w:ascii="Times New Roman" w:hAnsi="Times New Roman" w:cs="Times New Roman"/>
          <w:sz w:val="24"/>
          <w:szCs w:val="24"/>
        </w:rPr>
        <w:t xml:space="preserve"> </w:t>
      </w:r>
      <w:r w:rsidR="00476FBA" w:rsidRPr="00F41B0A">
        <w:rPr>
          <w:rFonts w:ascii="Times New Roman" w:hAnsi="Times New Roman" w:cs="Times New Roman"/>
          <w:sz w:val="24"/>
          <w:szCs w:val="24"/>
        </w:rPr>
        <w:t xml:space="preserve">№ 447 «Об утверждении </w:t>
      </w:r>
      <w:r w:rsidR="00476FBA" w:rsidRPr="00F41B0A">
        <w:rPr>
          <w:rFonts w:ascii="Times New Roman" w:eastAsia="Arial CYR" w:hAnsi="Times New Roman" w:cs="Times New Roman"/>
          <w:sz w:val="24"/>
          <w:szCs w:val="24"/>
        </w:rPr>
        <w:t xml:space="preserve">муниципальной программы 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="00476FBA" w:rsidRPr="00F41B0A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 w:rsidR="00AE060A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5419D8" w:rsidRDefault="00AE060A" w:rsidP="005419D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5419D8" w:rsidRPr="00DF4F4C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5419D8" w:rsidRPr="00DF4F4C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5419D8" w:rsidRPr="00DF4F4C">
        <w:rPr>
          <w:rFonts w:ascii="Times New Roman" w:eastAsia="Arial CYR" w:hAnsi="Times New Roman" w:cs="Times New Roman"/>
          <w:sz w:val="24"/>
          <w:szCs w:val="24"/>
        </w:rPr>
        <w:t xml:space="preserve">  3 к муниципальной программе </w:t>
      </w:r>
      <w:r w:rsidR="005419D8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5419D8" w:rsidRPr="00DF4F4C">
        <w:rPr>
          <w:rFonts w:ascii="Times New Roman" w:eastAsia="Arial CYR" w:hAnsi="Times New Roman" w:cs="Times New Roman"/>
          <w:sz w:val="24"/>
          <w:szCs w:val="24"/>
        </w:rPr>
        <w:t>Положение о порядке предоставления субсидий субъектам малого и среднего предпринимательства на создание собственного дела (грантовая поддержка</w:t>
      </w:r>
      <w:r w:rsidR="005419D8">
        <w:rPr>
          <w:rFonts w:ascii="Times New Roman" w:eastAsia="Arial CYR" w:hAnsi="Times New Roman" w:cs="Times New Roman"/>
          <w:sz w:val="24"/>
          <w:szCs w:val="24"/>
        </w:rPr>
        <w:t>)</w:t>
      </w:r>
      <w:r>
        <w:rPr>
          <w:rFonts w:ascii="Times New Roman" w:eastAsia="Arial CYR" w:hAnsi="Times New Roman" w:cs="Times New Roman"/>
          <w:sz w:val="24"/>
          <w:szCs w:val="24"/>
        </w:rPr>
        <w:t>;</w:t>
      </w:r>
    </w:p>
    <w:p w:rsidR="005419D8" w:rsidRPr="00D95574" w:rsidRDefault="00AE060A" w:rsidP="005419D8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5419D8" w:rsidRPr="00D95574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5419D8" w:rsidRPr="00D95574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5419D8" w:rsidRPr="00D95574">
        <w:rPr>
          <w:rFonts w:ascii="Times New Roman" w:eastAsia="Arial CYR" w:hAnsi="Times New Roman" w:cs="Times New Roman"/>
          <w:sz w:val="24"/>
          <w:szCs w:val="24"/>
        </w:rPr>
        <w:t xml:space="preserve">  4 к муниципальной программе </w:t>
      </w:r>
      <w:r w:rsidR="003C5F55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5419D8" w:rsidRPr="00D95574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419D8" w:rsidRPr="00D95574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5419D8" w:rsidRPr="00D95574">
        <w:rPr>
          <w:rFonts w:ascii="Times New Roman" w:hAnsi="Times New Roman" w:cs="Times New Roman"/>
          <w:sz w:val="24"/>
          <w:szCs w:val="24"/>
        </w:rPr>
        <w:t>е</w:t>
      </w:r>
      <w:r w:rsidR="005419D8" w:rsidRPr="00D9557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субъектам малого и среднего предпринимательства имущественной поддержки в виде передачи в аренду муниципального имущества  района,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</w:t>
      </w:r>
      <w:r w:rsidR="005419D8" w:rsidRPr="00D95574">
        <w:rPr>
          <w:rFonts w:ascii="Times New Roman" w:hAnsi="Times New Roman" w:cs="Times New Roman"/>
          <w:sz w:val="24"/>
          <w:szCs w:val="24"/>
        </w:rPr>
        <w:t>.</w:t>
      </w:r>
    </w:p>
    <w:p w:rsidR="003D4E37" w:rsidRDefault="00EB5219" w:rsidP="00476FB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Грязовецкого муниципального района от </w:t>
      </w:r>
      <w:r w:rsidR="00476FBA">
        <w:rPr>
          <w:rFonts w:ascii="Times New Roman" w:hAnsi="Times New Roman" w:cs="Times New Roman"/>
          <w:sz w:val="24"/>
          <w:szCs w:val="24"/>
        </w:rPr>
        <w:t>12.05</w:t>
      </w:r>
      <w:r w:rsidR="00476FBA" w:rsidRPr="00FC1E32">
        <w:rPr>
          <w:rFonts w:ascii="Times New Roman" w:hAnsi="Times New Roman" w:cs="Times New Roman"/>
          <w:sz w:val="24"/>
          <w:szCs w:val="24"/>
        </w:rPr>
        <w:t>.201</w:t>
      </w:r>
      <w:r w:rsidR="00476FBA">
        <w:rPr>
          <w:rFonts w:ascii="Times New Roman" w:hAnsi="Times New Roman" w:cs="Times New Roman"/>
          <w:sz w:val="24"/>
          <w:szCs w:val="24"/>
        </w:rPr>
        <w:t>6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 № </w:t>
      </w:r>
      <w:r w:rsidR="00476FBA">
        <w:rPr>
          <w:rFonts w:ascii="Times New Roman" w:hAnsi="Times New Roman" w:cs="Times New Roman"/>
          <w:sz w:val="24"/>
          <w:szCs w:val="24"/>
        </w:rPr>
        <w:t xml:space="preserve">224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района от </w:t>
      </w:r>
      <w:r w:rsidR="00476FB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476FBA">
        <w:rPr>
          <w:rFonts w:ascii="Times New Roman" w:hAnsi="Times New Roman" w:cs="Times New Roman"/>
          <w:sz w:val="24"/>
          <w:szCs w:val="24"/>
        </w:rPr>
        <w:t xml:space="preserve"> </w:t>
      </w:r>
      <w:r w:rsidR="00476FBA" w:rsidRPr="00F41B0A">
        <w:rPr>
          <w:rFonts w:ascii="Times New Roman" w:hAnsi="Times New Roman" w:cs="Times New Roman"/>
          <w:sz w:val="24"/>
          <w:szCs w:val="24"/>
        </w:rPr>
        <w:t xml:space="preserve">№ 447 «Об утверждении </w:t>
      </w:r>
      <w:r w:rsidR="00476FBA" w:rsidRPr="00F41B0A">
        <w:rPr>
          <w:rFonts w:ascii="Times New Roman" w:eastAsia="Arial CYR" w:hAnsi="Times New Roman" w:cs="Times New Roman"/>
          <w:sz w:val="24"/>
          <w:szCs w:val="24"/>
        </w:rPr>
        <w:t xml:space="preserve">муниципальной программы 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="00476FBA" w:rsidRPr="00F41B0A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 w:rsidR="00AE060A">
        <w:rPr>
          <w:rStyle w:val="11"/>
          <w:rFonts w:ascii="Times New Roman" w:hAnsi="Times New Roman" w:cs="Times New Roman"/>
          <w:sz w:val="24"/>
          <w:szCs w:val="24"/>
        </w:rPr>
        <w:t xml:space="preserve"> - у</w:t>
      </w:r>
      <w:r w:rsidR="003D4E37">
        <w:rPr>
          <w:rStyle w:val="11"/>
          <w:rFonts w:ascii="Times New Roman" w:hAnsi="Times New Roman" w:cs="Times New Roman"/>
          <w:sz w:val="24"/>
          <w:szCs w:val="24"/>
        </w:rPr>
        <w:t>точнены объемы финансирования в 2015 году.</w:t>
      </w:r>
    </w:p>
    <w:p w:rsidR="00476FBA" w:rsidRDefault="00EB5219" w:rsidP="00476FB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Грязовецкого муниципального района от </w:t>
      </w:r>
      <w:r w:rsidR="00476FBA">
        <w:rPr>
          <w:rFonts w:ascii="Times New Roman" w:hAnsi="Times New Roman" w:cs="Times New Roman"/>
          <w:sz w:val="24"/>
          <w:szCs w:val="24"/>
        </w:rPr>
        <w:t>04.07</w:t>
      </w:r>
      <w:r w:rsidR="00476FBA" w:rsidRPr="00FC1E32">
        <w:rPr>
          <w:rFonts w:ascii="Times New Roman" w:hAnsi="Times New Roman" w:cs="Times New Roman"/>
          <w:sz w:val="24"/>
          <w:szCs w:val="24"/>
        </w:rPr>
        <w:t>.201</w:t>
      </w:r>
      <w:r w:rsidR="00EE2F28">
        <w:rPr>
          <w:rFonts w:ascii="Times New Roman" w:hAnsi="Times New Roman" w:cs="Times New Roman"/>
          <w:sz w:val="24"/>
          <w:szCs w:val="24"/>
        </w:rPr>
        <w:t>6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№ </w:t>
      </w:r>
      <w:r w:rsidR="00476FBA">
        <w:rPr>
          <w:rFonts w:ascii="Times New Roman" w:hAnsi="Times New Roman" w:cs="Times New Roman"/>
          <w:sz w:val="24"/>
          <w:szCs w:val="24"/>
        </w:rPr>
        <w:t xml:space="preserve">387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района от </w:t>
      </w:r>
      <w:r w:rsidR="00476FB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476FBA" w:rsidRPr="00FC1E32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476FBA">
        <w:rPr>
          <w:rFonts w:ascii="Times New Roman" w:hAnsi="Times New Roman" w:cs="Times New Roman"/>
          <w:sz w:val="24"/>
          <w:szCs w:val="24"/>
        </w:rPr>
        <w:t xml:space="preserve"> </w:t>
      </w:r>
      <w:r w:rsidR="00476FBA" w:rsidRPr="00F41B0A">
        <w:rPr>
          <w:rFonts w:ascii="Times New Roman" w:hAnsi="Times New Roman" w:cs="Times New Roman"/>
          <w:sz w:val="24"/>
          <w:szCs w:val="24"/>
        </w:rPr>
        <w:t xml:space="preserve">№ 447 «Об утверждении </w:t>
      </w:r>
      <w:r w:rsidR="00476FBA" w:rsidRPr="00F41B0A">
        <w:rPr>
          <w:rFonts w:ascii="Times New Roman" w:eastAsia="Arial CYR" w:hAnsi="Times New Roman" w:cs="Times New Roman"/>
          <w:sz w:val="24"/>
          <w:szCs w:val="24"/>
        </w:rPr>
        <w:t xml:space="preserve">муниципальной программы 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="00476FBA" w:rsidRPr="00F41B0A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 w:rsidR="00476FB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 w:rsidR="00AE060A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EE2F28" w:rsidRDefault="00AE060A" w:rsidP="00EE2F2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EE2F28" w:rsidRPr="00DF4F4C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EE2F28" w:rsidRPr="00DF4F4C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EE2F28" w:rsidRPr="00DF4F4C">
        <w:rPr>
          <w:rFonts w:ascii="Times New Roman" w:eastAsia="Arial CYR" w:hAnsi="Times New Roman" w:cs="Times New Roman"/>
          <w:sz w:val="24"/>
          <w:szCs w:val="24"/>
        </w:rPr>
        <w:t xml:space="preserve">  3 к муниципальной программе </w:t>
      </w:r>
      <w:r w:rsidR="00D95574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EE2F28" w:rsidRPr="00DF4F4C">
        <w:rPr>
          <w:rFonts w:ascii="Times New Roman" w:eastAsia="Arial CYR" w:hAnsi="Times New Roman" w:cs="Times New Roman"/>
          <w:sz w:val="24"/>
          <w:szCs w:val="24"/>
        </w:rPr>
        <w:t>Положение о порядке предоставления субсидий субъектам малого и среднего предпринимательства на создание собственного дела (грантовая поддержка</w:t>
      </w:r>
      <w:r w:rsidR="00EE2F28">
        <w:rPr>
          <w:rFonts w:ascii="Times New Roman" w:eastAsia="Arial CYR" w:hAnsi="Times New Roman" w:cs="Times New Roman"/>
          <w:sz w:val="24"/>
          <w:szCs w:val="24"/>
        </w:rPr>
        <w:t>)</w:t>
      </w:r>
      <w:r>
        <w:rPr>
          <w:rFonts w:ascii="Times New Roman" w:eastAsia="Arial CYR" w:hAnsi="Times New Roman" w:cs="Times New Roman"/>
          <w:sz w:val="24"/>
          <w:szCs w:val="24"/>
        </w:rPr>
        <w:t>;</w:t>
      </w:r>
    </w:p>
    <w:p w:rsidR="00D95574" w:rsidRPr="00D95574" w:rsidRDefault="00AE060A" w:rsidP="00D95574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D95574" w:rsidRPr="00D95574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D95574" w:rsidRPr="00D95574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D95574" w:rsidRPr="00D95574">
        <w:rPr>
          <w:rFonts w:ascii="Times New Roman" w:eastAsia="Arial CYR" w:hAnsi="Times New Roman" w:cs="Times New Roman"/>
          <w:sz w:val="24"/>
          <w:szCs w:val="24"/>
        </w:rPr>
        <w:t xml:space="preserve">  4 к муниципальной программе </w:t>
      </w:r>
      <w:r w:rsidR="003C5F55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D95574" w:rsidRPr="00D95574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D95574" w:rsidRPr="00D95574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D95574" w:rsidRPr="00D95574">
        <w:rPr>
          <w:rFonts w:ascii="Times New Roman" w:hAnsi="Times New Roman" w:cs="Times New Roman"/>
          <w:sz w:val="24"/>
          <w:szCs w:val="24"/>
        </w:rPr>
        <w:t>е</w:t>
      </w:r>
      <w:r w:rsidR="00D95574" w:rsidRPr="00D9557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субъектам малого и среднего предпринимательства имущественной поддержки в виде передачи в аренду муниципального имущества  района,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</w:t>
      </w:r>
      <w:r w:rsidR="00D95574" w:rsidRPr="00D95574">
        <w:rPr>
          <w:rFonts w:ascii="Times New Roman" w:hAnsi="Times New Roman" w:cs="Times New Roman"/>
          <w:sz w:val="24"/>
          <w:szCs w:val="24"/>
        </w:rPr>
        <w:t>.</w:t>
      </w:r>
    </w:p>
    <w:p w:rsidR="00FC1E32" w:rsidRDefault="00EB5219" w:rsidP="00FC1E32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1E32" w:rsidRPr="00FC1E3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Грязовецкого муниципального района от </w:t>
      </w:r>
      <w:r w:rsidR="0012183B">
        <w:rPr>
          <w:rFonts w:ascii="Times New Roman" w:hAnsi="Times New Roman" w:cs="Times New Roman"/>
          <w:sz w:val="24"/>
          <w:szCs w:val="24"/>
        </w:rPr>
        <w:t>23</w:t>
      </w:r>
      <w:r w:rsidR="00F41B0A">
        <w:rPr>
          <w:rFonts w:ascii="Times New Roman" w:hAnsi="Times New Roman" w:cs="Times New Roman"/>
          <w:sz w:val="24"/>
          <w:szCs w:val="24"/>
        </w:rPr>
        <w:t>.</w:t>
      </w:r>
      <w:r w:rsidR="0012183B">
        <w:rPr>
          <w:rFonts w:ascii="Times New Roman" w:hAnsi="Times New Roman" w:cs="Times New Roman"/>
          <w:sz w:val="24"/>
          <w:szCs w:val="24"/>
        </w:rPr>
        <w:t>09</w:t>
      </w:r>
      <w:r w:rsidR="00FC1E32" w:rsidRPr="00FC1E32">
        <w:rPr>
          <w:rFonts w:ascii="Times New Roman" w:hAnsi="Times New Roman" w:cs="Times New Roman"/>
          <w:sz w:val="24"/>
          <w:szCs w:val="24"/>
        </w:rPr>
        <w:t>.201</w:t>
      </w:r>
      <w:r w:rsidR="0012183B">
        <w:rPr>
          <w:rFonts w:ascii="Times New Roman" w:hAnsi="Times New Roman" w:cs="Times New Roman"/>
          <w:sz w:val="24"/>
          <w:szCs w:val="24"/>
        </w:rPr>
        <w:t>6</w:t>
      </w:r>
      <w:r w:rsidR="00FC1E32" w:rsidRPr="00FC1E32">
        <w:rPr>
          <w:rFonts w:ascii="Times New Roman" w:hAnsi="Times New Roman" w:cs="Times New Roman"/>
          <w:sz w:val="24"/>
          <w:szCs w:val="24"/>
        </w:rPr>
        <w:t xml:space="preserve">  № </w:t>
      </w:r>
      <w:r w:rsidR="0012183B">
        <w:rPr>
          <w:rFonts w:ascii="Times New Roman" w:hAnsi="Times New Roman" w:cs="Times New Roman"/>
          <w:sz w:val="24"/>
          <w:szCs w:val="24"/>
        </w:rPr>
        <w:t>534</w:t>
      </w:r>
      <w:r w:rsidR="00F41B0A">
        <w:rPr>
          <w:rFonts w:ascii="Times New Roman" w:hAnsi="Times New Roman" w:cs="Times New Roman"/>
          <w:sz w:val="24"/>
          <w:szCs w:val="24"/>
        </w:rPr>
        <w:t xml:space="preserve"> </w:t>
      </w:r>
      <w:r w:rsidR="00FC1E32" w:rsidRPr="00FC1E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района от </w:t>
      </w:r>
      <w:r w:rsidR="00F41B0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FC1E32" w:rsidRPr="00FC1E32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F41B0A">
        <w:rPr>
          <w:rFonts w:ascii="Times New Roman" w:hAnsi="Times New Roman" w:cs="Times New Roman"/>
          <w:sz w:val="24"/>
          <w:szCs w:val="24"/>
        </w:rPr>
        <w:t xml:space="preserve"> </w:t>
      </w:r>
      <w:r w:rsidR="00F41B0A" w:rsidRPr="00F41B0A">
        <w:rPr>
          <w:rFonts w:ascii="Times New Roman" w:hAnsi="Times New Roman" w:cs="Times New Roman"/>
          <w:sz w:val="24"/>
          <w:szCs w:val="24"/>
        </w:rPr>
        <w:t xml:space="preserve">№ 447 «Об утверждении </w:t>
      </w:r>
      <w:r w:rsidR="00F41B0A" w:rsidRPr="00F41B0A">
        <w:rPr>
          <w:rFonts w:ascii="Times New Roman" w:eastAsia="Arial CYR" w:hAnsi="Times New Roman" w:cs="Times New Roman"/>
          <w:sz w:val="24"/>
          <w:szCs w:val="24"/>
        </w:rPr>
        <w:t xml:space="preserve">муниципальной программы </w:t>
      </w:r>
      <w:r w:rsidR="00F41B0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="00F41B0A" w:rsidRPr="00F41B0A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 w:rsidR="00F41B0A"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 w:rsidR="00AE060A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B63EB4" w:rsidRPr="00B63EB4" w:rsidRDefault="00AE060A" w:rsidP="0061209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Style w:val="11"/>
          <w:rFonts w:ascii="Times New Roman" w:hAnsi="Times New Roman" w:cs="Times New Roman"/>
          <w:b w:val="0"/>
        </w:rPr>
        <w:t>- и</w:t>
      </w:r>
      <w:r w:rsidR="00034804" w:rsidRPr="00B63EB4">
        <w:rPr>
          <w:rStyle w:val="11"/>
          <w:rFonts w:ascii="Times New Roman" w:hAnsi="Times New Roman" w:cs="Times New Roman"/>
          <w:b w:val="0"/>
        </w:rPr>
        <w:t>з перечня мероприятий исклю</w:t>
      </w:r>
      <w:r>
        <w:rPr>
          <w:rStyle w:val="11"/>
          <w:rFonts w:ascii="Times New Roman" w:hAnsi="Times New Roman" w:cs="Times New Roman"/>
          <w:b w:val="0"/>
        </w:rPr>
        <w:t>чена консультационная поддержка (в</w:t>
      </w:r>
      <w:r w:rsidR="00B63EB4" w:rsidRPr="00B63EB4">
        <w:rPr>
          <w:rStyle w:val="11"/>
          <w:rFonts w:ascii="Times New Roman" w:hAnsi="Times New Roman" w:cs="Times New Roman"/>
          <w:b w:val="0"/>
        </w:rPr>
        <w:t xml:space="preserve"> соответствии </w:t>
      </w:r>
      <w:r w:rsidR="0061209E">
        <w:rPr>
          <w:rStyle w:val="11"/>
          <w:rFonts w:ascii="Times New Roman" w:hAnsi="Times New Roman" w:cs="Times New Roman"/>
          <w:b w:val="0"/>
        </w:rPr>
        <w:t xml:space="preserve">со статьей 20  </w:t>
      </w:r>
      <w:r w:rsidR="0061209E">
        <w:rPr>
          <w:rFonts w:ascii="Times New Roman" w:hAnsi="Times New Roman" w:cs="Times New Roman"/>
          <w:b w:val="0"/>
        </w:rPr>
        <w:t>Федерального</w:t>
      </w:r>
      <w:r w:rsidR="00B63EB4" w:rsidRPr="00B63EB4">
        <w:rPr>
          <w:rFonts w:ascii="Times New Roman" w:hAnsi="Times New Roman" w:cs="Times New Roman"/>
          <w:b w:val="0"/>
        </w:rPr>
        <w:t xml:space="preserve"> закон</w:t>
      </w:r>
      <w:r w:rsidR="0061209E">
        <w:rPr>
          <w:rFonts w:ascii="Times New Roman" w:hAnsi="Times New Roman" w:cs="Times New Roman"/>
          <w:b w:val="0"/>
        </w:rPr>
        <w:t>а</w:t>
      </w:r>
      <w:r w:rsidR="00FC2AD6">
        <w:rPr>
          <w:rFonts w:ascii="Times New Roman" w:hAnsi="Times New Roman" w:cs="Times New Roman"/>
          <w:b w:val="0"/>
        </w:rPr>
        <w:t xml:space="preserve"> от 24 июля 2007 г. N 209-ФЗ </w:t>
      </w:r>
      <w:r w:rsidR="00B63EB4" w:rsidRPr="00B63EB4">
        <w:rPr>
          <w:rFonts w:ascii="Times New Roman" w:hAnsi="Times New Roman" w:cs="Times New Roman"/>
          <w:b w:val="0"/>
        </w:rPr>
        <w:t>"О развитии малого и среднего предпринимательства в Российской Федерации"</w:t>
      </w:r>
      <w:r w:rsidR="0061209E">
        <w:rPr>
          <w:rFonts w:ascii="Times New Roman" w:hAnsi="Times New Roman" w:cs="Times New Roman"/>
          <w:b w:val="0"/>
        </w:rPr>
        <w:t xml:space="preserve">  </w:t>
      </w:r>
      <w:r w:rsidR="0061209E" w:rsidRPr="0061209E">
        <w:rPr>
          <w:rFonts w:ascii="Times New Roman" w:hAnsi="Times New Roman" w:cs="Times New Roman"/>
          <w:b w:val="0"/>
        </w:rPr>
        <w:t>о</w:t>
      </w:r>
      <w:r w:rsidR="00B63EB4" w:rsidRPr="00B63EB4">
        <w:rPr>
          <w:rFonts w:ascii="Times New Roman" w:hAnsi="Times New Roman" w:cs="Times New Roman"/>
          <w:b w:val="0"/>
        </w:rPr>
        <w:t>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  <w:bookmarkStart w:id="0" w:name="sub_2001"/>
      <w:r w:rsidR="0061209E">
        <w:rPr>
          <w:rFonts w:ascii="Times New Roman" w:hAnsi="Times New Roman" w:cs="Times New Roman"/>
          <w:b w:val="0"/>
        </w:rPr>
        <w:t xml:space="preserve"> </w:t>
      </w:r>
      <w:r w:rsidR="00B63EB4" w:rsidRPr="00B63EB4">
        <w:rPr>
          <w:rFonts w:ascii="Times New Roman" w:hAnsi="Times New Roman" w:cs="Times New Roman"/>
          <w:b w:val="0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r w:rsidR="0061209E">
        <w:rPr>
          <w:rFonts w:ascii="Times New Roman" w:hAnsi="Times New Roman" w:cs="Times New Roman"/>
          <w:b w:val="0"/>
        </w:rPr>
        <w:t xml:space="preserve"> а </w:t>
      </w:r>
      <w:bookmarkStart w:id="1" w:name="sub_2002"/>
      <w:bookmarkEnd w:id="0"/>
      <w:r w:rsidR="0061209E">
        <w:rPr>
          <w:rFonts w:ascii="Times New Roman" w:hAnsi="Times New Roman" w:cs="Times New Roman"/>
          <w:b w:val="0"/>
        </w:rPr>
        <w:t xml:space="preserve">также </w:t>
      </w:r>
      <w:r w:rsidR="00B63EB4" w:rsidRPr="00B63EB4">
        <w:rPr>
          <w:rFonts w:ascii="Times New Roman" w:hAnsi="Times New Roman" w:cs="Times New Roman"/>
          <w:b w:val="0"/>
        </w:rPr>
        <w:t xml:space="preserve">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r>
        <w:rPr>
          <w:rFonts w:ascii="Times New Roman" w:hAnsi="Times New Roman" w:cs="Times New Roman"/>
          <w:b w:val="0"/>
        </w:rPr>
        <w:t>);</w:t>
      </w:r>
    </w:p>
    <w:bookmarkEnd w:id="1"/>
    <w:p w:rsidR="00034804" w:rsidRDefault="00AE060A" w:rsidP="00034804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034804" w:rsidRPr="00DF4F4C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034804" w:rsidRPr="00DF4F4C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034804" w:rsidRPr="00DF4F4C">
        <w:rPr>
          <w:rFonts w:ascii="Times New Roman" w:eastAsia="Arial CYR" w:hAnsi="Times New Roman" w:cs="Times New Roman"/>
          <w:sz w:val="24"/>
          <w:szCs w:val="24"/>
        </w:rPr>
        <w:t xml:space="preserve">  3 к муниципальной программе </w:t>
      </w:r>
      <w:r w:rsidR="00034804"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034804" w:rsidRPr="00DF4F4C">
        <w:rPr>
          <w:rFonts w:ascii="Times New Roman" w:eastAsia="Arial CYR" w:hAnsi="Times New Roman" w:cs="Times New Roman"/>
          <w:sz w:val="24"/>
          <w:szCs w:val="24"/>
        </w:rPr>
        <w:t>Положение о порядке предоставления субсидий субъектам малого и среднего предпринимательства на создание собственного дела (грантовая поддержка</w:t>
      </w:r>
      <w:r w:rsidR="00034804">
        <w:rPr>
          <w:rFonts w:ascii="Times New Roman" w:eastAsia="Arial CYR" w:hAnsi="Times New Roman" w:cs="Times New Roman"/>
          <w:sz w:val="24"/>
          <w:szCs w:val="24"/>
        </w:rPr>
        <w:t>)</w:t>
      </w:r>
      <w:r>
        <w:rPr>
          <w:rFonts w:ascii="Times New Roman" w:eastAsia="Arial CYR" w:hAnsi="Times New Roman" w:cs="Times New Roman"/>
          <w:sz w:val="24"/>
          <w:szCs w:val="24"/>
        </w:rPr>
        <w:t>;</w:t>
      </w:r>
    </w:p>
    <w:p w:rsidR="00034804" w:rsidRPr="00D95574" w:rsidRDefault="00AE060A" w:rsidP="00034804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и</w:t>
      </w:r>
      <w:r w:rsidR="00034804" w:rsidRPr="00D95574">
        <w:rPr>
          <w:rStyle w:val="11"/>
          <w:rFonts w:ascii="Times New Roman" w:hAnsi="Times New Roman" w:cs="Times New Roman"/>
          <w:sz w:val="24"/>
          <w:szCs w:val="24"/>
        </w:rPr>
        <w:t xml:space="preserve">зменения внесены в </w:t>
      </w:r>
      <w:r w:rsidR="00034804" w:rsidRPr="00D95574">
        <w:rPr>
          <w:rFonts w:ascii="Times New Roman" w:eastAsia="Arial CYR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Arial CYR" w:hAnsi="Times New Roman" w:cs="Times New Roman"/>
          <w:sz w:val="24"/>
          <w:szCs w:val="24"/>
        </w:rPr>
        <w:t>е</w:t>
      </w:r>
      <w:r w:rsidR="00034804" w:rsidRPr="00D95574">
        <w:rPr>
          <w:rFonts w:ascii="Times New Roman" w:eastAsia="Arial CYR" w:hAnsi="Times New Roman" w:cs="Times New Roman"/>
          <w:sz w:val="24"/>
          <w:szCs w:val="24"/>
        </w:rPr>
        <w:t xml:space="preserve">  4 к муниципальной программе</w:t>
      </w:r>
      <w:r w:rsidR="006B4229">
        <w:rPr>
          <w:rFonts w:ascii="Times New Roman" w:eastAsia="Arial CYR" w:hAnsi="Times New Roman" w:cs="Times New Roman"/>
          <w:sz w:val="24"/>
          <w:szCs w:val="24"/>
        </w:rPr>
        <w:t xml:space="preserve"> -</w:t>
      </w:r>
      <w:r w:rsidR="00034804" w:rsidRPr="00D95574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="00034804" w:rsidRPr="00D95574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034804" w:rsidRPr="00D95574">
        <w:rPr>
          <w:rFonts w:ascii="Times New Roman" w:hAnsi="Times New Roman" w:cs="Times New Roman"/>
          <w:sz w:val="24"/>
          <w:szCs w:val="24"/>
        </w:rPr>
        <w:t>е</w:t>
      </w:r>
      <w:r w:rsidR="00034804" w:rsidRPr="00D9557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субъектам малого и среднего предпринимательства имущественной поддержки в </w:t>
      </w:r>
      <w:r w:rsidR="00034804" w:rsidRPr="00D95574">
        <w:rPr>
          <w:rFonts w:ascii="Times New Roman" w:eastAsia="Times New Roman" w:hAnsi="Times New Roman" w:cs="Times New Roman"/>
          <w:sz w:val="24"/>
          <w:szCs w:val="24"/>
        </w:rPr>
        <w:lastRenderedPageBreak/>
        <w:t>виде передачи в аренду муниципального имущества  района,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</w:t>
      </w:r>
      <w:r w:rsidR="00034804" w:rsidRPr="00D95574">
        <w:rPr>
          <w:rFonts w:ascii="Times New Roman" w:hAnsi="Times New Roman" w:cs="Times New Roman"/>
          <w:sz w:val="24"/>
          <w:szCs w:val="24"/>
        </w:rPr>
        <w:t>.</w:t>
      </w:r>
    </w:p>
    <w:p w:rsidR="00B255C5" w:rsidRDefault="00B255C5" w:rsidP="00B255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Bookman Old Style" w:hAnsi="Bookman Old Style" w:cs="Bookman Old Style"/>
          <w:b/>
          <w:sz w:val="24"/>
          <w:szCs w:val="24"/>
        </w:rPr>
      </w:pPr>
    </w:p>
    <w:p w:rsidR="00B255C5" w:rsidRDefault="00B255C5" w:rsidP="00B255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муниципальной программы</w:t>
      </w:r>
      <w:r w:rsidRPr="00B255C5">
        <w:rPr>
          <w:rFonts w:ascii="Times New Roman" w:hAnsi="Times New Roman" w:cs="Times New Roman"/>
          <w:sz w:val="24"/>
          <w:szCs w:val="24"/>
        </w:rPr>
        <w:t>.</w:t>
      </w:r>
    </w:p>
    <w:p w:rsidR="004A00EA" w:rsidRPr="00660483" w:rsidRDefault="004A00EA" w:rsidP="004A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программы: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СРм = </w:t>
      </w:r>
      <w:r w:rsidR="00A645DB">
        <w:rPr>
          <w:rFonts w:ascii="Times New Roman" w:hAnsi="Times New Roman" w:cs="Times New Roman"/>
          <w:sz w:val="24"/>
          <w:szCs w:val="24"/>
        </w:rPr>
        <w:t>2</w:t>
      </w:r>
      <w:r w:rsidRPr="00660483">
        <w:rPr>
          <w:rFonts w:ascii="Times New Roman" w:hAnsi="Times New Roman" w:cs="Times New Roman"/>
          <w:sz w:val="24"/>
          <w:szCs w:val="24"/>
        </w:rPr>
        <w:t xml:space="preserve"> / </w:t>
      </w:r>
      <w:r w:rsidR="00A6442E">
        <w:rPr>
          <w:rFonts w:ascii="Times New Roman" w:hAnsi="Times New Roman" w:cs="Times New Roman"/>
          <w:sz w:val="24"/>
          <w:szCs w:val="24"/>
        </w:rPr>
        <w:t>2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3B5D03">
        <w:rPr>
          <w:rFonts w:ascii="Times New Roman" w:hAnsi="Times New Roman" w:cs="Times New Roman"/>
          <w:sz w:val="24"/>
          <w:szCs w:val="24"/>
        </w:rPr>
        <w:t xml:space="preserve"> </w:t>
      </w:r>
      <w:r w:rsidR="00A6442E">
        <w:rPr>
          <w:rFonts w:ascii="Times New Roman" w:hAnsi="Times New Roman" w:cs="Times New Roman"/>
          <w:sz w:val="24"/>
          <w:szCs w:val="24"/>
        </w:rPr>
        <w:t>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660483">
        <w:rPr>
          <w:rFonts w:ascii="Times New Roman" w:hAnsi="Times New Roman" w:cs="Times New Roman"/>
          <w:sz w:val="24"/>
          <w:szCs w:val="24"/>
        </w:rPr>
        <w:t>: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ССуз = </w:t>
      </w:r>
      <w:r w:rsidR="00762F7E">
        <w:rPr>
          <w:rFonts w:ascii="Times New Roman" w:hAnsi="Times New Roman" w:cs="Times New Roman"/>
          <w:sz w:val="24"/>
          <w:szCs w:val="24"/>
        </w:rPr>
        <w:t>20</w:t>
      </w:r>
      <w:r w:rsidR="008357BB">
        <w:rPr>
          <w:rFonts w:ascii="Times New Roman" w:hAnsi="Times New Roman" w:cs="Times New Roman"/>
          <w:sz w:val="24"/>
          <w:szCs w:val="24"/>
        </w:rPr>
        <w:t>0</w:t>
      </w:r>
      <w:r w:rsidR="00AA0004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/</w:t>
      </w:r>
      <w:r w:rsidR="00AA0004">
        <w:rPr>
          <w:rFonts w:ascii="Times New Roman" w:hAnsi="Times New Roman" w:cs="Times New Roman"/>
          <w:sz w:val="24"/>
          <w:szCs w:val="24"/>
        </w:rPr>
        <w:t xml:space="preserve"> </w:t>
      </w:r>
      <w:r w:rsidR="00762F7E">
        <w:rPr>
          <w:rFonts w:ascii="Times New Roman" w:hAnsi="Times New Roman" w:cs="Times New Roman"/>
          <w:sz w:val="24"/>
          <w:szCs w:val="24"/>
        </w:rPr>
        <w:t>20</w:t>
      </w:r>
      <w:r w:rsidR="005B7C64">
        <w:rPr>
          <w:rFonts w:ascii="Times New Roman" w:hAnsi="Times New Roman" w:cs="Times New Roman"/>
          <w:sz w:val="24"/>
          <w:szCs w:val="24"/>
        </w:rPr>
        <w:t>0</w:t>
      </w:r>
      <w:r w:rsidR="00762F7E">
        <w:rPr>
          <w:rFonts w:ascii="Times New Roman" w:hAnsi="Times New Roman" w:cs="Times New Roman"/>
          <w:sz w:val="24"/>
          <w:szCs w:val="24"/>
        </w:rPr>
        <w:t>=1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района:</w:t>
      </w:r>
    </w:p>
    <w:p w:rsidR="004A00EA" w:rsidRPr="00660483" w:rsidRDefault="008357BB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Эис = </w:t>
      </w:r>
      <w:r w:rsidR="00A6442E">
        <w:rPr>
          <w:rFonts w:ascii="Times New Roman" w:hAnsi="Times New Roman" w:cs="Times New Roman"/>
          <w:sz w:val="24"/>
          <w:szCs w:val="24"/>
        </w:rPr>
        <w:t>1</w:t>
      </w:r>
      <w:r w:rsidR="00A645DB">
        <w:rPr>
          <w:rFonts w:ascii="Times New Roman" w:hAnsi="Times New Roman" w:cs="Times New Roman"/>
          <w:sz w:val="24"/>
          <w:szCs w:val="24"/>
        </w:rPr>
        <w:t>/</w:t>
      </w:r>
      <w:r w:rsidR="00AA0004">
        <w:rPr>
          <w:rFonts w:ascii="Times New Roman" w:hAnsi="Times New Roman" w:cs="Times New Roman"/>
          <w:sz w:val="24"/>
          <w:szCs w:val="24"/>
        </w:rPr>
        <w:t xml:space="preserve"> </w:t>
      </w:r>
      <w:r w:rsidR="00142A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42A29">
        <w:rPr>
          <w:rFonts w:ascii="Times New Roman" w:hAnsi="Times New Roman" w:cs="Times New Roman"/>
          <w:sz w:val="24"/>
          <w:szCs w:val="24"/>
        </w:rPr>
        <w:t xml:space="preserve"> </w:t>
      </w:r>
      <w:r w:rsidR="00A6442E">
        <w:rPr>
          <w:rFonts w:ascii="Times New Roman" w:hAnsi="Times New Roman" w:cs="Times New Roman"/>
          <w:sz w:val="24"/>
          <w:szCs w:val="24"/>
        </w:rPr>
        <w:t>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Степени достижения плановых значений показателей: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СДпз1 = </w:t>
      </w:r>
      <w:r w:rsidR="00762F7E">
        <w:rPr>
          <w:rFonts w:ascii="Times New Roman" w:hAnsi="Times New Roman" w:cs="Times New Roman"/>
          <w:sz w:val="24"/>
          <w:szCs w:val="24"/>
        </w:rPr>
        <w:t>2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/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8357BB">
        <w:rPr>
          <w:rFonts w:ascii="Times New Roman" w:hAnsi="Times New Roman" w:cs="Times New Roman"/>
          <w:sz w:val="24"/>
          <w:szCs w:val="24"/>
        </w:rPr>
        <w:t>2</w:t>
      </w:r>
      <w:r w:rsidR="00E10BD4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9D3243">
        <w:rPr>
          <w:rFonts w:ascii="Times New Roman" w:hAnsi="Times New Roman" w:cs="Times New Roman"/>
          <w:sz w:val="24"/>
          <w:szCs w:val="24"/>
        </w:rPr>
        <w:t xml:space="preserve"> </w:t>
      </w:r>
      <w:r w:rsidR="00762F7E">
        <w:rPr>
          <w:rFonts w:ascii="Times New Roman" w:hAnsi="Times New Roman" w:cs="Times New Roman"/>
          <w:sz w:val="24"/>
          <w:szCs w:val="24"/>
        </w:rPr>
        <w:t>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СДпз2 = </w:t>
      </w:r>
      <w:r w:rsidR="00762F7E">
        <w:rPr>
          <w:rFonts w:ascii="Times New Roman" w:hAnsi="Times New Roman" w:cs="Times New Roman"/>
          <w:sz w:val="24"/>
          <w:szCs w:val="24"/>
        </w:rPr>
        <w:t>7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/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762F7E">
        <w:rPr>
          <w:rFonts w:ascii="Times New Roman" w:hAnsi="Times New Roman" w:cs="Times New Roman"/>
          <w:sz w:val="24"/>
          <w:szCs w:val="24"/>
        </w:rPr>
        <w:t>5</w:t>
      </w:r>
      <w:r w:rsidR="00E10BD4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9D3243">
        <w:rPr>
          <w:rFonts w:ascii="Times New Roman" w:hAnsi="Times New Roman" w:cs="Times New Roman"/>
          <w:sz w:val="24"/>
          <w:szCs w:val="24"/>
        </w:rPr>
        <w:t xml:space="preserve"> </w:t>
      </w:r>
      <w:r w:rsidR="00E10BD4">
        <w:rPr>
          <w:rFonts w:ascii="Times New Roman" w:hAnsi="Times New Roman" w:cs="Times New Roman"/>
          <w:sz w:val="24"/>
          <w:szCs w:val="24"/>
        </w:rPr>
        <w:t>(</w:t>
      </w:r>
      <w:r w:rsidRPr="00660483">
        <w:rPr>
          <w:rFonts w:ascii="Times New Roman" w:hAnsi="Times New Roman" w:cs="Times New Roman"/>
          <w:sz w:val="24"/>
          <w:szCs w:val="24"/>
        </w:rPr>
        <w:t>1</w:t>
      </w:r>
      <w:r w:rsidR="00E10BD4">
        <w:rPr>
          <w:rFonts w:ascii="Times New Roman" w:hAnsi="Times New Roman" w:cs="Times New Roman"/>
          <w:sz w:val="24"/>
          <w:szCs w:val="24"/>
        </w:rPr>
        <w:t>,4) =1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СДпз3 = </w:t>
      </w:r>
      <w:r w:rsidR="0009491E">
        <w:rPr>
          <w:rFonts w:ascii="Times New Roman" w:hAnsi="Times New Roman" w:cs="Times New Roman"/>
          <w:sz w:val="24"/>
          <w:szCs w:val="24"/>
        </w:rPr>
        <w:t>251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/</w:t>
      </w:r>
      <w:r w:rsidR="005B7C64">
        <w:rPr>
          <w:rFonts w:ascii="Times New Roman" w:hAnsi="Times New Roman" w:cs="Times New Roman"/>
          <w:sz w:val="24"/>
          <w:szCs w:val="24"/>
        </w:rPr>
        <w:t>275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2B2875">
        <w:rPr>
          <w:rFonts w:ascii="Times New Roman" w:hAnsi="Times New Roman" w:cs="Times New Roman"/>
          <w:sz w:val="24"/>
          <w:szCs w:val="24"/>
        </w:rPr>
        <w:t xml:space="preserve"> </w:t>
      </w:r>
      <w:r w:rsidR="00A5090C">
        <w:rPr>
          <w:rFonts w:ascii="Times New Roman" w:hAnsi="Times New Roman" w:cs="Times New Roman"/>
          <w:sz w:val="24"/>
          <w:szCs w:val="24"/>
        </w:rPr>
        <w:t>0,91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СДпз4 = 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0D0C6D">
        <w:rPr>
          <w:rFonts w:ascii="Times New Roman" w:hAnsi="Times New Roman" w:cs="Times New Roman"/>
          <w:sz w:val="24"/>
          <w:szCs w:val="24"/>
        </w:rPr>
        <w:t>20,28</w:t>
      </w:r>
      <w:r w:rsidR="00D431D6">
        <w:rPr>
          <w:rFonts w:ascii="Times New Roman" w:hAnsi="Times New Roman" w:cs="Times New Roman"/>
          <w:sz w:val="24"/>
          <w:szCs w:val="24"/>
        </w:rPr>
        <w:t>/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D431D6">
        <w:rPr>
          <w:rFonts w:ascii="Times New Roman" w:hAnsi="Times New Roman" w:cs="Times New Roman"/>
          <w:sz w:val="24"/>
          <w:szCs w:val="24"/>
        </w:rPr>
        <w:t>23,</w:t>
      </w:r>
      <w:r w:rsidR="00C93C7C">
        <w:rPr>
          <w:rFonts w:ascii="Times New Roman" w:hAnsi="Times New Roman" w:cs="Times New Roman"/>
          <w:sz w:val="24"/>
          <w:szCs w:val="24"/>
        </w:rPr>
        <w:t>6</w:t>
      </w:r>
      <w:r w:rsidR="00E10BD4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2B2875">
        <w:rPr>
          <w:rFonts w:ascii="Times New Roman" w:hAnsi="Times New Roman" w:cs="Times New Roman"/>
          <w:sz w:val="24"/>
          <w:szCs w:val="24"/>
        </w:rPr>
        <w:t xml:space="preserve"> </w:t>
      </w:r>
      <w:r w:rsidR="00911343">
        <w:rPr>
          <w:rFonts w:ascii="Times New Roman" w:hAnsi="Times New Roman" w:cs="Times New Roman"/>
          <w:sz w:val="24"/>
          <w:szCs w:val="24"/>
        </w:rPr>
        <w:t>0,</w:t>
      </w:r>
      <w:r w:rsidR="000D0C6D">
        <w:rPr>
          <w:rFonts w:ascii="Times New Roman" w:hAnsi="Times New Roman" w:cs="Times New Roman"/>
          <w:sz w:val="24"/>
          <w:szCs w:val="24"/>
        </w:rPr>
        <w:t>86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СДпз5 = </w:t>
      </w:r>
      <w:r w:rsidR="006B3E67">
        <w:rPr>
          <w:rFonts w:ascii="Times New Roman" w:hAnsi="Times New Roman" w:cs="Times New Roman"/>
          <w:sz w:val="24"/>
          <w:szCs w:val="24"/>
        </w:rPr>
        <w:t>29,9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/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C93C7C">
        <w:rPr>
          <w:rFonts w:ascii="Times New Roman" w:hAnsi="Times New Roman" w:cs="Times New Roman"/>
          <w:sz w:val="24"/>
          <w:szCs w:val="24"/>
        </w:rPr>
        <w:t>23</w:t>
      </w:r>
      <w:r w:rsidR="00E10BD4">
        <w:rPr>
          <w:rFonts w:ascii="Times New Roman" w:hAnsi="Times New Roman" w:cs="Times New Roman"/>
          <w:sz w:val="24"/>
          <w:szCs w:val="24"/>
        </w:rPr>
        <w:t xml:space="preserve"> </w:t>
      </w:r>
      <w:r w:rsidRPr="00660483">
        <w:rPr>
          <w:rFonts w:ascii="Times New Roman" w:hAnsi="Times New Roman" w:cs="Times New Roman"/>
          <w:sz w:val="24"/>
          <w:szCs w:val="24"/>
        </w:rPr>
        <w:t>=</w:t>
      </w:r>
      <w:r w:rsidR="002B2875">
        <w:rPr>
          <w:rFonts w:ascii="Times New Roman" w:hAnsi="Times New Roman" w:cs="Times New Roman"/>
          <w:sz w:val="24"/>
          <w:szCs w:val="24"/>
        </w:rPr>
        <w:t xml:space="preserve"> </w:t>
      </w:r>
      <w:r w:rsidR="00E10BD4">
        <w:rPr>
          <w:rFonts w:ascii="Times New Roman" w:hAnsi="Times New Roman" w:cs="Times New Roman"/>
          <w:sz w:val="24"/>
          <w:szCs w:val="24"/>
        </w:rPr>
        <w:t>(1,</w:t>
      </w:r>
      <w:r w:rsidR="006B3E67">
        <w:rPr>
          <w:rFonts w:ascii="Times New Roman" w:hAnsi="Times New Roman" w:cs="Times New Roman"/>
          <w:sz w:val="24"/>
          <w:szCs w:val="24"/>
        </w:rPr>
        <w:t>3</w:t>
      </w:r>
      <w:r w:rsidR="00E10BD4">
        <w:rPr>
          <w:rFonts w:ascii="Times New Roman" w:hAnsi="Times New Roman" w:cs="Times New Roman"/>
          <w:sz w:val="24"/>
          <w:szCs w:val="24"/>
        </w:rPr>
        <w:t>) =1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программы:</w:t>
      </w:r>
    </w:p>
    <w:p w:rsidR="004A00EA" w:rsidRPr="00660483" w:rsidRDefault="004A00EA" w:rsidP="004A00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СРмп =</w:t>
      </w:r>
      <w:r w:rsidR="00FB4F07">
        <w:rPr>
          <w:rFonts w:ascii="Times New Roman" w:hAnsi="Times New Roman" w:cs="Times New Roman"/>
          <w:sz w:val="24"/>
          <w:szCs w:val="24"/>
        </w:rPr>
        <w:t xml:space="preserve"> </w:t>
      </w:r>
      <w:r w:rsidR="00EB5219">
        <w:rPr>
          <w:rFonts w:ascii="Times New Roman" w:hAnsi="Times New Roman" w:cs="Times New Roman"/>
          <w:sz w:val="24"/>
          <w:szCs w:val="24"/>
        </w:rPr>
        <w:t>4,</w:t>
      </w:r>
      <w:r w:rsidR="000D0C6D">
        <w:rPr>
          <w:rFonts w:ascii="Times New Roman" w:hAnsi="Times New Roman" w:cs="Times New Roman"/>
          <w:sz w:val="24"/>
          <w:szCs w:val="24"/>
        </w:rPr>
        <w:t>77</w:t>
      </w:r>
      <w:r w:rsidRPr="0066048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FB4F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048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004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343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E10B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0C6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использования средств бюджета района:</w:t>
      </w:r>
    </w:p>
    <w:p w:rsidR="004A00EA" w:rsidRPr="00660483" w:rsidRDefault="00443CD5" w:rsidP="004A0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ЭРмп/п = 0,</w:t>
      </w:r>
      <w:r w:rsidR="00E10BD4">
        <w:rPr>
          <w:rFonts w:ascii="Times New Roman" w:hAnsi="Times New Roman" w:cs="Times New Roman"/>
          <w:sz w:val="24"/>
          <w:szCs w:val="24"/>
        </w:rPr>
        <w:t>9</w:t>
      </w:r>
      <w:r w:rsidR="000D0C6D">
        <w:rPr>
          <w:rFonts w:ascii="Times New Roman" w:hAnsi="Times New Roman" w:cs="Times New Roman"/>
          <w:sz w:val="24"/>
          <w:szCs w:val="24"/>
        </w:rPr>
        <w:t>5</w:t>
      </w:r>
      <w:r w:rsidR="004A00EA" w:rsidRPr="00660483">
        <w:rPr>
          <w:rFonts w:ascii="Times New Roman" w:hAnsi="Times New Roman" w:cs="Times New Roman"/>
          <w:sz w:val="24"/>
          <w:szCs w:val="24"/>
        </w:rPr>
        <w:t>*</w:t>
      </w:r>
      <w:r w:rsidR="00A6442E">
        <w:rPr>
          <w:rFonts w:ascii="Times New Roman" w:hAnsi="Times New Roman" w:cs="Times New Roman"/>
          <w:sz w:val="24"/>
          <w:szCs w:val="24"/>
        </w:rPr>
        <w:t xml:space="preserve">1 </w:t>
      </w:r>
      <w:r w:rsidR="00142A29">
        <w:rPr>
          <w:rFonts w:ascii="Times New Roman" w:hAnsi="Times New Roman" w:cs="Times New Roman"/>
          <w:sz w:val="24"/>
          <w:szCs w:val="24"/>
        </w:rPr>
        <w:t>=</w:t>
      </w:r>
      <w:r w:rsidR="00A6442E">
        <w:rPr>
          <w:rFonts w:ascii="Times New Roman" w:hAnsi="Times New Roman" w:cs="Times New Roman"/>
          <w:sz w:val="24"/>
          <w:szCs w:val="24"/>
        </w:rPr>
        <w:t>0,</w:t>
      </w:r>
      <w:r w:rsidR="00E10BD4">
        <w:rPr>
          <w:rFonts w:ascii="Times New Roman" w:hAnsi="Times New Roman" w:cs="Times New Roman"/>
          <w:sz w:val="24"/>
          <w:szCs w:val="24"/>
        </w:rPr>
        <w:t>9</w:t>
      </w:r>
      <w:r w:rsidR="000D0C6D">
        <w:rPr>
          <w:rFonts w:ascii="Times New Roman" w:hAnsi="Times New Roman" w:cs="Times New Roman"/>
          <w:sz w:val="24"/>
          <w:szCs w:val="24"/>
        </w:rPr>
        <w:t>5</w:t>
      </w:r>
    </w:p>
    <w:p w:rsidR="004A00EA" w:rsidRPr="00660483" w:rsidRDefault="004A00EA" w:rsidP="004A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3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– </w:t>
      </w:r>
      <w:r w:rsidR="00CB3380">
        <w:rPr>
          <w:rFonts w:ascii="Times New Roman" w:hAnsi="Times New Roman" w:cs="Times New Roman"/>
          <w:sz w:val="24"/>
          <w:szCs w:val="24"/>
        </w:rPr>
        <w:t xml:space="preserve"> </w:t>
      </w:r>
      <w:r w:rsidR="001F3340">
        <w:rPr>
          <w:rFonts w:ascii="Times New Roman" w:hAnsi="Times New Roman" w:cs="Times New Roman"/>
          <w:sz w:val="24"/>
          <w:szCs w:val="24"/>
        </w:rPr>
        <w:t>высокая</w:t>
      </w:r>
      <w:r w:rsidR="00CB3380">
        <w:rPr>
          <w:rFonts w:ascii="Times New Roman" w:hAnsi="Times New Roman" w:cs="Times New Roman"/>
          <w:sz w:val="24"/>
          <w:szCs w:val="24"/>
        </w:rPr>
        <w:t>.</w:t>
      </w:r>
    </w:p>
    <w:p w:rsidR="004A00EA" w:rsidRPr="00D53765" w:rsidRDefault="004A00EA" w:rsidP="004A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5C5" w:rsidRPr="0023625E" w:rsidRDefault="00B255C5" w:rsidP="00B255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625E">
        <w:rPr>
          <w:rFonts w:ascii="Times New Roman" w:hAnsi="Times New Roman" w:cs="Times New Roman"/>
          <w:b/>
          <w:sz w:val="24"/>
          <w:szCs w:val="24"/>
        </w:rPr>
        <w:t>8.</w:t>
      </w:r>
      <w:r w:rsidR="00CB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5E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программы.</w:t>
      </w:r>
    </w:p>
    <w:p w:rsidR="003A2C1B" w:rsidRDefault="00B255C5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255C5">
        <w:rPr>
          <w:rFonts w:ascii="Times New Roman" w:hAnsi="Times New Roman" w:cs="Times New Roman"/>
          <w:sz w:val="24"/>
          <w:szCs w:val="24"/>
        </w:rPr>
        <w:t>Продолжить реализацию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Pr="00F41B0A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2015-2017 годы</w:t>
      </w:r>
      <w:r w:rsidRPr="00F41B0A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B255C5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55C5">
        <w:rPr>
          <w:rFonts w:ascii="Times New Roman" w:hAnsi="Times New Roman" w:cs="Times New Roman"/>
          <w:sz w:val="24"/>
          <w:szCs w:val="24"/>
        </w:rPr>
        <w:t xml:space="preserve"> год</w:t>
      </w:r>
      <w:r w:rsidR="006B4229">
        <w:rPr>
          <w:rFonts w:ascii="Times New Roman" w:hAnsi="Times New Roman" w:cs="Times New Roman"/>
          <w:sz w:val="24"/>
          <w:szCs w:val="24"/>
        </w:rPr>
        <w:t>у</w:t>
      </w:r>
      <w:r w:rsidRPr="00B255C5">
        <w:rPr>
          <w:rFonts w:ascii="Times New Roman" w:hAnsi="Times New Roman" w:cs="Times New Roman"/>
          <w:sz w:val="24"/>
          <w:szCs w:val="24"/>
        </w:rPr>
        <w:t xml:space="preserve">, так как мероприятия программы 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279" w:rsidRPr="00A3383B">
        <w:rPr>
          <w:rFonts w:ascii="Times New Roman" w:hAnsi="Times New Roman"/>
          <w:color w:val="000000"/>
          <w:sz w:val="24"/>
          <w:szCs w:val="24"/>
        </w:rPr>
        <w:t>создани</w:t>
      </w:r>
      <w:r w:rsidR="00653279">
        <w:rPr>
          <w:rFonts w:ascii="Times New Roman" w:hAnsi="Times New Roman"/>
          <w:color w:val="000000"/>
          <w:sz w:val="24"/>
          <w:szCs w:val="24"/>
        </w:rPr>
        <w:t>ю</w:t>
      </w:r>
      <w:r w:rsidR="00653279" w:rsidRPr="00A3383B">
        <w:rPr>
          <w:rFonts w:ascii="Times New Roman" w:hAnsi="Times New Roman"/>
          <w:color w:val="000000"/>
          <w:sz w:val="24"/>
          <w:szCs w:val="24"/>
        </w:rPr>
        <w:t xml:space="preserve"> благоприятных условий для развития малого и среднего предпринимательства</w:t>
      </w:r>
      <w:r w:rsidR="00653279">
        <w:rPr>
          <w:rFonts w:ascii="Times New Roman" w:hAnsi="Times New Roman"/>
          <w:color w:val="000000"/>
          <w:sz w:val="24"/>
          <w:szCs w:val="24"/>
        </w:rPr>
        <w:t>.</w:t>
      </w:r>
      <w:r w:rsidR="007174B1" w:rsidRPr="007174B1">
        <w:t xml:space="preserve"> </w:t>
      </w:r>
    </w:p>
    <w:p w:rsidR="00407F58" w:rsidRDefault="00407F58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E838DF" w:rsidRDefault="00E838DF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E838DF" w:rsidRDefault="00E838DF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407F58" w:rsidRDefault="00407F58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407F58" w:rsidRPr="00407F58" w:rsidRDefault="00407F58" w:rsidP="00407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F58">
        <w:rPr>
          <w:rFonts w:ascii="Times New Roman" w:hAnsi="Times New Roman"/>
          <w:sz w:val="24"/>
          <w:szCs w:val="24"/>
        </w:rPr>
        <w:t>Начальник управления социально</w:t>
      </w:r>
    </w:p>
    <w:p w:rsidR="00407F58" w:rsidRPr="00407F58" w:rsidRDefault="00407F58" w:rsidP="00407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F58">
        <w:rPr>
          <w:rFonts w:ascii="Times New Roman" w:hAnsi="Times New Roman"/>
          <w:sz w:val="24"/>
          <w:szCs w:val="24"/>
        </w:rPr>
        <w:t xml:space="preserve">-экономического развития района </w:t>
      </w:r>
    </w:p>
    <w:p w:rsidR="00407F58" w:rsidRPr="00407F58" w:rsidRDefault="00407F58" w:rsidP="00407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F58">
        <w:rPr>
          <w:rFonts w:ascii="Times New Roman" w:hAnsi="Times New Roman"/>
          <w:sz w:val="24"/>
          <w:szCs w:val="24"/>
        </w:rPr>
        <w:t>администрации Грязовецкого</w:t>
      </w:r>
    </w:p>
    <w:p w:rsidR="00407F58" w:rsidRPr="00407F58" w:rsidRDefault="00407F58" w:rsidP="00407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F58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0467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Вандышева Л.А.</w:t>
      </w:r>
    </w:p>
    <w:p w:rsidR="00407F58" w:rsidRDefault="00407F58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</w:rPr>
      </w:pPr>
    </w:p>
    <w:p w:rsidR="00407F58" w:rsidRDefault="00407F58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</w:rPr>
      </w:pPr>
    </w:p>
    <w:p w:rsidR="00407F58" w:rsidRDefault="00407F58" w:rsidP="00407F5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Bookman Old Style" w:hAnsi="Bookman Old Style" w:cs="Bookman Old Style"/>
        </w:rPr>
        <w:sectPr w:rsidR="00407F58" w:rsidSect="002542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3A2C1B" w:rsidRPr="00FA2057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  <w:color w:val="FF0000"/>
        </w:rPr>
      </w:pPr>
      <w:r w:rsidRPr="00256073">
        <w:rPr>
          <w:rFonts w:ascii="Bookman Old Style" w:hAnsi="Bookman Old Style" w:cs="Bookman Old Style"/>
        </w:rPr>
        <w:lastRenderedPageBreak/>
        <w:t xml:space="preserve">Таблица </w:t>
      </w:r>
      <w:r w:rsidRPr="005817C6">
        <w:rPr>
          <w:rFonts w:ascii="Bookman Old Style" w:hAnsi="Bookman Old Style" w:cs="Bookman Old Style"/>
        </w:rPr>
        <w:t>1</w:t>
      </w:r>
    </w:p>
    <w:p w:rsidR="003A2C1B" w:rsidRPr="00C805A6" w:rsidRDefault="003A2C1B" w:rsidP="003A2C1B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C805A6">
        <w:rPr>
          <w:rFonts w:ascii="Bookman Old Style" w:hAnsi="Bookman Old Style" w:cs="Bookman Old Style"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 w:rsidRPr="00C805A6">
        <w:rPr>
          <w:rFonts w:ascii="Bookman Old Style" w:hAnsi="Bookman Old Style" w:cs="Times New Roman"/>
          <w:sz w:val="24"/>
          <w:szCs w:val="24"/>
        </w:rPr>
        <w:t xml:space="preserve">«Поддержка малого и среднего  предпринимательства  в Грязовецком муниципальном районе на 2015-2017 годы» </w:t>
      </w: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за 2016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559"/>
        <w:gridCol w:w="1984"/>
        <w:gridCol w:w="1843"/>
        <w:gridCol w:w="1843"/>
        <w:gridCol w:w="2835"/>
      </w:tblGrid>
      <w:tr w:rsidR="003A2C1B" w:rsidRPr="00C32EC6" w:rsidTr="00D77256">
        <w:trPr>
          <w:trHeight w:val="9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>п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аименование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оказател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я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 xml:space="preserve"> (индикатор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 xml:space="preserve">Значения показателей   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(индикаторов)          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муниципальной программы,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подпрограммы           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 xml:space="preserve">Обоснование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отклонений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значений  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показателя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(индикатора)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на конец      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>отчетного года</w:t>
            </w: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br/>
              <w:t>(при наличии)</w:t>
            </w:r>
          </w:p>
        </w:tc>
      </w:tr>
      <w:tr w:rsidR="003A2C1B" w:rsidRPr="00C32EC6" w:rsidTr="00D7725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2015 год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C32EC6" w:rsidTr="00D7725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C32EC6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2D2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2D21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</w:tr>
      <w:tr w:rsidR="003A2C1B" w:rsidRPr="00FD2D21" w:rsidTr="00D77256">
        <w:trPr>
          <w:trHeight w:val="283"/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Муниципальная программа</w:t>
            </w:r>
          </w:p>
        </w:tc>
      </w:tr>
      <w:tr w:rsidR="003A2C1B" w:rsidRPr="00FD2D21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/>
                <w:sz w:val="22"/>
                <w:szCs w:val="22"/>
              </w:rPr>
              <w:t>количество субъектов МСП, получивших финансовую  поддержку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3A2C1B" w:rsidRPr="00FD2D21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/>
                <w:sz w:val="22"/>
                <w:szCs w:val="22"/>
              </w:rPr>
              <w:t>количество субъектов МСП, получивших имущественную поддержку</w:t>
            </w: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3A2C1B" w:rsidRPr="00FD2D21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/>
                <w:sz w:val="22"/>
                <w:szCs w:val="22"/>
              </w:rPr>
              <w:t>число субъектов малого и среднего пред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принимательства на 10 тыс. человек населе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ния 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Информация о количестве  малых предприятий взята из Единого реестра МСП</w:t>
            </w:r>
          </w:p>
        </w:tc>
      </w:tr>
      <w:tr w:rsidR="003A2C1B" w:rsidRPr="00FD2D21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/>
                <w:sz w:val="22"/>
                <w:szCs w:val="22"/>
              </w:rPr>
              <w:t>доля среднесписочной численности работ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вместителей) всех предприятий и организа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23,34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4F3612" w:rsidRDefault="003A2C1B" w:rsidP="004F3612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4F3612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  <w:r w:rsidR="004F3612" w:rsidRPr="004F3612">
              <w:rPr>
                <w:rFonts w:ascii="Bookman Old Style" w:hAnsi="Bookman Old Style" w:cs="Bookman Old Style"/>
                <w:sz w:val="22"/>
                <w:szCs w:val="22"/>
              </w:rPr>
              <w:t>0,28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Сократилась численность работающих в организациях обрабатывающего производства, строительстве, лесном хозяйстве</w:t>
            </w:r>
          </w:p>
        </w:tc>
      </w:tr>
      <w:tr w:rsidR="003A2C1B" w:rsidRPr="00FD2D21" w:rsidTr="00D772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/>
                <w:sz w:val="22"/>
                <w:szCs w:val="22"/>
              </w:rPr>
              <w:t>налоговые поступления по специальным на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логовым режимам в бюджет района от субъ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ектов малого и среднего пред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приниматель</w:t>
            </w:r>
            <w:r w:rsidRPr="003A2C1B">
              <w:rPr>
                <w:rFonts w:ascii="Bookman Old Style" w:hAnsi="Bookman Old Style"/>
                <w:sz w:val="22"/>
                <w:szCs w:val="22"/>
              </w:rPr>
              <w:softHyphen/>
              <w:t>ства (ЕНВД, патент, ЕСХН)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млн.руб.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29,9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3A2C1B">
              <w:rPr>
                <w:rFonts w:ascii="Bookman Old Style" w:hAnsi="Bookman Old Style" w:cs="Bookman Old Style"/>
                <w:sz w:val="22"/>
                <w:szCs w:val="22"/>
              </w:rPr>
              <w:t>Рост за счет поступления  в бюджет района 50% УСН (10789,3 тыс.руб.), поступление ЕВНД снизилось на 6,6%.</w:t>
            </w:r>
          </w:p>
        </w:tc>
      </w:tr>
    </w:tbl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Bookman Old Style" w:hAnsi="Bookman Old Style" w:cs="Bookman Old Style"/>
        </w:rPr>
        <w:sectPr w:rsidR="003A2C1B" w:rsidSect="00086804">
          <w:footerReference w:type="even" r:id="rId15"/>
          <w:footerReference w:type="default" r:id="rId16"/>
          <w:pgSz w:w="16838" w:h="11905" w:orient="landscape"/>
          <w:pgMar w:top="426" w:right="1134" w:bottom="426" w:left="1134" w:header="720" w:footer="397" w:gutter="0"/>
          <w:cols w:space="720"/>
          <w:noEndnote/>
        </w:sectPr>
      </w:pPr>
      <w:r>
        <w:rPr>
          <w:rFonts w:ascii="Bookman Old Style" w:hAnsi="Bookman Old Style" w:cs="Bookman Old Style"/>
        </w:rPr>
        <w:t>*число зарегистрированных субъектов МСП</w:t>
      </w:r>
    </w:p>
    <w:p w:rsidR="003A2C1B" w:rsidRPr="00CC0C75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</w:rPr>
      </w:pPr>
      <w:r w:rsidRPr="00CC0C75">
        <w:rPr>
          <w:rFonts w:ascii="Bookman Old Style" w:hAnsi="Bookman Old Style" w:cs="Bookman Old Style"/>
        </w:rPr>
        <w:lastRenderedPageBreak/>
        <w:t>Таблица 2</w:t>
      </w:r>
    </w:p>
    <w:p w:rsidR="003A2C1B" w:rsidRPr="00313079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  <w:sz w:val="24"/>
          <w:szCs w:val="24"/>
        </w:rPr>
      </w:pPr>
      <w:bookmarkStart w:id="2" w:name="Par825"/>
      <w:bookmarkEnd w:id="2"/>
      <w:r w:rsidRPr="00313079">
        <w:rPr>
          <w:rFonts w:ascii="Bookman Old Style" w:hAnsi="Bookman Old Style" w:cs="Bookman Old Style"/>
          <w:sz w:val="24"/>
          <w:szCs w:val="24"/>
        </w:rPr>
        <w:t xml:space="preserve">Сведения о степени выполнения </w:t>
      </w: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313079">
        <w:rPr>
          <w:rFonts w:ascii="Bookman Old Style" w:hAnsi="Bookman Old Style" w:cs="Bookman Old Style"/>
          <w:sz w:val="24"/>
          <w:szCs w:val="24"/>
        </w:rPr>
        <w:t xml:space="preserve">мероприятий муниципальной программы </w:t>
      </w:r>
      <w:r w:rsidRPr="00C805A6">
        <w:rPr>
          <w:rFonts w:ascii="Bookman Old Style" w:hAnsi="Bookman Old Style" w:cs="Times New Roman"/>
          <w:sz w:val="24"/>
          <w:szCs w:val="24"/>
        </w:rPr>
        <w:t>«Поддержка малого и среднего  предпринимательства  в Грязовецком муниципальном районе на 2015-2017 годы»</w:t>
      </w: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 2016 год</w:t>
      </w:r>
    </w:p>
    <w:p w:rsidR="003A2C1B" w:rsidRPr="00CC0C75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05"/>
        <w:gridCol w:w="1440"/>
        <w:gridCol w:w="1152"/>
        <w:gridCol w:w="1152"/>
        <w:gridCol w:w="1152"/>
        <w:gridCol w:w="1152"/>
        <w:gridCol w:w="1795"/>
        <w:gridCol w:w="2410"/>
        <w:gridCol w:w="1843"/>
      </w:tblGrid>
      <w:tr w:rsidR="003A2C1B" w:rsidRPr="00CC0C75" w:rsidTr="00D77256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Ответствен</w:t>
            </w:r>
            <w:r w:rsidR="008121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ный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Плановый срок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Фактический срок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 w:rsidR="003A2C1B" w:rsidRPr="00CC0C75" w:rsidTr="008121F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 xml:space="preserve">начала    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реализа</w:t>
            </w:r>
            <w:r w:rsidR="008121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8121F0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конча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 xml:space="preserve">ния 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реализа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 xml:space="preserve">начала    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реализа</w:t>
            </w:r>
            <w:r w:rsidR="008121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8121F0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конча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 xml:space="preserve">ния 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br/>
              <w:t>реализа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ции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8121F0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апланирован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="003A2C1B" w:rsidRPr="00CC0C75">
              <w:rPr>
                <w:rFonts w:ascii="Bookman Old Style" w:hAnsi="Bookman Old Style" w:cs="Bookman Old Style"/>
                <w:sz w:val="20"/>
                <w:szCs w:val="20"/>
              </w:rPr>
              <w:t>ные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CC0C75" w:rsidTr="008121F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C0C75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C0C75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</w:tr>
      <w:tr w:rsidR="003A2C1B" w:rsidRPr="00FD6A31" w:rsidTr="008121F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FD6A31" w:rsidTr="008121F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t>Предоставление субсидий субъек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там мало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го и сред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него пред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принимательс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тва на созда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ние собственного дела (гранто</w:t>
            </w:r>
            <w:r w:rsidRPr="00FD6A31">
              <w:rPr>
                <w:rFonts w:ascii="Bookman Old Style" w:hAnsi="Bookman Old Style" w:cs="Times New Roman"/>
                <w:sz w:val="20"/>
                <w:szCs w:val="20"/>
              </w:rPr>
              <w:softHyphen/>
              <w:t>вая поддержка)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УСЭР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BC73C9" w:rsidRDefault="003A2C1B" w:rsidP="00D77256">
            <w:pPr>
              <w:pStyle w:val="ConsPlusCell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C73C9">
              <w:rPr>
                <w:rFonts w:ascii="Bookman Old Style" w:hAnsi="Bookman Old Style" w:cs="Bookman Old Style"/>
                <w:sz w:val="16"/>
                <w:szCs w:val="16"/>
              </w:rPr>
              <w:t xml:space="preserve">1  июня 2016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3F4095" w:rsidRDefault="003A2C1B" w:rsidP="00D77256">
            <w:pPr>
              <w:pStyle w:val="ConsPlusCell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октябрь 2016 (</w:t>
            </w:r>
            <w:r w:rsidRPr="003F4095">
              <w:rPr>
                <w:rFonts w:ascii="Bookman Old Style" w:hAnsi="Bookman Old Style" w:cs="Bookman Old Style"/>
                <w:sz w:val="16"/>
                <w:szCs w:val="16"/>
              </w:rPr>
              <w:t>прием заявок – до 01.10.2016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, рассмотрение комиссии до </w:t>
            </w:r>
            <w:r w:rsidRPr="003F4095">
              <w:rPr>
                <w:rFonts w:ascii="Bookman Old Style" w:hAnsi="Bookman Old Style" w:cs="Bookman Old Style"/>
                <w:sz w:val="16"/>
                <w:szCs w:val="16"/>
              </w:rPr>
              <w:t>10.10.2016)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415E5" w:rsidRDefault="003A2C1B" w:rsidP="00D77256">
            <w:pPr>
              <w:pStyle w:val="ConsPlusCell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0415E5">
              <w:rPr>
                <w:rFonts w:ascii="Bookman Old Style" w:hAnsi="Bookman Old Style" w:cs="Bookman Old Style"/>
                <w:sz w:val="16"/>
                <w:szCs w:val="16"/>
              </w:rPr>
              <w:t xml:space="preserve">1 июля 2016 (по решению районного Совета </w:t>
            </w:r>
            <w:r w:rsidRPr="000415E5">
              <w:rPr>
                <w:rFonts w:ascii="Bookman Old Style" w:hAnsi="Bookman Old Style"/>
                <w:sz w:val="16"/>
                <w:szCs w:val="16"/>
              </w:rPr>
              <w:t>по развитию малого и среднего предпринимательства в Грязовец</w:t>
            </w:r>
            <w:r w:rsidR="00F03F0E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0415E5">
              <w:rPr>
                <w:rFonts w:ascii="Bookman Old Style" w:hAnsi="Bookman Old Style"/>
                <w:sz w:val="16"/>
                <w:szCs w:val="16"/>
              </w:rPr>
              <w:t>ком муниципальном районе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ноябрь</w:t>
            </w:r>
          </w:p>
          <w:p w:rsidR="003A2C1B" w:rsidRPr="003F4095" w:rsidRDefault="003A2C1B" w:rsidP="00D77256">
            <w:pPr>
              <w:pStyle w:val="ConsPlusCell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4095">
              <w:rPr>
                <w:rFonts w:ascii="Bookman Old Style" w:hAnsi="Bookman Old Style" w:cs="Bookman Old Style"/>
                <w:sz w:val="16"/>
                <w:szCs w:val="16"/>
              </w:rPr>
              <w:t>2016 (заявки принима</w:t>
            </w:r>
            <w:r w:rsidR="00F03F0E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  <w:r w:rsidRPr="003F4095">
              <w:rPr>
                <w:rFonts w:ascii="Bookman Old Style" w:hAnsi="Bookman Old Style" w:cs="Bookman Old Style"/>
                <w:sz w:val="16"/>
                <w:szCs w:val="16"/>
              </w:rPr>
              <w:t xml:space="preserve">лись до 30.10.2016, заседание комиссии – 09.11.2016, постановление – </w:t>
            </w:r>
            <w:r w:rsidR="00F03F0E">
              <w:rPr>
                <w:rFonts w:ascii="Bookman Old Style" w:hAnsi="Bookman Old Style" w:cs="Bookman Old Style"/>
                <w:sz w:val="16"/>
                <w:szCs w:val="16"/>
              </w:rPr>
              <w:t xml:space="preserve">от </w:t>
            </w:r>
            <w:r w:rsidRPr="003F4095">
              <w:rPr>
                <w:rFonts w:ascii="Bookman Old Style" w:hAnsi="Bookman Old Style" w:cs="Bookman Old Style"/>
                <w:sz w:val="16"/>
                <w:szCs w:val="16"/>
              </w:rPr>
              <w:t>11.11.2016)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предоставление 2 субъектам МСП на конкурсной основе субсидии на создание собственного дела в  размере 100 тыс.руб.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snapToGrid w:val="0"/>
              <w:spacing w:before="40"/>
              <w:ind w:left="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2 субъектам МСП на конкурсной основе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предоставлена </w:t>
            </w: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субсидии на создание собственного дела в  размере 100 тыс.руб.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срок начала приема заявок перенесен с учетом внесения изменений в Положение о порядке предоставления субсидий МСП на создание собственного дела (грантовая поддержка) </w:t>
            </w:r>
          </w:p>
        </w:tc>
      </w:tr>
      <w:tr w:rsidR="003A2C1B" w:rsidRPr="00FD6A31" w:rsidTr="008121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FD6A31" w:rsidTr="008121F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/>
                <w:sz w:val="20"/>
                <w:szCs w:val="20"/>
              </w:rPr>
              <w:t>Оказание субъектам малого и сред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него предприниматель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ства имуще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ст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венной под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держки  в виде пере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дачи в аренду му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ниципального иму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ще</w:t>
            </w:r>
            <w:r w:rsidRPr="00FD6A31">
              <w:rPr>
                <w:rFonts w:ascii="Bookman Old Style" w:hAnsi="Bookman Old Style"/>
                <w:sz w:val="20"/>
                <w:szCs w:val="20"/>
              </w:rPr>
              <w:softHyphen/>
              <w:t>ства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УИЗО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01.01.</w:t>
            </w:r>
          </w:p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31.12.</w:t>
            </w:r>
          </w:p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.02.</w:t>
            </w:r>
          </w:p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.11.</w:t>
            </w:r>
          </w:p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предоставить имущественную поддержку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  </w:t>
            </w: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>субъектам МСП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предоставлена имущественная поддержка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 w:rsidRPr="00FD6A31">
              <w:rPr>
                <w:rFonts w:ascii="Bookman Old Style" w:hAnsi="Bookman Old Style" w:cs="Bookman Old Style"/>
                <w:sz w:val="20"/>
                <w:szCs w:val="20"/>
              </w:rPr>
              <w:t xml:space="preserve"> субъектам МСП в соответствии с поданными заявками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FD6A31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поддержка оказывалась по мере поступления заявок</w:t>
            </w:r>
          </w:p>
        </w:tc>
      </w:tr>
    </w:tbl>
    <w:p w:rsidR="003A2C1B" w:rsidRPr="00FD6A31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0"/>
          <w:szCs w:val="20"/>
        </w:rPr>
      </w:pP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</w:rPr>
        <w:sectPr w:rsidR="003A2C1B" w:rsidSect="00086804">
          <w:pgSz w:w="16838" w:h="11905" w:orient="landscape"/>
          <w:pgMar w:top="284" w:right="1134" w:bottom="1134" w:left="1134" w:header="720" w:footer="397" w:gutter="0"/>
          <w:cols w:space="720"/>
          <w:noEndnote/>
        </w:sectPr>
      </w:pP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</w:rPr>
      </w:pPr>
      <w:r w:rsidRPr="00256073">
        <w:rPr>
          <w:rFonts w:ascii="Bookman Old Style" w:hAnsi="Bookman Old Style" w:cs="Bookman Old Style"/>
        </w:rPr>
        <w:lastRenderedPageBreak/>
        <w:t xml:space="preserve">Таблица </w:t>
      </w:r>
      <w:r>
        <w:rPr>
          <w:rFonts w:ascii="Bookman Old Style" w:hAnsi="Bookman Old Style" w:cs="Bookman Old Style"/>
        </w:rPr>
        <w:t>3</w:t>
      </w:r>
    </w:p>
    <w:p w:rsidR="003A2C1B" w:rsidRPr="00B700AF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Bookman Old Style" w:hAnsi="Bookman Old Style" w:cs="Bookman Old Style"/>
          <w:sz w:val="6"/>
          <w:szCs w:val="6"/>
        </w:rPr>
      </w:pP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</w:rPr>
      </w:pPr>
      <w:bookmarkStart w:id="3" w:name="Par854"/>
      <w:bookmarkEnd w:id="3"/>
      <w:r w:rsidRPr="00256073">
        <w:rPr>
          <w:rFonts w:ascii="Bookman Old Style" w:hAnsi="Bookman Old Style" w:cs="Bookman Old Style"/>
        </w:rPr>
        <w:t xml:space="preserve">Отчет об использовании </w:t>
      </w:r>
      <w:r>
        <w:rPr>
          <w:rFonts w:ascii="Bookman Old Style" w:hAnsi="Bookman Old Style" w:cs="Bookman Old Style"/>
        </w:rPr>
        <w:t xml:space="preserve">средств </w:t>
      </w:r>
      <w:r w:rsidRPr="00256073">
        <w:rPr>
          <w:rFonts w:ascii="Bookman Old Style" w:hAnsi="Bookman Old Style" w:cs="Bookman Old Style"/>
        </w:rPr>
        <w:t xml:space="preserve">бюджета </w:t>
      </w:r>
      <w:r>
        <w:rPr>
          <w:rFonts w:ascii="Bookman Old Style" w:hAnsi="Bookman Old Style" w:cs="Bookman Old Style"/>
        </w:rPr>
        <w:t>района</w:t>
      </w:r>
      <w:r w:rsidRPr="004F72D1">
        <w:rPr>
          <w:rFonts w:ascii="Bookman Old Style" w:hAnsi="Bookman Old Style"/>
          <w:sz w:val="20"/>
          <w:szCs w:val="20"/>
        </w:rPr>
        <w:t xml:space="preserve"> </w:t>
      </w:r>
      <w:r w:rsidRPr="004F72D1">
        <w:rPr>
          <w:rFonts w:ascii="Bookman Old Style" w:hAnsi="Bookman Old Style"/>
        </w:rPr>
        <w:t>с учетом межбюджетных трансфертов</w:t>
      </w:r>
      <w:r>
        <w:rPr>
          <w:rFonts w:ascii="Bookman Old Style" w:hAnsi="Bookman Old Style" w:cs="Bookman Old Style"/>
        </w:rPr>
        <w:t xml:space="preserve"> </w:t>
      </w: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Times New Roman"/>
        </w:rPr>
      </w:pPr>
      <w:r w:rsidRPr="00256073">
        <w:rPr>
          <w:rFonts w:ascii="Bookman Old Style" w:hAnsi="Bookman Old Style" w:cs="Bookman Old Style"/>
        </w:rPr>
        <w:t xml:space="preserve">на реализацию </w:t>
      </w:r>
      <w:r>
        <w:rPr>
          <w:rFonts w:ascii="Bookman Old Style" w:hAnsi="Bookman Old Style" w:cs="Bookman Old Style"/>
        </w:rPr>
        <w:t xml:space="preserve">муниципальной </w:t>
      </w:r>
      <w:r w:rsidRPr="00FA2057">
        <w:rPr>
          <w:rFonts w:ascii="Bookman Old Style" w:hAnsi="Bookman Old Style" w:cs="Bookman Old Style"/>
        </w:rPr>
        <w:t xml:space="preserve">программы </w:t>
      </w:r>
      <w:r w:rsidRPr="00FA2057">
        <w:rPr>
          <w:rFonts w:ascii="Bookman Old Style" w:hAnsi="Bookman Old Style" w:cs="Times New Roman"/>
        </w:rPr>
        <w:t>«Поддержка малого и среднего  предпринимательства  в Грязовецком муниципальном районе на 2015-2017 годы»</w:t>
      </w:r>
    </w:p>
    <w:p w:rsidR="003A2C1B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Times New Roman"/>
        </w:rPr>
        <w:t>за 2016 год</w:t>
      </w:r>
    </w:p>
    <w:p w:rsidR="003A2C1B" w:rsidRPr="00FE38EF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693"/>
        <w:gridCol w:w="2126"/>
        <w:gridCol w:w="4253"/>
        <w:gridCol w:w="1701"/>
        <w:gridCol w:w="1559"/>
        <w:gridCol w:w="1418"/>
      </w:tblGrid>
      <w:tr w:rsidR="003A2C1B" w:rsidRPr="00C32EC6" w:rsidTr="00D77256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Наименование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муниципальной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программы,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подпрограммы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 основного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мероприятия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Ответственный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исполнитель,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br/>
              <w:t>соисполнители, участники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      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1B" w:rsidRDefault="003A2C1B" w:rsidP="00D77256">
            <w:pPr>
              <w:pStyle w:val="ConsPlusCell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8172DA">
              <w:rPr>
                <w:rFonts w:ascii="Bookman Old Style" w:hAnsi="Bookman Old Style" w:cs="Bookman Old Style"/>
                <w:sz w:val="20"/>
                <w:szCs w:val="20"/>
              </w:rPr>
              <w:t>Источник</w:t>
            </w:r>
            <w:r w:rsidRPr="008172DA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3A2C1B" w:rsidRPr="008172DA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172DA">
              <w:rPr>
                <w:rFonts w:ascii="Bookman Old Style" w:hAnsi="Bookman Old Style" w:cs="Bookman Old Style"/>
                <w:sz w:val="20"/>
                <w:szCs w:val="20"/>
              </w:rPr>
              <w:t>финансо</w:t>
            </w:r>
            <w:r w:rsidRPr="008172DA">
              <w:rPr>
                <w:rFonts w:ascii="Bookman Old Style" w:hAnsi="Bookman Old Style" w:cs="Bookman Old Style"/>
                <w:sz w:val="20"/>
                <w:szCs w:val="20"/>
              </w:rPr>
              <w:softHyphen/>
              <w:t>вого</w:t>
            </w:r>
            <w:r w:rsidRPr="008172DA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8172DA">
              <w:rPr>
                <w:rFonts w:ascii="Bookman Old Style" w:hAnsi="Bookman Old Style" w:cs="Bookman Old Style"/>
                <w:sz w:val="20"/>
                <w:szCs w:val="20"/>
              </w:rPr>
              <w:t>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Расходы (тыс. руб.), годы</w:t>
            </w:r>
          </w:p>
        </w:tc>
      </w:tr>
      <w:tr w:rsidR="003A2C1B" w:rsidRPr="00C32EC6" w:rsidTr="00D77256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сводная бюджетная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роспись, план на 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января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2016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сводная бюджетная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роспись на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31 декабря 2016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 xml:space="preserve">кассовое  </w:t>
            </w: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br/>
              <w:t>исполнение</w:t>
            </w:r>
          </w:p>
        </w:tc>
      </w:tr>
      <w:tr w:rsidR="003A2C1B" w:rsidRPr="00C32EC6" w:rsidTr="00D77256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2EC6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C32EC6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</w:tr>
      <w:tr w:rsidR="003A2C1B" w:rsidRPr="00C32EC6" w:rsidTr="00D77256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1B" w:rsidRPr="00422C3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22C3A"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1B" w:rsidRPr="008172DA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1B" w:rsidRPr="008172DA" w:rsidRDefault="003A2C1B" w:rsidP="00D77256">
            <w:pPr>
              <w:pStyle w:val="ConsPlusCell"/>
              <w:rPr>
                <w:rFonts w:ascii="Bookman Old Style" w:hAnsi="Bookman Old Style" w:cs="Bookman Old Sty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BB4382" w:rsidRDefault="003A2C1B" w:rsidP="00D7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BB4382"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</w:tr>
      <w:tr w:rsidR="003A2C1B" w:rsidRPr="00C32EC6" w:rsidTr="00D7725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1B" w:rsidRPr="00422C3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1B" w:rsidRPr="008172DA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1B" w:rsidRPr="008172DA" w:rsidRDefault="003A2C1B" w:rsidP="00D77256">
            <w:pPr>
              <w:pStyle w:val="ConsPlusCell"/>
              <w:rPr>
                <w:rFonts w:ascii="Bookman Old Style" w:hAnsi="Bookman Old Style" w:cs="Bookman Old Sty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BB4382" w:rsidRDefault="003A2C1B" w:rsidP="00D7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BB4382">
              <w:rPr>
                <w:rFonts w:ascii="Bookman Old Style" w:hAnsi="Bookman Old Style"/>
                <w:sz w:val="20"/>
                <w:szCs w:val="20"/>
              </w:rPr>
              <w:t xml:space="preserve">собственные доходы бюджета </w:t>
            </w:r>
            <w:r>
              <w:rPr>
                <w:rFonts w:ascii="Bookman Old Style" w:hAnsi="Bookman Old Style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</w:tr>
      <w:tr w:rsidR="003A2C1B" w:rsidRPr="00C32EC6" w:rsidTr="00D77256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422C3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22C3A">
              <w:rPr>
                <w:rFonts w:ascii="Bookman Old Style" w:hAnsi="Bookman Old Style" w:cs="Bookman Old Style"/>
                <w:sz w:val="20"/>
                <w:szCs w:val="20"/>
              </w:rPr>
              <w:t xml:space="preserve">Основное       </w:t>
            </w:r>
            <w:r w:rsidRPr="00422C3A">
              <w:rPr>
                <w:rFonts w:ascii="Bookman Old Style" w:hAnsi="Bookman Old Style" w:cs="Bookman Old Style"/>
                <w:sz w:val="20"/>
                <w:szCs w:val="20"/>
              </w:rPr>
              <w:br/>
              <w:t>мероприя</w:t>
            </w:r>
            <w:r w:rsidR="00AE5316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422C3A">
              <w:rPr>
                <w:rFonts w:ascii="Bookman Old Style" w:hAnsi="Bookman Old Style" w:cs="Bookman Old Style"/>
                <w:sz w:val="20"/>
                <w:szCs w:val="20"/>
              </w:rPr>
              <w:t>тие программы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8C36E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C36EA">
              <w:rPr>
                <w:rFonts w:ascii="Bookman Old Style" w:hAnsi="Bookman Old Style"/>
                <w:sz w:val="20"/>
                <w:szCs w:val="20"/>
              </w:rPr>
              <w:t>Предоставление на конкурс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ной ос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нове субсидий субъек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там мало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го и сред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него пред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принимательс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тва на созда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ние собственного дела (гранто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вая поддержка) в со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ответствии с По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ложе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нием (при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ложение 3 к муници</w:t>
            </w:r>
            <w:r w:rsidRPr="008C36EA">
              <w:rPr>
                <w:rFonts w:ascii="Bookman Old Style" w:hAnsi="Bookman Old Style"/>
                <w:sz w:val="20"/>
                <w:szCs w:val="20"/>
              </w:rPr>
              <w:softHyphen/>
              <w:t>пальной программе)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16245A" w:rsidRDefault="003A2C1B" w:rsidP="00D77256">
            <w:pPr>
              <w:pStyle w:val="ConsPlusCell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6245A">
              <w:rPr>
                <w:rFonts w:ascii="Bookman Old Style" w:hAnsi="Bookman Old Style"/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A2C1B" w:rsidRPr="0016245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6245A">
              <w:rPr>
                <w:rFonts w:ascii="Bookman Old Style" w:hAnsi="Bookman Old Style"/>
                <w:sz w:val="20"/>
                <w:szCs w:val="20"/>
              </w:rPr>
              <w:t>района админи</w:t>
            </w:r>
            <w:r w:rsidRPr="0016245A">
              <w:rPr>
                <w:rFonts w:ascii="Bookman Old Style" w:hAnsi="Bookman Old Style"/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BB4382" w:rsidRDefault="003A2C1B" w:rsidP="00D7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BB4382">
              <w:rPr>
                <w:rFonts w:ascii="Bookman Old Style" w:hAnsi="Bookman Old Style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3A2C1B" w:rsidRPr="00C32EC6" w:rsidTr="00D77256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422C3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8172DA" w:rsidRDefault="003A2C1B" w:rsidP="00D77256">
            <w:pPr>
              <w:pStyle w:val="ConsPlusCell"/>
              <w:rPr>
                <w:rFonts w:ascii="Bookman Old Style" w:hAnsi="Bookman Old Style" w:cs="Bookman Old Sty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16245A" w:rsidRDefault="003A2C1B" w:rsidP="00D77256">
            <w:pPr>
              <w:pStyle w:val="ConsPlusCell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BB4382" w:rsidRDefault="003A2C1B" w:rsidP="00D7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BB4382">
              <w:rPr>
                <w:rFonts w:ascii="Bookman Old Style" w:hAnsi="Bookman Old Style"/>
                <w:sz w:val="20"/>
                <w:szCs w:val="20"/>
              </w:rPr>
              <w:t xml:space="preserve">собственные доходы бюджета </w:t>
            </w:r>
            <w:r>
              <w:rPr>
                <w:rFonts w:ascii="Bookman Old Style" w:hAnsi="Bookman Old Style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B" w:rsidRPr="00090813" w:rsidRDefault="003A2C1B" w:rsidP="00D77256">
            <w:pPr>
              <w:pStyle w:val="ConsPlusCell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90813">
              <w:rPr>
                <w:rFonts w:ascii="Bookman Old Style" w:hAnsi="Bookman Old Style" w:cs="Bookman Old Style"/>
                <w:sz w:val="20"/>
                <w:szCs w:val="20"/>
              </w:rPr>
              <w:t>200,0</w:t>
            </w:r>
          </w:p>
        </w:tc>
      </w:tr>
    </w:tbl>
    <w:p w:rsidR="003A2C1B" w:rsidRPr="00FE38EF" w:rsidRDefault="003A2C1B" w:rsidP="003A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0"/>
          <w:szCs w:val="10"/>
        </w:rPr>
      </w:pPr>
    </w:p>
    <w:p w:rsidR="003A2C1B" w:rsidRPr="00256073" w:rsidRDefault="003A2C1B" w:rsidP="003A2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</w:rPr>
      </w:pPr>
      <w:bookmarkStart w:id="4" w:name="Par913"/>
      <w:bookmarkStart w:id="5" w:name="Par1801"/>
      <w:bookmarkEnd w:id="4"/>
      <w:bookmarkEnd w:id="5"/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3A2C1B" w:rsidRDefault="003A2C1B" w:rsidP="00CB7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sectPr w:rsidR="003A2C1B" w:rsidSect="00D56D8E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DC" w:rsidRDefault="00C528DC" w:rsidP="00A21A25">
      <w:pPr>
        <w:spacing w:after="0" w:line="240" w:lineRule="auto"/>
      </w:pPr>
      <w:r>
        <w:separator/>
      </w:r>
    </w:p>
  </w:endnote>
  <w:endnote w:type="continuationSeparator" w:id="1">
    <w:p w:rsidR="00C528DC" w:rsidRDefault="00C528DC" w:rsidP="00A2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Default="00A21A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Default="00A21A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Default="00A21A2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E" w:rsidRDefault="00235BFD" w:rsidP="006346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01A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5F9E" w:rsidRDefault="00C528DC" w:rsidP="00401A91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E" w:rsidRPr="003448D0" w:rsidRDefault="00235BFD" w:rsidP="0063463A">
    <w:pPr>
      <w:pStyle w:val="aa"/>
      <w:framePr w:wrap="around" w:vAnchor="text" w:hAnchor="margin" w:xAlign="right" w:y="1"/>
      <w:spacing w:after="0"/>
      <w:jc w:val="right"/>
      <w:rPr>
        <w:rStyle w:val="ac"/>
        <w:rFonts w:ascii="Bookman Old Style" w:hAnsi="Bookman Old Style"/>
        <w:sz w:val="20"/>
        <w:szCs w:val="20"/>
      </w:rPr>
    </w:pPr>
    <w:r w:rsidRPr="003448D0">
      <w:rPr>
        <w:rStyle w:val="ac"/>
        <w:rFonts w:ascii="Bookman Old Style" w:hAnsi="Bookman Old Style"/>
        <w:sz w:val="20"/>
        <w:szCs w:val="20"/>
      </w:rPr>
      <w:fldChar w:fldCharType="begin"/>
    </w:r>
    <w:r w:rsidR="00201A68" w:rsidRPr="003448D0">
      <w:rPr>
        <w:rStyle w:val="ac"/>
        <w:rFonts w:ascii="Bookman Old Style" w:hAnsi="Bookman Old Style"/>
        <w:sz w:val="20"/>
        <w:szCs w:val="20"/>
      </w:rPr>
      <w:instrText xml:space="preserve">PAGE  </w:instrText>
    </w:r>
    <w:r w:rsidRPr="003448D0">
      <w:rPr>
        <w:rStyle w:val="ac"/>
        <w:rFonts w:ascii="Bookman Old Style" w:hAnsi="Bookman Old Style"/>
        <w:sz w:val="20"/>
        <w:szCs w:val="20"/>
      </w:rPr>
      <w:fldChar w:fldCharType="separate"/>
    </w:r>
    <w:r w:rsidR="00E838DF">
      <w:rPr>
        <w:rStyle w:val="ac"/>
        <w:rFonts w:ascii="Bookman Old Style" w:hAnsi="Bookman Old Style"/>
        <w:noProof/>
        <w:sz w:val="20"/>
        <w:szCs w:val="20"/>
      </w:rPr>
      <w:t>7</w:t>
    </w:r>
    <w:r w:rsidRPr="003448D0">
      <w:rPr>
        <w:rStyle w:val="ac"/>
        <w:rFonts w:ascii="Bookman Old Style" w:hAnsi="Bookman Old Style"/>
        <w:sz w:val="20"/>
        <w:szCs w:val="20"/>
      </w:rPr>
      <w:fldChar w:fldCharType="end"/>
    </w:r>
  </w:p>
  <w:p w:rsidR="00105F9E" w:rsidRDefault="00C528DC" w:rsidP="002568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DC" w:rsidRDefault="00C528DC" w:rsidP="00A21A25">
      <w:pPr>
        <w:spacing w:after="0" w:line="240" w:lineRule="auto"/>
      </w:pPr>
      <w:r>
        <w:separator/>
      </w:r>
    </w:p>
  </w:footnote>
  <w:footnote w:type="continuationSeparator" w:id="1">
    <w:p w:rsidR="00C528DC" w:rsidRDefault="00C528DC" w:rsidP="00A2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Default="00A21A2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Pr="00086804" w:rsidRDefault="00A21A25" w:rsidP="0008680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5" w:rsidRDefault="00A21A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D79"/>
    <w:multiLevelType w:val="hybridMultilevel"/>
    <w:tmpl w:val="4A283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CC0"/>
    <w:rsid w:val="00004BF7"/>
    <w:rsid w:val="0000502C"/>
    <w:rsid w:val="00016F81"/>
    <w:rsid w:val="00017296"/>
    <w:rsid w:val="00032632"/>
    <w:rsid w:val="00034804"/>
    <w:rsid w:val="000406D6"/>
    <w:rsid w:val="00055BAC"/>
    <w:rsid w:val="00057532"/>
    <w:rsid w:val="00065993"/>
    <w:rsid w:val="00077995"/>
    <w:rsid w:val="00086804"/>
    <w:rsid w:val="00090813"/>
    <w:rsid w:val="0009491E"/>
    <w:rsid w:val="000B51F4"/>
    <w:rsid w:val="000D0C6D"/>
    <w:rsid w:val="000F20E6"/>
    <w:rsid w:val="000F5CDB"/>
    <w:rsid w:val="0010467C"/>
    <w:rsid w:val="0012183B"/>
    <w:rsid w:val="00122D14"/>
    <w:rsid w:val="00142A29"/>
    <w:rsid w:val="00142E6B"/>
    <w:rsid w:val="00144697"/>
    <w:rsid w:val="00144FFD"/>
    <w:rsid w:val="0015110A"/>
    <w:rsid w:val="00157180"/>
    <w:rsid w:val="001607A1"/>
    <w:rsid w:val="00171120"/>
    <w:rsid w:val="00181F59"/>
    <w:rsid w:val="00197AA2"/>
    <w:rsid w:val="001C20A3"/>
    <w:rsid w:val="001C3706"/>
    <w:rsid w:val="001D0B7C"/>
    <w:rsid w:val="001D681F"/>
    <w:rsid w:val="001E20F9"/>
    <w:rsid w:val="001E2B1C"/>
    <w:rsid w:val="001E6F2D"/>
    <w:rsid w:val="001E7F70"/>
    <w:rsid w:val="001F3340"/>
    <w:rsid w:val="001F4FA3"/>
    <w:rsid w:val="00201A68"/>
    <w:rsid w:val="002203B5"/>
    <w:rsid w:val="00235BFD"/>
    <w:rsid w:val="0023625E"/>
    <w:rsid w:val="0024557F"/>
    <w:rsid w:val="002542BE"/>
    <w:rsid w:val="00260B9C"/>
    <w:rsid w:val="002676E8"/>
    <w:rsid w:val="002732C1"/>
    <w:rsid w:val="002815CC"/>
    <w:rsid w:val="0028478D"/>
    <w:rsid w:val="002932B8"/>
    <w:rsid w:val="00294B81"/>
    <w:rsid w:val="002B2875"/>
    <w:rsid w:val="002D00AC"/>
    <w:rsid w:val="002D16B8"/>
    <w:rsid w:val="002F3CC9"/>
    <w:rsid w:val="00320A13"/>
    <w:rsid w:val="00331A48"/>
    <w:rsid w:val="00341171"/>
    <w:rsid w:val="00351BDB"/>
    <w:rsid w:val="00372FC4"/>
    <w:rsid w:val="003A2C1B"/>
    <w:rsid w:val="003B5D03"/>
    <w:rsid w:val="003C5F55"/>
    <w:rsid w:val="003D1290"/>
    <w:rsid w:val="003D4E37"/>
    <w:rsid w:val="003E6347"/>
    <w:rsid w:val="00405E42"/>
    <w:rsid w:val="00407F58"/>
    <w:rsid w:val="00410597"/>
    <w:rsid w:val="00420061"/>
    <w:rsid w:val="004272AE"/>
    <w:rsid w:val="00441F2D"/>
    <w:rsid w:val="00443CD5"/>
    <w:rsid w:val="00446380"/>
    <w:rsid w:val="00450247"/>
    <w:rsid w:val="00470EDD"/>
    <w:rsid w:val="00476FBA"/>
    <w:rsid w:val="00485DA1"/>
    <w:rsid w:val="004A00EA"/>
    <w:rsid w:val="004A486B"/>
    <w:rsid w:val="004A5279"/>
    <w:rsid w:val="004B30ED"/>
    <w:rsid w:val="004C303A"/>
    <w:rsid w:val="004D3A2B"/>
    <w:rsid w:val="004E43C9"/>
    <w:rsid w:val="004F3612"/>
    <w:rsid w:val="005123C6"/>
    <w:rsid w:val="00512D39"/>
    <w:rsid w:val="005168C2"/>
    <w:rsid w:val="00536ADE"/>
    <w:rsid w:val="005419D8"/>
    <w:rsid w:val="00555B70"/>
    <w:rsid w:val="005A697E"/>
    <w:rsid w:val="005B2AA7"/>
    <w:rsid w:val="005B3A47"/>
    <w:rsid w:val="005B7C64"/>
    <w:rsid w:val="005C01E6"/>
    <w:rsid w:val="005C2E61"/>
    <w:rsid w:val="005F5205"/>
    <w:rsid w:val="005F5DA3"/>
    <w:rsid w:val="00610FD6"/>
    <w:rsid w:val="0061209E"/>
    <w:rsid w:val="00614566"/>
    <w:rsid w:val="00631970"/>
    <w:rsid w:val="00645DD4"/>
    <w:rsid w:val="00651277"/>
    <w:rsid w:val="00653279"/>
    <w:rsid w:val="00671E40"/>
    <w:rsid w:val="006A3D9C"/>
    <w:rsid w:val="006B0732"/>
    <w:rsid w:val="006B0B47"/>
    <w:rsid w:val="006B3E67"/>
    <w:rsid w:val="006B4229"/>
    <w:rsid w:val="006B6777"/>
    <w:rsid w:val="006C341A"/>
    <w:rsid w:val="006E5620"/>
    <w:rsid w:val="006E5F62"/>
    <w:rsid w:val="006E72B2"/>
    <w:rsid w:val="007174B1"/>
    <w:rsid w:val="00725002"/>
    <w:rsid w:val="00737513"/>
    <w:rsid w:val="00745AE0"/>
    <w:rsid w:val="00762F7E"/>
    <w:rsid w:val="007742AB"/>
    <w:rsid w:val="007A4578"/>
    <w:rsid w:val="007C6A22"/>
    <w:rsid w:val="007C7F4E"/>
    <w:rsid w:val="007D7147"/>
    <w:rsid w:val="00800A4A"/>
    <w:rsid w:val="008121F0"/>
    <w:rsid w:val="00812225"/>
    <w:rsid w:val="00821161"/>
    <w:rsid w:val="008247DB"/>
    <w:rsid w:val="008357BB"/>
    <w:rsid w:val="00840533"/>
    <w:rsid w:val="008453FE"/>
    <w:rsid w:val="00846F61"/>
    <w:rsid w:val="008525E9"/>
    <w:rsid w:val="00853966"/>
    <w:rsid w:val="00857F72"/>
    <w:rsid w:val="00866E3C"/>
    <w:rsid w:val="008960CD"/>
    <w:rsid w:val="008A74E5"/>
    <w:rsid w:val="008B263A"/>
    <w:rsid w:val="008C11CE"/>
    <w:rsid w:val="008D23A5"/>
    <w:rsid w:val="008D5B0F"/>
    <w:rsid w:val="00900301"/>
    <w:rsid w:val="0090689D"/>
    <w:rsid w:val="00911343"/>
    <w:rsid w:val="0092681A"/>
    <w:rsid w:val="00932670"/>
    <w:rsid w:val="0093387B"/>
    <w:rsid w:val="00956873"/>
    <w:rsid w:val="009642A8"/>
    <w:rsid w:val="00971062"/>
    <w:rsid w:val="00991198"/>
    <w:rsid w:val="009A33D4"/>
    <w:rsid w:val="009B119A"/>
    <w:rsid w:val="009B457F"/>
    <w:rsid w:val="009D3243"/>
    <w:rsid w:val="009D698C"/>
    <w:rsid w:val="009E3480"/>
    <w:rsid w:val="009E3D8E"/>
    <w:rsid w:val="009E48E0"/>
    <w:rsid w:val="009E5D01"/>
    <w:rsid w:val="00A016F2"/>
    <w:rsid w:val="00A15BC2"/>
    <w:rsid w:val="00A21A25"/>
    <w:rsid w:val="00A34571"/>
    <w:rsid w:val="00A35E24"/>
    <w:rsid w:val="00A37019"/>
    <w:rsid w:val="00A5090C"/>
    <w:rsid w:val="00A643B1"/>
    <w:rsid w:val="00A6442E"/>
    <w:rsid w:val="00A645DB"/>
    <w:rsid w:val="00A65257"/>
    <w:rsid w:val="00A652AD"/>
    <w:rsid w:val="00A66927"/>
    <w:rsid w:val="00A85E18"/>
    <w:rsid w:val="00AA0004"/>
    <w:rsid w:val="00AB658E"/>
    <w:rsid w:val="00AD314A"/>
    <w:rsid w:val="00AE060A"/>
    <w:rsid w:val="00AE5316"/>
    <w:rsid w:val="00B06C1F"/>
    <w:rsid w:val="00B137A9"/>
    <w:rsid w:val="00B21ABA"/>
    <w:rsid w:val="00B255C5"/>
    <w:rsid w:val="00B257FC"/>
    <w:rsid w:val="00B26D91"/>
    <w:rsid w:val="00B63EB4"/>
    <w:rsid w:val="00B70E44"/>
    <w:rsid w:val="00B86CAF"/>
    <w:rsid w:val="00B91632"/>
    <w:rsid w:val="00B93BA1"/>
    <w:rsid w:val="00B95110"/>
    <w:rsid w:val="00BA4E18"/>
    <w:rsid w:val="00BB043F"/>
    <w:rsid w:val="00BB0D42"/>
    <w:rsid w:val="00BB4B6B"/>
    <w:rsid w:val="00BB4E9F"/>
    <w:rsid w:val="00BB54D2"/>
    <w:rsid w:val="00BD295C"/>
    <w:rsid w:val="00BD4BB7"/>
    <w:rsid w:val="00BD6AF7"/>
    <w:rsid w:val="00BD7749"/>
    <w:rsid w:val="00BE06F4"/>
    <w:rsid w:val="00BF44CB"/>
    <w:rsid w:val="00C00615"/>
    <w:rsid w:val="00C01CAC"/>
    <w:rsid w:val="00C12FB9"/>
    <w:rsid w:val="00C14787"/>
    <w:rsid w:val="00C22327"/>
    <w:rsid w:val="00C528DC"/>
    <w:rsid w:val="00C70F51"/>
    <w:rsid w:val="00C83477"/>
    <w:rsid w:val="00C93C7C"/>
    <w:rsid w:val="00CA416C"/>
    <w:rsid w:val="00CB3380"/>
    <w:rsid w:val="00CB7C5C"/>
    <w:rsid w:val="00CD6175"/>
    <w:rsid w:val="00D2306A"/>
    <w:rsid w:val="00D32582"/>
    <w:rsid w:val="00D32CC0"/>
    <w:rsid w:val="00D431D6"/>
    <w:rsid w:val="00D56D8E"/>
    <w:rsid w:val="00D57480"/>
    <w:rsid w:val="00D643B0"/>
    <w:rsid w:val="00D72D74"/>
    <w:rsid w:val="00D77BBE"/>
    <w:rsid w:val="00D808C0"/>
    <w:rsid w:val="00D81701"/>
    <w:rsid w:val="00D95574"/>
    <w:rsid w:val="00D959AB"/>
    <w:rsid w:val="00DA46E6"/>
    <w:rsid w:val="00DA6DC3"/>
    <w:rsid w:val="00DB4FBA"/>
    <w:rsid w:val="00DB5361"/>
    <w:rsid w:val="00DF4F4C"/>
    <w:rsid w:val="00E10BD4"/>
    <w:rsid w:val="00E46FD0"/>
    <w:rsid w:val="00E57F78"/>
    <w:rsid w:val="00E62D69"/>
    <w:rsid w:val="00E63176"/>
    <w:rsid w:val="00E67329"/>
    <w:rsid w:val="00E76DE3"/>
    <w:rsid w:val="00E838DF"/>
    <w:rsid w:val="00E931C0"/>
    <w:rsid w:val="00EA0A71"/>
    <w:rsid w:val="00EB24D0"/>
    <w:rsid w:val="00EB5219"/>
    <w:rsid w:val="00EC044C"/>
    <w:rsid w:val="00EC5457"/>
    <w:rsid w:val="00ED1A2E"/>
    <w:rsid w:val="00EE0C5C"/>
    <w:rsid w:val="00EE2F28"/>
    <w:rsid w:val="00EE3EF0"/>
    <w:rsid w:val="00EF19D5"/>
    <w:rsid w:val="00EF254E"/>
    <w:rsid w:val="00F03F0E"/>
    <w:rsid w:val="00F213B7"/>
    <w:rsid w:val="00F214DC"/>
    <w:rsid w:val="00F412ED"/>
    <w:rsid w:val="00F41B0A"/>
    <w:rsid w:val="00F45EFA"/>
    <w:rsid w:val="00F52F35"/>
    <w:rsid w:val="00F63E39"/>
    <w:rsid w:val="00F66EEC"/>
    <w:rsid w:val="00F702B7"/>
    <w:rsid w:val="00F952B8"/>
    <w:rsid w:val="00FB22ED"/>
    <w:rsid w:val="00FB4F07"/>
    <w:rsid w:val="00FC1E32"/>
    <w:rsid w:val="00FC2988"/>
    <w:rsid w:val="00FC2AD6"/>
    <w:rsid w:val="00FC2CB8"/>
    <w:rsid w:val="00FC5A82"/>
    <w:rsid w:val="00FD339E"/>
    <w:rsid w:val="00FD6CC7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1"/>
  </w:style>
  <w:style w:type="paragraph" w:styleId="1">
    <w:name w:val="heading 1"/>
    <w:basedOn w:val="a"/>
    <w:next w:val="a"/>
    <w:link w:val="10"/>
    <w:uiPriority w:val="99"/>
    <w:qFormat/>
    <w:rsid w:val="00BE06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E3EF0"/>
  </w:style>
  <w:style w:type="paragraph" w:styleId="a3">
    <w:name w:val="List Paragraph"/>
    <w:basedOn w:val="a"/>
    <w:uiPriority w:val="34"/>
    <w:qFormat/>
    <w:rsid w:val="00EE3EF0"/>
    <w:pPr>
      <w:ind w:left="720"/>
      <w:contextualSpacing/>
    </w:pPr>
  </w:style>
  <w:style w:type="paragraph" w:customStyle="1" w:styleId="ConsPlusCell">
    <w:name w:val="ConsPlusCell"/>
    <w:rsid w:val="00294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C5457"/>
    <w:rPr>
      <w:color w:val="0000FF"/>
      <w:u w:val="single"/>
    </w:rPr>
  </w:style>
  <w:style w:type="paragraph" w:customStyle="1" w:styleId="ConsPlusNormal">
    <w:name w:val="ConsPlusNormal"/>
    <w:rsid w:val="00EC5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E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331A48"/>
    <w:pPr>
      <w:suppressLineNumbers/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06F4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E06F4"/>
    <w:rPr>
      <w:color w:val="106BBE"/>
    </w:rPr>
  </w:style>
  <w:style w:type="character" w:customStyle="1" w:styleId="a8">
    <w:name w:val="Цветовое выделение"/>
    <w:uiPriority w:val="99"/>
    <w:rsid w:val="00B63EB4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B63E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E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3A2C1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A2C1B"/>
    <w:rPr>
      <w:rFonts w:ascii="Calibri" w:eastAsia="Times New Roman" w:hAnsi="Calibri" w:cs="Calibri"/>
      <w:lang w:eastAsia="en-US"/>
    </w:rPr>
  </w:style>
  <w:style w:type="character" w:styleId="ac">
    <w:name w:val="page number"/>
    <w:basedOn w:val="a0"/>
    <w:rsid w:val="003A2C1B"/>
  </w:style>
  <w:style w:type="paragraph" w:styleId="ad">
    <w:name w:val="header"/>
    <w:basedOn w:val="a"/>
    <w:link w:val="ae"/>
    <w:uiPriority w:val="99"/>
    <w:semiHidden/>
    <w:unhideWhenUsed/>
    <w:rsid w:val="00A2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1A25"/>
  </w:style>
  <w:style w:type="paragraph" w:styleId="af">
    <w:name w:val="Balloon Text"/>
    <w:basedOn w:val="a"/>
    <w:link w:val="af0"/>
    <w:uiPriority w:val="99"/>
    <w:semiHidden/>
    <w:unhideWhenUsed/>
    <w:rsid w:val="008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9264.0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C60F-2A81-409E-A6EA-3236CCF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cp:keywords/>
  <dc:description/>
  <cp:lastModifiedBy>econ3</cp:lastModifiedBy>
  <cp:revision>310</cp:revision>
  <cp:lastPrinted>2017-04-24T06:16:00Z</cp:lastPrinted>
  <dcterms:created xsi:type="dcterms:W3CDTF">2016-03-31T07:19:00Z</dcterms:created>
  <dcterms:modified xsi:type="dcterms:W3CDTF">2017-04-24T06:17:00Z</dcterms:modified>
</cp:coreProperties>
</file>