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7D" w:rsidRPr="0046287D" w:rsidRDefault="0046287D" w:rsidP="0046287D">
      <w:pPr>
        <w:pStyle w:val="a3"/>
        <w:shd w:val="clear" w:color="auto" w:fill="FFFFFF"/>
        <w:spacing w:after="0"/>
        <w:ind w:left="74" w:right="74" w:firstLine="420"/>
        <w:jc w:val="both"/>
        <w:rPr>
          <w:b/>
          <w:sz w:val="28"/>
          <w:szCs w:val="28"/>
          <w:lang w:eastAsia="en-US"/>
        </w:rPr>
      </w:pPr>
      <w:r w:rsidRPr="0046287D">
        <w:rPr>
          <w:b/>
          <w:sz w:val="28"/>
          <w:szCs w:val="28"/>
          <w:lang w:eastAsia="en-US"/>
        </w:rPr>
        <w:t>Ценой ложного звонка может стать жизнь</w:t>
      </w:r>
    </w:p>
    <w:p w:rsidR="0046287D" w:rsidRPr="0046287D" w:rsidRDefault="0046287D" w:rsidP="0046287D">
      <w:pPr>
        <w:pStyle w:val="a3"/>
        <w:shd w:val="clear" w:color="auto" w:fill="FFFFFF"/>
        <w:spacing w:after="0"/>
        <w:ind w:left="74" w:right="74" w:firstLine="420"/>
        <w:jc w:val="both"/>
        <w:rPr>
          <w:sz w:val="28"/>
          <w:szCs w:val="28"/>
          <w:lang w:eastAsia="en-US"/>
        </w:rPr>
      </w:pPr>
      <w:r w:rsidRPr="0046287D">
        <w:rPr>
          <w:b/>
          <w:sz w:val="28"/>
          <w:szCs w:val="28"/>
          <w:lang w:eastAsia="en-US"/>
        </w:rPr>
        <w:t>Телефонный номер 101</w:t>
      </w:r>
      <w:r w:rsidRPr="0046287D">
        <w:rPr>
          <w:sz w:val="28"/>
          <w:szCs w:val="28"/>
          <w:lang w:eastAsia="en-US"/>
        </w:rPr>
        <w:t xml:space="preserve"> — первый и самый важный номер, который должен знать каждый. От своевременного вызова экстренной службы зависит человеческая жизнь. Но нередко этот номер становится инструментом для баловства.</w:t>
      </w:r>
    </w:p>
    <w:p w:rsidR="0046287D" w:rsidRDefault="0046287D" w:rsidP="0046287D">
      <w:pPr>
        <w:jc w:val="both"/>
        <w:rPr>
          <w:rFonts w:ascii="Times New Roman" w:hAnsi="Times New Roman" w:cs="Times New Roman"/>
          <w:sz w:val="28"/>
          <w:szCs w:val="28"/>
        </w:rPr>
      </w:pPr>
      <w:r w:rsidRPr="0046287D">
        <w:rPr>
          <w:rFonts w:ascii="Times New Roman" w:hAnsi="Times New Roman" w:cs="Times New Roman"/>
          <w:sz w:val="28"/>
          <w:szCs w:val="28"/>
        </w:rPr>
        <w:t>Оперативные службы обязаны реагировать на любое сообщение, так как никто не может дать стопроцентной гарантии, что оно ложное. Пожарные и спасатели не шутят человеческими жизнями, они должны полностью исключить даже вероятность угрозы.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Ложный вызов задает специалистам МЧС лишнюю работу и приводит к бессмысленной эксплуатации спасательной техники, расходу материальных и финансовых ресурсов впустую. Кроме того, ложные звонки занимают телефонную линию и не позволяют дозвониться тем, кто действительно нуждается в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Чаще всего причиной ложного вызова является детская шалость.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Главное управление МЧС России по Вологодской области обращается к родителям с просьбой рассказать своим детям о недопустимости подобных развлечений.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Как показывает практика, они дорого обходятся.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Взрослым тоже стоит воздержаться от желания столь неудачно пошутить, им могут грозить меры административной и даже уголовной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 xml:space="preserve">Ответственность за «преднамеренный» ложный вызов рассматривает ст. 19.13 КоАП РФ: "Заведомо ложный вызов пожарной охраны, полиции, скорой медицинской помощи или иных специализированных служб" - </w:t>
      </w:r>
      <w:r w:rsidRPr="0046287D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в размере от 1000-1500 рублей</w:t>
      </w:r>
      <w:r w:rsidRPr="0046287D">
        <w:rPr>
          <w:rFonts w:ascii="Times New Roman" w:hAnsi="Times New Roman" w:cs="Times New Roman"/>
          <w:sz w:val="28"/>
          <w:szCs w:val="28"/>
        </w:rPr>
        <w:t>. Помимо прочего, нельзя забывать и об ответственности родителей. За неисполнение обязанностей по содержанию и воспитанию несовершеннолетних (ст.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7D">
        <w:rPr>
          <w:rFonts w:ascii="Times New Roman" w:hAnsi="Times New Roman" w:cs="Times New Roman"/>
          <w:sz w:val="28"/>
          <w:szCs w:val="28"/>
        </w:rPr>
        <w:t>На сегодняшний день современные технические средства помогают без труда "вычислить" телефонных хулиганов и привлечь их к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22" w:rsidRPr="0046287D" w:rsidRDefault="0046287D" w:rsidP="0046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7D">
        <w:rPr>
          <w:rFonts w:ascii="Times New Roman" w:hAnsi="Times New Roman" w:cs="Times New Roman"/>
          <w:b/>
          <w:sz w:val="28"/>
          <w:szCs w:val="28"/>
        </w:rPr>
        <w:t xml:space="preserve">Набирая 101 </w:t>
      </w:r>
      <w:r>
        <w:rPr>
          <w:rFonts w:ascii="Times New Roman" w:hAnsi="Times New Roman" w:cs="Times New Roman"/>
          <w:b/>
          <w:sz w:val="28"/>
          <w:szCs w:val="28"/>
        </w:rPr>
        <w:t>помните: разговоры записываю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тся!</w:t>
      </w:r>
    </w:p>
    <w:sectPr w:rsidR="00855722" w:rsidRPr="004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D"/>
    <w:rsid w:val="0046287D"/>
    <w:rsid w:val="008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A0CD-770E-4B13-A6B6-942EFE6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1</cp:revision>
  <dcterms:created xsi:type="dcterms:W3CDTF">2019-02-21T07:55:00Z</dcterms:created>
  <dcterms:modified xsi:type="dcterms:W3CDTF">2019-02-21T07:57:00Z</dcterms:modified>
</cp:coreProperties>
</file>