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4B" w:rsidRPr="0026761C" w:rsidRDefault="004C774B" w:rsidP="0026761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26761C">
        <w:rPr>
          <w:rStyle w:val="normaltextrun"/>
          <w:b/>
          <w:bCs/>
          <w:shd w:val="clear" w:color="auto" w:fill="FFFFFF"/>
        </w:rPr>
        <w:t>Информация о результатах  проведенного Контрольно-счетной палатой  Грязовецкого муниципального района  контрольного мероприятия </w:t>
      </w:r>
      <w:r w:rsidRPr="0026761C">
        <w:rPr>
          <w:b/>
          <w:lang w:eastAsia="ar-SA"/>
        </w:rPr>
        <w:t>«</w:t>
      </w:r>
      <w:r w:rsidRPr="0026761C">
        <w:rPr>
          <w:b/>
        </w:rPr>
        <w:t xml:space="preserve">Аудит закупок - Проверка исполнения законодательства в сфере закупок товаров, </w:t>
      </w:r>
      <w:r w:rsidR="0026761C">
        <w:rPr>
          <w:b/>
        </w:rPr>
        <w:t xml:space="preserve"> </w:t>
      </w:r>
      <w:r w:rsidRPr="0026761C">
        <w:rPr>
          <w:b/>
        </w:rPr>
        <w:t>работ и услуг для государственных и муниципальных нужд, включая проверку своевременной оплаты заказчиками по исполненным контрактам в учреждениях сферы образования».</w:t>
      </w:r>
    </w:p>
    <w:p w:rsidR="004C774B" w:rsidRDefault="004C774B" w:rsidP="004C774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4C774B" w:rsidRPr="000029DF" w:rsidRDefault="004C774B" w:rsidP="0026761C">
      <w:pPr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0029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п.</w:t>
      </w:r>
      <w:r w:rsidRPr="000029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029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раздела 2 «Контрольные мероприятия» плана  работы Контрольно-счетной палаты Грязовецкого муниципального района на 2020 год, утвержденного приказом Контрольно-счетной палаты Грязовецкого муниципального района </w:t>
      </w:r>
      <w:r w:rsidRPr="000029D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от 27.12.2019 года №34</w:t>
      </w:r>
      <w:r w:rsidRPr="000029D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</w:t>
      </w:r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проведении проверки №7 от 23.09.2020 года</w:t>
      </w:r>
      <w:r w:rsidRPr="000029D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в период с </w:t>
      </w: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сентября 2020</w:t>
      </w:r>
      <w:r w:rsidR="00267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>год</w:t>
      </w: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>  по</w:t>
      </w: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67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ноября </w:t>
      </w:r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 xml:space="preserve"> год</w:t>
      </w: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 xml:space="preserve"> проведено контрольное мероприятие по теме</w:t>
      </w:r>
      <w:r w:rsidR="0026761C">
        <w:rPr>
          <w:rStyle w:val="normaltextrun"/>
          <w:rFonts w:ascii="Times New Roman" w:hAnsi="Times New Roman" w:cs="Times New Roman"/>
          <w:sz w:val="24"/>
          <w:szCs w:val="24"/>
        </w:rPr>
        <w:t>:</w:t>
      </w:r>
      <w:proofErr w:type="gramEnd"/>
      <w:r w:rsidRPr="000029D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029DF">
        <w:rPr>
          <w:rFonts w:ascii="Times New Roman" w:hAnsi="Times New Roman" w:cs="Times New Roman"/>
          <w:color w:val="000000"/>
          <w:sz w:val="24"/>
          <w:szCs w:val="24"/>
        </w:rPr>
        <w:t>Аудит закупок - Проверка исполнения законодательства в сфере закупок товаров, работ и услуг для государственных и муниципальных нужд, включая проверку своевременной оплаты заказчиками по исполненным контрактам в учреждениях сферы образования»</w:t>
      </w: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>, проверяемый период деятельности</w:t>
      </w:r>
      <w:r w:rsidR="0026761C">
        <w:rPr>
          <w:rStyle w:val="normaltextrun"/>
          <w:rFonts w:ascii="Times New Roman" w:hAnsi="Times New Roman" w:cs="Times New Roman"/>
          <w:sz w:val="24"/>
          <w:szCs w:val="24"/>
        </w:rPr>
        <w:t>:</w:t>
      </w: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0029DF">
        <w:rPr>
          <w:rFonts w:ascii="Times New Roman" w:hAnsi="Times New Roman" w:cs="Times New Roman"/>
          <w:kern w:val="1"/>
          <w:sz w:val="24"/>
          <w:szCs w:val="24"/>
        </w:rPr>
        <w:t>2019 год — истёкший</w:t>
      </w:r>
      <w:r w:rsidR="0026761C">
        <w:rPr>
          <w:rFonts w:ascii="Times New Roman" w:hAnsi="Times New Roman" w:cs="Times New Roman"/>
          <w:kern w:val="1"/>
          <w:sz w:val="24"/>
          <w:szCs w:val="24"/>
        </w:rPr>
        <w:t xml:space="preserve"> период </w:t>
      </w:r>
      <w:r w:rsidRPr="000029DF">
        <w:rPr>
          <w:rFonts w:ascii="Times New Roman" w:hAnsi="Times New Roman" w:cs="Times New Roman"/>
          <w:kern w:val="1"/>
          <w:sz w:val="24"/>
          <w:szCs w:val="24"/>
        </w:rPr>
        <w:t xml:space="preserve"> 2020 года</w:t>
      </w:r>
      <w:r w:rsidRPr="000029DF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4C774B" w:rsidRPr="000029DF" w:rsidRDefault="004C774B" w:rsidP="0026761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>Объект</w:t>
      </w:r>
      <w:r w:rsidR="0026761C">
        <w:rPr>
          <w:rStyle w:val="normaltextrun"/>
          <w:rFonts w:ascii="Times New Roman" w:hAnsi="Times New Roman" w:cs="Times New Roman"/>
          <w:sz w:val="24"/>
          <w:szCs w:val="24"/>
        </w:rPr>
        <w:t>ы</w:t>
      </w: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 xml:space="preserve"> проверки:</w:t>
      </w:r>
      <w:r w:rsidRPr="000029DF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0029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Муниципальное бюджетное общеобразовательное учреждение Грязовецкого муниципального района Вологодской области</w:t>
      </w:r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Ростиловская</w:t>
      </w:r>
      <w:proofErr w:type="spellEnd"/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школа», </w:t>
      </w:r>
      <w:r w:rsidRPr="000029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Муниципальное бюджетное общеобразовательное учреждение Грязовецкого муниципального района Вологодской области</w:t>
      </w:r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«Комьянская школа», </w:t>
      </w:r>
      <w:r w:rsidRPr="000029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Муниципальное бюджетное общеобразовательное учреждение Грязовецкого муниципального района Вологодской области</w:t>
      </w:r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Сидоровская</w:t>
      </w:r>
      <w:proofErr w:type="spellEnd"/>
      <w:r w:rsidRPr="00002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школа».</w:t>
      </w:r>
    </w:p>
    <w:p w:rsidR="00C718DA" w:rsidRPr="0026761C" w:rsidRDefault="004C774B" w:rsidP="0026761C">
      <w:pPr>
        <w:jc w:val="both"/>
        <w:rPr>
          <w:rStyle w:val="eop"/>
          <w:rFonts w:ascii="Times New Roman" w:hAnsi="Times New Roman" w:cs="Times New Roman"/>
          <w:b/>
          <w:sz w:val="24"/>
          <w:szCs w:val="24"/>
          <w:u w:val="single"/>
        </w:rPr>
      </w:pPr>
      <w:r w:rsidRPr="0026761C"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>В ходе контрольного мероприятия выявлены нарушения</w:t>
      </w:r>
      <w:r w:rsidR="0026761C"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 xml:space="preserve"> по Учреждениям</w:t>
      </w:r>
      <w:r w:rsidRPr="0026761C"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6761C">
        <w:rPr>
          <w:rStyle w:val="eop"/>
          <w:rFonts w:ascii="Times New Roman" w:hAnsi="Times New Roman" w:cs="Times New Roman"/>
          <w:b/>
          <w:sz w:val="24"/>
          <w:szCs w:val="24"/>
          <w:u w:val="single"/>
        </w:rPr>
        <w:t> </w:t>
      </w:r>
    </w:p>
    <w:p w:rsidR="00413E79" w:rsidRPr="0026761C" w:rsidRDefault="00C718DA" w:rsidP="00267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61C">
        <w:rPr>
          <w:rStyle w:val="eop"/>
          <w:rFonts w:ascii="Times New Roman" w:hAnsi="Times New Roman" w:cs="Times New Roman"/>
          <w:sz w:val="24"/>
          <w:szCs w:val="24"/>
        </w:rPr>
        <w:t>1)</w:t>
      </w:r>
      <w:proofErr w:type="gramStart"/>
      <w:r w:rsidRPr="0026761C">
        <w:rPr>
          <w:rStyle w:val="eop"/>
          <w:rFonts w:ascii="Times New Roman" w:hAnsi="Times New Roman" w:cs="Times New Roman"/>
          <w:sz w:val="24"/>
          <w:szCs w:val="24"/>
        </w:rPr>
        <w:t>.</w:t>
      </w:r>
      <w:proofErr w:type="gramEnd"/>
      <w:r w:rsidRPr="0026761C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E79" w:rsidRPr="002676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</w:t>
      </w:r>
      <w:proofErr w:type="gramEnd"/>
      <w:r w:rsidR="00413E79" w:rsidRPr="002676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.3 ст.103</w:t>
      </w:r>
      <w:r w:rsidRPr="0026761C">
        <w:rPr>
          <w:rFonts w:ascii="Times New Roman" w:hAnsi="Times New Roman" w:cs="Times New Roman"/>
          <w:sz w:val="24"/>
          <w:szCs w:val="24"/>
        </w:rPr>
        <w:t xml:space="preserve"> </w:t>
      </w:r>
      <w:r w:rsidRPr="0026761C">
        <w:rPr>
          <w:rFonts w:ascii="Times New Roman" w:hAnsi="Times New Roman" w:cs="Times New Roman"/>
          <w:sz w:val="24"/>
          <w:szCs w:val="24"/>
        </w:rPr>
        <w:t>Федеральный закон № 44 – ФЗ «О контрактной системе в сфере закупок товаров, работ, услуг для обеспечения государственных и муниципальных нужд»</w:t>
      </w:r>
      <w:r w:rsidR="00413E79" w:rsidRPr="002676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 реестр контрактов, заключенных заказчиком в единой информационной системе</w:t>
      </w:r>
      <w:r w:rsidR="00413E79" w:rsidRPr="0026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E79" w:rsidRPr="002676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информация об исполнении контракта (отдельного этапа исполнения контракта)</w:t>
      </w:r>
      <w:r w:rsidRPr="002676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C718DA" w:rsidRPr="0026761C" w:rsidRDefault="00C718DA" w:rsidP="0026761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6761C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2676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7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6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761C">
        <w:rPr>
          <w:rFonts w:ascii="Times New Roman" w:hAnsi="Times New Roman" w:cs="Times New Roman"/>
          <w:sz w:val="24"/>
          <w:szCs w:val="24"/>
        </w:rPr>
        <w:t>т.9 Федерального закона от 06.12.2011 №</w:t>
      </w:r>
      <w:r w:rsidR="000029DF" w:rsidRPr="0026761C">
        <w:rPr>
          <w:rFonts w:ascii="Times New Roman" w:hAnsi="Times New Roman" w:cs="Times New Roman"/>
          <w:sz w:val="24"/>
          <w:szCs w:val="24"/>
        </w:rPr>
        <w:t xml:space="preserve"> 402-ФЗ «О бухгалтерском учете»</w:t>
      </w:r>
      <w:r w:rsidR="000029DF" w:rsidRPr="002676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76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9DF" w:rsidRPr="0026761C" w:rsidRDefault="00C718DA" w:rsidP="002676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6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5180" w:rsidRPr="0026761C">
        <w:rPr>
          <w:rFonts w:ascii="Times New Roman" w:hAnsi="Times New Roman" w:cs="Times New Roman"/>
          <w:color w:val="000000"/>
          <w:sz w:val="24"/>
          <w:szCs w:val="24"/>
        </w:rPr>
        <w:t>одним из обязательных реквизитов первичного учетного документа (товарные накладные) являе</w:t>
      </w:r>
      <w:r w:rsidR="000029DF" w:rsidRPr="0026761C">
        <w:rPr>
          <w:rFonts w:ascii="Times New Roman" w:hAnsi="Times New Roman" w:cs="Times New Roman"/>
          <w:color w:val="000000"/>
          <w:sz w:val="24"/>
          <w:szCs w:val="24"/>
        </w:rPr>
        <w:t>тся  дата составления документа</w:t>
      </w:r>
      <w:r w:rsidRPr="002676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18DA" w:rsidRPr="0026761C" w:rsidRDefault="00C718DA" w:rsidP="002676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6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6761C">
        <w:rPr>
          <w:rFonts w:ascii="Times New Roman" w:hAnsi="Times New Roman" w:cs="Times New Roman"/>
          <w:sz w:val="24"/>
          <w:szCs w:val="24"/>
        </w:rPr>
        <w:t>отсутствует информация  о стоимости объекта, сведений об индивидуальных характеристиках объекта.</w:t>
      </w:r>
    </w:p>
    <w:p w:rsidR="00C718DA" w:rsidRPr="0026761C" w:rsidRDefault="00C718DA" w:rsidP="00267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61C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2676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7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6761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26761C">
        <w:rPr>
          <w:rFonts w:ascii="Times New Roman" w:eastAsia="Times New Roman" w:hAnsi="Times New Roman" w:cs="Times New Roman"/>
          <w:sz w:val="24"/>
          <w:szCs w:val="24"/>
          <w:lang w:eastAsia="ar-SA"/>
        </w:rPr>
        <w:t>т.34 Бюджетного кодекса Российской Федерации — неэффективное использование бюджетных средств.</w:t>
      </w:r>
    </w:p>
    <w:p w:rsidR="0026761C" w:rsidRDefault="0026761C" w:rsidP="0026761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:rsidR="004C774B" w:rsidRPr="0026761C" w:rsidRDefault="004C774B" w:rsidP="0026761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26761C">
        <w:rPr>
          <w:rStyle w:val="normaltextrun"/>
        </w:rPr>
        <w:t>В адрес </w:t>
      </w:r>
      <w:r w:rsidR="0026761C" w:rsidRPr="0026761C">
        <w:rPr>
          <w:rStyle w:val="normaltextrun"/>
        </w:rPr>
        <w:t>Учреждений  направлены</w:t>
      </w:r>
      <w:r w:rsidRPr="0026761C">
        <w:rPr>
          <w:rStyle w:val="normaltextrun"/>
        </w:rPr>
        <w:t xml:space="preserve"> пре</w:t>
      </w:r>
      <w:r w:rsidR="0026761C">
        <w:rPr>
          <w:rStyle w:val="normaltextrun"/>
        </w:rPr>
        <w:t>дставления</w:t>
      </w:r>
      <w:r w:rsidRPr="0026761C">
        <w:rPr>
          <w:rStyle w:val="normaltextrun"/>
        </w:rPr>
        <w:t xml:space="preserve"> по устранению выявленных нарушений.</w:t>
      </w:r>
      <w:r w:rsidRPr="0026761C">
        <w:rPr>
          <w:rStyle w:val="eop"/>
        </w:rPr>
        <w:t> </w:t>
      </w:r>
    </w:p>
    <w:p w:rsidR="0026761C" w:rsidRDefault="0026761C" w:rsidP="0026761C">
      <w:pPr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4C774B" w:rsidRPr="0026761C" w:rsidRDefault="004C774B" w:rsidP="00353D6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761C">
        <w:rPr>
          <w:rStyle w:val="normaltextrun"/>
          <w:rFonts w:ascii="Times New Roman" w:hAnsi="Times New Roman" w:cs="Times New Roman"/>
          <w:sz w:val="24"/>
          <w:szCs w:val="24"/>
        </w:rPr>
        <w:t>Материалы контрольного мероприятия направлены</w:t>
      </w:r>
      <w:r w:rsidR="0026761C" w:rsidRPr="0026761C">
        <w:rPr>
          <w:rStyle w:val="normaltextrun"/>
          <w:rFonts w:ascii="Times New Roman" w:hAnsi="Times New Roman" w:cs="Times New Roman"/>
          <w:sz w:val="24"/>
          <w:szCs w:val="24"/>
        </w:rPr>
        <w:t xml:space="preserve">: </w:t>
      </w:r>
      <w:r w:rsidR="0026761C" w:rsidRPr="0026761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Грязовецкого муниципального района, Управлению образования Грязовецкого муниципального района,  П</w:t>
      </w:r>
      <w:r w:rsidR="00353D6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рокуратуру Грязовецкого района.</w:t>
      </w:r>
      <w:r w:rsidR="0026761C" w:rsidRPr="00267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4C774B" w:rsidRPr="0026761C" w:rsidRDefault="004C774B" w:rsidP="0026761C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</w:rPr>
      </w:pPr>
      <w:r w:rsidRPr="0026761C">
        <w:rPr>
          <w:rStyle w:val="eop"/>
          <w:color w:val="FF0000"/>
        </w:rPr>
        <w:t> </w:t>
      </w:r>
    </w:p>
    <w:p w:rsidR="004C774B" w:rsidRPr="0026761C" w:rsidRDefault="004C774B" w:rsidP="002676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4C774B">
        <w:rPr>
          <w:rStyle w:val="eop"/>
          <w:color w:val="FF0000"/>
        </w:rPr>
        <w:t> </w:t>
      </w:r>
    </w:p>
    <w:sectPr w:rsidR="004C774B" w:rsidRPr="002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eastAsia="Mangal" w:hAnsi="Wingdings 2" w:cs="OpenSymbol"/>
        <w:i/>
        <w:color w:val="FF0000"/>
        <w:kern w:val="1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ED6682"/>
    <w:multiLevelType w:val="hybridMultilevel"/>
    <w:tmpl w:val="1390BE78"/>
    <w:lvl w:ilvl="0" w:tplc="8166CAC0">
      <w:start w:val="1"/>
      <w:numFmt w:val="decimal"/>
      <w:lvlText w:val="%1.)"/>
      <w:lvlJc w:val="left"/>
      <w:pPr>
        <w:ind w:left="780" w:hanging="420"/>
      </w:pPr>
      <w:rPr>
        <w:rFonts w:asciiTheme="minorHAnsi" w:eastAsiaTheme="minorHAnsi" w:hAnsiTheme="minorHAnsi" w:cstheme="minorBid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27"/>
    <w:rsid w:val="000029DF"/>
    <w:rsid w:val="0026761C"/>
    <w:rsid w:val="00353D6E"/>
    <w:rsid w:val="00364169"/>
    <w:rsid w:val="00413E79"/>
    <w:rsid w:val="004C774B"/>
    <w:rsid w:val="00603227"/>
    <w:rsid w:val="00765180"/>
    <w:rsid w:val="00C718DA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774B"/>
  </w:style>
  <w:style w:type="character" w:customStyle="1" w:styleId="eop">
    <w:name w:val="eop"/>
    <w:basedOn w:val="a0"/>
    <w:rsid w:val="004C774B"/>
  </w:style>
  <w:style w:type="paragraph" w:styleId="a3">
    <w:name w:val="List Paragraph"/>
    <w:basedOn w:val="a"/>
    <w:uiPriority w:val="34"/>
    <w:qFormat/>
    <w:rsid w:val="0076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774B"/>
  </w:style>
  <w:style w:type="character" w:customStyle="1" w:styleId="eop">
    <w:name w:val="eop"/>
    <w:basedOn w:val="a0"/>
    <w:rsid w:val="004C774B"/>
  </w:style>
  <w:style w:type="paragraph" w:styleId="a3">
    <w:name w:val="List Paragraph"/>
    <w:basedOn w:val="a"/>
    <w:uiPriority w:val="34"/>
    <w:qFormat/>
    <w:rsid w:val="0076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4</cp:revision>
  <cp:lastPrinted>2020-12-03T10:32:00Z</cp:lastPrinted>
  <dcterms:created xsi:type="dcterms:W3CDTF">2020-12-03T07:40:00Z</dcterms:created>
  <dcterms:modified xsi:type="dcterms:W3CDTF">2020-12-03T10:37:00Z</dcterms:modified>
</cp:coreProperties>
</file>