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 xml:space="preserve">Информация </w:t>
      </w:r>
    </w:p>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 xml:space="preserve">по реализации Стратегии социально-экономического развития </w:t>
      </w:r>
    </w:p>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Грязовецкого муниципального района на период до 2030 года,</w:t>
      </w:r>
    </w:p>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утвержденной решением Земского Собрания района от 12 декабря 2018 года № 113,</w:t>
      </w:r>
    </w:p>
    <w:p>
      <w:pPr>
        <w:pStyle w:val="Normal"/>
        <w:jc w:val="center"/>
        <w:rPr>
          <w:lang w:val="ru-RU"/>
        </w:rPr>
      </w:pPr>
      <w:r>
        <w:rPr>
          <w:rFonts w:cs="Times New Roman" w:ascii="Times New Roman" w:hAnsi="Times New Roman"/>
          <w:b/>
          <w:bCs/>
          <w:color w:val="000000"/>
          <w:lang w:val="ru-RU"/>
        </w:rPr>
        <w:t xml:space="preserve"> </w:t>
      </w:r>
      <w:r>
        <w:rPr>
          <w:rFonts w:cs="Times New Roman" w:ascii="Times New Roman" w:hAnsi="Times New Roman"/>
          <w:b/>
          <w:bCs/>
          <w:color w:val="000000"/>
          <w:lang w:val="ru-RU"/>
        </w:rPr>
        <w:t>за 2020 год</w:t>
      </w:r>
    </w:p>
    <w:p>
      <w:pPr>
        <w:pStyle w:val="Normal"/>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r>
    </w:p>
    <w:p>
      <w:pPr>
        <w:pStyle w:val="Normal"/>
        <w:tabs>
          <w:tab w:val="clear" w:pos="720"/>
          <w:tab w:val="left" w:pos="709" w:leader="none"/>
          <w:tab w:val="left" w:pos="851" w:leader="none"/>
          <w:tab w:val="left" w:pos="993" w:leader="none"/>
          <w:tab w:val="left" w:pos="10155" w:leader="none"/>
        </w:tabs>
        <w:spacing w:before="0" w:after="0"/>
        <w:ind w:firstLine="709"/>
        <w:contextualSpacing/>
        <w:jc w:val="both"/>
        <w:rPr>
          <w:lang w:val="ru-RU"/>
        </w:rPr>
      </w:pPr>
      <w:r>
        <w:rPr>
          <w:rFonts w:cs="Times New Roman" w:ascii="Times New Roman" w:hAnsi="Times New Roman"/>
          <w:color w:val="000000"/>
          <w:lang w:val="ru-RU"/>
        </w:rPr>
        <w:t xml:space="preserve">Стратегической целью развития Грязовецкого муниципального района является </w:t>
      </w:r>
      <w:r>
        <w:rPr>
          <w:rFonts w:cs="Times New Roman" w:ascii="Times New Roman" w:hAnsi="Times New Roman"/>
          <w:iCs/>
          <w:color w:val="000000"/>
          <w:lang w:val="ru-RU"/>
        </w:rPr>
        <w:t>сохранение демографического потенциала и развитие человеческого капитала за счет конкурентоспособности района и формирования пространства развития человека.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Основными стратегическими направлениями, обеспечивающими социально-экономическое развитие района, являются:</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для жизни;</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для развития;</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эффективности.</w:t>
      </w:r>
    </w:p>
    <w:p>
      <w:pPr>
        <w:pStyle w:val="Style18"/>
        <w:rPr>
          <w:rFonts w:ascii="Times New Roman" w:hAnsi="Times New Roman" w:cs="Times New Roman"/>
          <w:b/>
          <w:b/>
          <w:color w:val="000000"/>
        </w:rPr>
      </w:pPr>
      <w:r>
        <w:rPr>
          <w:rFonts w:cs="Times New Roman" w:ascii="Times New Roman" w:hAnsi="Times New Roman"/>
          <w:b/>
          <w:color w:val="000000"/>
        </w:rPr>
      </w:r>
    </w:p>
    <w:p>
      <w:pPr>
        <w:pStyle w:val="1"/>
        <w:numPr>
          <w:ilvl w:val="0"/>
          <w:numId w:val="2"/>
        </w:numPr>
        <w:ind w:firstLine="510"/>
        <w:jc w:val="center"/>
        <w:rPr>
          <w:lang w:val="ru-RU"/>
        </w:rPr>
      </w:pPr>
      <w:r>
        <w:rPr>
          <w:rFonts w:cs="Times New Roman" w:ascii="Times New Roman" w:hAnsi="Times New Roman"/>
          <w:color w:val="000000"/>
        </w:rPr>
        <w:t>I</w:t>
      </w:r>
      <w:r>
        <w:rPr>
          <w:rFonts w:cs="Times New Roman" w:ascii="Times New Roman" w:hAnsi="Times New Roman"/>
          <w:color w:val="000000"/>
          <w:lang w:val="ru-RU"/>
        </w:rPr>
        <w:t>. Направление  «Пространство для жизни»</w:t>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lang w:val="ru-RU"/>
        </w:rPr>
      </w:pPr>
      <w:r>
        <w:rPr>
          <w:rFonts w:eastAsia="Calibri" w:cs="Times New Roman" w:ascii="Times New Roman" w:hAnsi="Times New Roman"/>
          <w:b/>
          <w:bCs/>
          <w:color w:val="000000"/>
          <w:lang w:val="ru-RU"/>
        </w:rPr>
        <w:t xml:space="preserve">4.1. В сфере семьи и устойчивого народосбережения. </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4.1.4.1. Создание условий для сохранения и улучшения репродуктивного здоровья населения, успешной реализации населением репродуктивной функции.</w:t>
      </w:r>
    </w:p>
    <w:p>
      <w:pPr>
        <w:pStyle w:val="Normal"/>
        <w:widowControl/>
        <w:tabs>
          <w:tab w:val="clear" w:pos="720"/>
          <w:tab w:val="left" w:pos="0" w:leader="none"/>
        </w:tabs>
        <w:ind w:firstLine="709"/>
        <w:jc w:val="both"/>
        <w:rPr>
          <w:rFonts w:ascii="Times New Roman" w:hAnsi="Times New Roman" w:cs="Times New Roman"/>
          <w:lang w:val="ru-RU"/>
        </w:rPr>
      </w:pPr>
      <w:r>
        <w:rPr>
          <w:rFonts w:cs="Times New Roman" w:ascii="Times New Roman" w:hAnsi="Times New Roman"/>
          <w:lang w:val="ru-RU"/>
        </w:rPr>
        <w:t>В БУЗ ВО «Грязовецкая ЦРБ» организована работа школ здоровья по обучению пациентов и их родственников: «Сохрани жизнь», «Для будущих мам», «Для молодых мам».</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4.1.4.2. Создание условий для реализации семьями репродуктивных намерений, в том числе за счет рождения в семьях второго, третьего и последующих детей, для реализации ориентации на более раннее рождение первого ребенка в молодых семьях.</w:t>
      </w:r>
    </w:p>
    <w:p>
      <w:pPr>
        <w:pStyle w:val="Normal"/>
        <w:ind w:firstLine="709"/>
        <w:jc w:val="both"/>
        <w:rPr>
          <w:lang w:val="ru-RU"/>
        </w:rPr>
      </w:pPr>
      <w:r>
        <w:rPr>
          <w:rFonts w:cs="Times New Roman" w:ascii="Times New Roman" w:hAnsi="Times New Roman"/>
          <w:color w:val="000000"/>
          <w:lang w:val="ru-RU"/>
        </w:rPr>
        <w:t>В рамках реализации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гражданам, имеющим трех и более детей, в собственность предоставлено 48 земельных участков.</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4.1.4.3. Пропаганда традиционных семейно-нравственных ценностей, ориентированных на семью с детьми, и повышение роли семьи и ребенка в обществе.</w:t>
      </w:r>
    </w:p>
    <w:p>
      <w:pPr>
        <w:pStyle w:val="12"/>
        <w:tabs>
          <w:tab w:val="clear" w:pos="720"/>
          <w:tab w:val="left" w:pos="1701" w:leader="none"/>
        </w:tabs>
        <w:ind w:left="0" w:firstLine="709"/>
        <w:jc w:val="both"/>
        <w:rPr>
          <w:rFonts w:ascii="Times New Roman" w:hAnsi="Times New Roman" w:cs="Times New Roman"/>
          <w:color w:val="000000"/>
          <w:lang w:val="ru-RU"/>
        </w:rPr>
      </w:pPr>
      <w:r>
        <w:rPr>
          <w:rFonts w:cs="Times New Roman" w:ascii="Times New Roman" w:hAnsi="Times New Roman"/>
          <w:color w:val="000000"/>
          <w:lang w:val="ru-RU"/>
        </w:rPr>
        <w:t>Процесс формирования ценностей семейной жизни среди детей, подростков, молодежи и родительской общественности является одним из приоритетных направлений работы учреждений системы образования, осуществляемый с раннего дошкольного возраста. Воспитание детей неразрывно связано с педагогическим просвещением родителей, которое включает в себя систематическое активное распространение педагогических знаний среди родителей, оказание практической помощи семье в воспитании детей, повышения их педагогической культуры.</w:t>
      </w:r>
    </w:p>
    <w:p>
      <w:pPr>
        <w:pStyle w:val="12"/>
        <w:tabs>
          <w:tab w:val="clear" w:pos="720"/>
          <w:tab w:val="left" w:pos="1701" w:leader="none"/>
        </w:tabs>
        <w:ind w:left="0" w:firstLine="709"/>
        <w:jc w:val="both"/>
        <w:rPr>
          <w:lang w:val="ru-RU"/>
        </w:rPr>
      </w:pPr>
      <w:r>
        <w:rPr>
          <w:rFonts w:cs="Times New Roman" w:ascii="Times New Roman" w:hAnsi="Times New Roman"/>
          <w:color w:val="000000"/>
          <w:lang w:val="ru-RU"/>
        </w:rPr>
        <w:t>Педагоги активно использовали как традиционные формы взаимодействия с семьей (конкурсы, олимпиады, спартакиады), так и новые, нетрадиционные формы сотрудничества с родителями (флэш-мобы, мастер-классы, студии и др.). В 7 образовательных учреждениях созданы и осуществляли деятельность клубы «Молодых семей», которые проводили мероприятия по пропаганде семейных ценностей, принимали активное участие в различных районных и областных мероприятиях, таких как: в рамках Дня семьи, любви и верности (8 июля), Дня матери (24 ноября) и Дня отца (16 июня), которые прошли в онлайн – режиме.</w:t>
      </w:r>
    </w:p>
    <w:p>
      <w:pPr>
        <w:pStyle w:val="12"/>
        <w:tabs>
          <w:tab w:val="clear" w:pos="720"/>
          <w:tab w:val="left" w:pos="1701" w:leader="none"/>
        </w:tabs>
        <w:ind w:left="0" w:firstLine="709"/>
        <w:jc w:val="both"/>
        <w:rPr>
          <w:lang w:val="ru-RU"/>
        </w:rPr>
      </w:pPr>
      <w:r>
        <w:rPr>
          <w:rFonts w:cs="Times New Roman" w:ascii="Times New Roman" w:hAnsi="Times New Roman"/>
          <w:color w:val="000000"/>
          <w:lang w:val="ru-RU"/>
        </w:rPr>
        <w:t xml:space="preserve">В образовательных учреждениях проведены уроки мужества и трудового героизма, также организованы музыкально-литературные композиции, театрализованные представления, литературные гостиные, праздничные концерты, флешмобы, марафоны, фестивали, конкурсы на лучший альбом, стенгазету, музейную экспозицию. При проведении конкурсов большое значение уделялось совместной деятельности детей и родителей. Акция «Георгиевская ленточка», которая объединила детей и взрослых, продемонстрировала уважение к истории страны и символу военной славы. </w:t>
      </w:r>
    </w:p>
    <w:p>
      <w:pPr>
        <w:pStyle w:val="Normal"/>
        <w:widowControl/>
        <w:ind w:firstLine="709"/>
        <w:jc w:val="both"/>
        <w:rPr>
          <w:lang w:val="ru-RU"/>
        </w:rPr>
      </w:pPr>
      <w:r>
        <w:rPr>
          <w:rFonts w:cs="Times New Roman" w:ascii="Times New Roman" w:hAnsi="Times New Roman"/>
          <w:color w:val="000000"/>
          <w:lang w:val="ru-RU"/>
        </w:rPr>
        <w:t>В рамках реализации проекта «Счастливое и интересное лето-2020»</w:t>
      </w:r>
      <w:r>
        <w:rPr>
          <w:rFonts w:cs="Times New Roman" w:ascii="Times New Roman" w:hAnsi="Times New Roman"/>
          <w:color w:val="FF0000"/>
          <w:lang w:val="ru-RU"/>
        </w:rPr>
        <w:t xml:space="preserve"> </w:t>
      </w:r>
      <w:r>
        <w:rPr>
          <w:rFonts w:cs="Times New Roman" w:ascii="Times New Roman" w:hAnsi="Times New Roman"/>
          <w:color w:val="000000"/>
          <w:lang w:val="ru-RU"/>
        </w:rPr>
        <w:t>активное участие приняли родители.</w:t>
      </w:r>
      <w:r>
        <w:rPr>
          <w:rFonts w:cs="Times New Roman" w:ascii="Times New Roman" w:hAnsi="Times New Roman"/>
          <w:color w:val="FF0000"/>
          <w:lang w:val="ru-RU"/>
        </w:rPr>
        <w:t xml:space="preserve"> </w:t>
      </w:r>
      <w:r>
        <w:rPr>
          <w:rFonts w:cs="Times New Roman" w:ascii="Times New Roman" w:hAnsi="Times New Roman"/>
          <w:color w:val="000000"/>
          <w:lang w:val="ru-RU"/>
        </w:rPr>
        <w:t>С целью в</w:t>
      </w:r>
      <w:r>
        <w:rPr>
          <w:rFonts w:cs="Times New Roman" w:ascii="Times New Roman" w:hAnsi="Times New Roman"/>
          <w:bCs/>
          <w:color w:val="000000"/>
          <w:lang w:val="ru-RU"/>
        </w:rPr>
        <w:t xml:space="preserve">овлечения детей и молодежи в активную позитивную деятельность в рамках подпроектов осуществляли деятельность следующие объединения: </w:t>
      </w:r>
      <w:r>
        <w:rPr>
          <w:rFonts w:cs="Times New Roman" w:ascii="Times New Roman" w:hAnsi="Times New Roman"/>
          <w:color w:val="000000"/>
          <w:lang w:val="ru-RU"/>
        </w:rPr>
        <w:t>«Родители и дети», «Лето во дворе», «Лето в детском саду», «Здоровое лето» и другие.</w:t>
      </w:r>
    </w:p>
    <w:p>
      <w:pPr>
        <w:pStyle w:val="Normal"/>
        <w:widowControl/>
        <w:shd w:val="clear" w:color="auto" w:fill="FFFFFF"/>
        <w:ind w:firstLine="709"/>
        <w:jc w:val="both"/>
        <w:rPr>
          <w:lang w:val="ru-RU"/>
        </w:rPr>
      </w:pPr>
      <w:r>
        <w:rPr>
          <w:rFonts w:cs="Times New Roman" w:ascii="Times New Roman" w:hAnsi="Times New Roman"/>
          <w:color w:val="000000"/>
          <w:lang w:val="ru-RU"/>
        </w:rPr>
        <w:t>В летний период на базе образовательных учреждений работали онлайн-лагеря. В МБОУ «Средняя школа № 1 г. Грязовца» работал лагерь «Читайка», в МБОУ «Средняя школа № 2 г. Грязовца» - лагерь «Кадетское братство», в МБОУ «Вохтожская школа» - лагерь «Музыкальная шкатулка».</w:t>
      </w:r>
    </w:p>
    <w:p>
      <w:pPr>
        <w:pStyle w:val="Normal"/>
        <w:widowControl/>
        <w:ind w:firstLine="709"/>
        <w:jc w:val="both"/>
        <w:rPr>
          <w:lang w:val="ru-RU"/>
        </w:rPr>
      </w:pPr>
      <w:r>
        <w:rPr>
          <w:rStyle w:val="11"/>
          <w:rFonts w:cs="Times New Roman" w:ascii="Times New Roman" w:hAnsi="Times New Roman"/>
          <w:color w:val="000000"/>
          <w:lang w:val="ru-RU" w:eastAsia="ru-RU"/>
        </w:rPr>
        <w:t xml:space="preserve">На базе семи дошкольных образовательных учреждений района проводились совместные занятия родителей с детьми, созданы спортивные клубы, в которых занималось 428 чел., из них 199 детей. </w:t>
      </w:r>
    </w:p>
    <w:p>
      <w:pPr>
        <w:pStyle w:val="Normal"/>
        <w:widowControl/>
        <w:ind w:firstLine="709"/>
        <w:jc w:val="both"/>
        <w:rPr>
          <w:lang w:val="ru-RU"/>
        </w:rPr>
      </w:pPr>
      <w:r>
        <w:rPr>
          <w:rFonts w:eastAsia="Bookman Old Style;Segoe Print" w:cs="Times New Roman" w:ascii="Times New Roman" w:hAnsi="Times New Roman"/>
          <w:bCs/>
          <w:color w:val="000000"/>
          <w:lang w:val="ru-RU" w:eastAsia="ru-RU"/>
        </w:rPr>
        <w:t xml:space="preserve">Всего в учреждениях культуры района функционирует 10 </w:t>
      </w:r>
      <w:r>
        <w:rPr>
          <w:rFonts w:cs="Times New Roman" w:ascii="Times New Roman" w:hAnsi="Times New Roman"/>
          <w:lang w:val="ru-RU"/>
        </w:rPr>
        <w:t>клубов семейно-бытовой направленности с количеством участников более 200 чел.</w:t>
      </w:r>
    </w:p>
    <w:p>
      <w:pPr>
        <w:pStyle w:val="Normal"/>
        <w:widowControl/>
        <w:ind w:firstLine="709"/>
        <w:jc w:val="both"/>
        <w:rPr>
          <w:lang w:val="ru-RU"/>
        </w:rPr>
      </w:pPr>
      <w:r>
        <w:rPr>
          <w:rStyle w:val="11"/>
          <w:rFonts w:cs="Times New Roman" w:ascii="Times New Roman" w:hAnsi="Times New Roman"/>
          <w:color w:val="000000"/>
          <w:lang w:val="ru-RU" w:eastAsia="ru-RU"/>
        </w:rPr>
        <w:t xml:space="preserve">Наиболее яркими семейными спортивными мероприятиями 2020 года стали: открытый чемпионат </w:t>
      </w:r>
      <w:bookmarkStart w:id="0" w:name="__DdeLink__51817_3001860596"/>
      <w:r>
        <w:rPr>
          <w:rStyle w:val="11"/>
          <w:rFonts w:cs="Times New Roman" w:ascii="Times New Roman" w:hAnsi="Times New Roman"/>
          <w:color w:val="000000"/>
          <w:lang w:val="ru-RU" w:eastAsia="ru-RU"/>
        </w:rPr>
        <w:t>«</w:t>
      </w:r>
      <w:bookmarkEnd w:id="0"/>
      <w:r>
        <w:rPr>
          <w:rStyle w:val="11"/>
          <w:rFonts w:cs="Times New Roman" w:ascii="Times New Roman" w:hAnsi="Times New Roman"/>
          <w:color w:val="000000"/>
          <w:lang w:val="ru-RU" w:eastAsia="ru-RU"/>
        </w:rPr>
        <w:t xml:space="preserve">Ползунков»; Всероссийский день ходьбы; Всероссийская массовая лыжная гонка «Лыжня России». </w:t>
      </w:r>
      <w:r>
        <w:rPr>
          <w:rStyle w:val="11"/>
          <w:rFonts w:eastAsia="Bookman Old Style;Segoe Print" w:cs="Times New Roman" w:ascii="Times New Roman" w:hAnsi="Times New Roman"/>
          <w:color w:val="000000"/>
          <w:highlight w:val="white"/>
          <w:lang w:val="ru-RU" w:eastAsia="ru-RU"/>
        </w:rPr>
        <w:t xml:space="preserve">В рамках внедрения мероприятий комплекса ГТО в 2020 году </w:t>
      </w:r>
      <w:r>
        <w:rPr>
          <w:rStyle w:val="11"/>
          <w:rFonts w:cs="Times New Roman" w:ascii="Times New Roman" w:hAnsi="Times New Roman"/>
          <w:color w:val="000000"/>
          <w:highlight w:val="white"/>
          <w:lang w:val="ru-RU" w:eastAsia="ru-RU"/>
        </w:rPr>
        <w:t xml:space="preserve">среди семейных команд </w:t>
      </w:r>
      <w:r>
        <w:rPr>
          <w:rStyle w:val="11"/>
          <w:rFonts w:eastAsia="Bookman Old Style;Segoe Print" w:cs="Times New Roman" w:ascii="Times New Roman" w:hAnsi="Times New Roman"/>
          <w:color w:val="000000"/>
          <w:highlight w:val="white"/>
          <w:lang w:val="ru-RU" w:eastAsia="ru-RU"/>
        </w:rPr>
        <w:t xml:space="preserve">проведен </w:t>
      </w:r>
      <w:r>
        <w:rPr>
          <w:rStyle w:val="11"/>
          <w:rFonts w:cs="Times New Roman" w:ascii="Times New Roman" w:hAnsi="Times New Roman"/>
          <w:color w:val="000000"/>
          <w:highlight w:val="white"/>
          <w:lang w:val="ru-RU" w:eastAsia="ru-RU"/>
        </w:rPr>
        <w:t xml:space="preserve">фестиваль ВФСК ГТО, в котором приняли участие 12 чел. (3 семьи). </w:t>
      </w:r>
    </w:p>
    <w:p>
      <w:pPr>
        <w:pStyle w:val="Normal"/>
        <w:widowControl/>
        <w:ind w:firstLine="709"/>
        <w:jc w:val="both"/>
        <w:rPr>
          <w:lang w:val="ru-RU"/>
        </w:rPr>
      </w:pPr>
      <w:r>
        <w:rPr>
          <w:rStyle w:val="11"/>
          <w:rFonts w:cs="Times New Roman" w:ascii="Times New Roman" w:hAnsi="Times New Roman"/>
          <w:color w:val="000000"/>
          <w:highlight w:val="white"/>
          <w:lang w:val="ru-RU" w:eastAsia="ru-RU"/>
        </w:rPr>
        <w:t xml:space="preserve">Со </w:t>
      </w:r>
      <w:r>
        <w:rPr>
          <w:rStyle w:val="11"/>
          <w:rFonts w:cs="Times New Roman" w:ascii="Times New Roman" w:hAnsi="Times New Roman"/>
          <w:color w:val="000000"/>
          <w:highlight w:val="white"/>
          <w:lang w:eastAsia="ru-RU"/>
        </w:rPr>
        <w:t>II</w:t>
      </w:r>
      <w:r>
        <w:rPr>
          <w:rStyle w:val="11"/>
          <w:rFonts w:cs="Times New Roman" w:ascii="Times New Roman" w:hAnsi="Times New Roman"/>
          <w:color w:val="000000"/>
          <w:highlight w:val="white"/>
          <w:lang w:val="ru-RU" w:eastAsia="ru-RU"/>
        </w:rPr>
        <w:t xml:space="preserve"> квартала 2020 года в связи с введенными ограничительными мероприятиями специалисты учреждений перешли на новый формат проведения мероприятий посредством информационно-телекоммуникационной сети «Интернет». В рамках </w:t>
      </w:r>
      <w:r>
        <w:rPr>
          <w:rFonts w:eastAsia="Bookman Old Style;Segoe Print" w:cs="Times New Roman" w:ascii="Times New Roman" w:hAnsi="Times New Roman"/>
          <w:color w:val="000000"/>
          <w:highlight w:val="white"/>
          <w:lang w:val="ru-RU" w:eastAsia="ru-RU"/>
        </w:rPr>
        <w:t xml:space="preserve">Международного дня семьи (15 мая), Дня семьи, любви и верности  (8 июля) в учреждениях прошли мероприятия: </w:t>
      </w:r>
      <w:r>
        <w:rPr>
          <w:rStyle w:val="11"/>
          <w:rFonts w:cs="Times New Roman" w:ascii="Times New Roman" w:hAnsi="Times New Roman"/>
          <w:color w:val="000000"/>
          <w:highlight w:val="white"/>
          <w:lang w:val="ru-RU" w:eastAsia="ru-RU"/>
        </w:rPr>
        <w:t xml:space="preserve">онлайн-конкурс «Семейная физминутка»; </w:t>
      </w:r>
      <w:r>
        <w:rPr>
          <w:rFonts w:eastAsia="Bookman Old Style;Segoe Print" w:cs="Times New Roman" w:ascii="Times New Roman" w:hAnsi="Times New Roman"/>
          <w:color w:val="000000"/>
          <w:highlight w:val="white"/>
          <w:lang w:val="ru-RU" w:eastAsia="ru-RU"/>
        </w:rPr>
        <w:t xml:space="preserve">фото-акция-онлайн «Дружит с книжкою семья»; фотовыставка-онлайн «У нас в семье все дружат с книгой»; сетевая акция «Семья в живописи»; мастер-класс по созданию семейного оберега «Семейное счастье»; «Семейная физминутка»; виртуальная викторина-онлайн «Всё начинается с семьи»; </w:t>
      </w:r>
      <w:r>
        <w:rPr>
          <w:rFonts w:eastAsia="Bookman Old Style;Segoe Print" w:cs="Times New Roman" w:ascii="Times New Roman" w:hAnsi="Times New Roman"/>
          <w:bCs/>
          <w:color w:val="000000"/>
          <w:highlight w:val="white"/>
          <w:lang w:val="ru-RU" w:eastAsia="ru-RU"/>
        </w:rPr>
        <w:t>онлайн мастер-класс «Счастья вашему дому!»; мастер-класс-онлайн «Венец всех ценностей – семья».</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4.1.4.4. Поддержка общественных организаций, связанных с пропагандой традиционных семейных ценностей и семейного образа жизни, а также организаций, осуществляющих деятельность в сфере предоставления социальных услуг детям и семьям с детьми.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районе не имеется общественных организаций, связанных с пропагандой традиционных семейных ценностей и семейного образа жизни, а также организаций, осуществляющих деятельность в сфере предоставления социальных услуг детям и семьям с детьми.</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4.1.4.5. Приоритет семейного устройства детей, оставшихся без попечения родителей, в семьи граждан, проживающих на территории Грязовецкого района.</w:t>
      </w:r>
    </w:p>
    <w:p>
      <w:pPr>
        <w:pStyle w:val="12"/>
        <w:tabs>
          <w:tab w:val="clear" w:pos="720"/>
          <w:tab w:val="left" w:pos="1701" w:leader="none"/>
        </w:tabs>
        <w:ind w:left="0" w:firstLine="709"/>
        <w:jc w:val="both"/>
        <w:rPr>
          <w:lang w:val="ru-RU"/>
        </w:rPr>
      </w:pPr>
      <w:r>
        <w:rPr>
          <w:rFonts w:cs="Times New Roman" w:ascii="Times New Roman" w:hAnsi="Times New Roman"/>
          <w:color w:val="000000"/>
          <w:lang w:val="ru-RU"/>
        </w:rPr>
        <w:t xml:space="preserve">В 2020 году обеспечено предоставление следующих услуг: по содержанию и воспитанию детей - сирот и детей, оставшихся без попечения родителей; подготовке граждан, выразивших желание принять детей - сирот и детей, оставшихся без попечения родителей, на семейные формы устройства; оказанию консультативной, психологической, социальной и иной помощи семьям, принявшим под опеку детей. </w:t>
      </w:r>
    </w:p>
    <w:p>
      <w:pPr>
        <w:pStyle w:val="12"/>
        <w:tabs>
          <w:tab w:val="clear" w:pos="720"/>
          <w:tab w:val="left" w:pos="1701" w:leader="none"/>
        </w:tabs>
        <w:ind w:left="0" w:firstLine="709"/>
        <w:jc w:val="both"/>
        <w:rPr>
          <w:lang w:val="ru-RU"/>
        </w:rPr>
      </w:pPr>
      <w:r>
        <w:rPr>
          <w:rFonts w:cs="Times New Roman" w:ascii="Times New Roman" w:hAnsi="Times New Roman"/>
          <w:color w:val="000000"/>
          <w:lang w:val="ru-RU"/>
        </w:rPr>
        <w:t>По состоянию на 31 декабря 2020 года в районе 165 приемных семей, в которых воспитывалось 247 детей. В 2020 году выявлено 16 детей оставшихся без попечения родителей, из них передано на воспитание в приемную семью 16 чел. За 2020 год принято на воспитание в семьи 28 детей. Поставлено на учет 24</w:t>
      </w:r>
      <w:r>
        <w:rPr>
          <w:rFonts w:cs="Times New Roman" w:ascii="Times New Roman" w:hAnsi="Times New Roman"/>
          <w:color w:val="000000"/>
          <w:highlight w:val="white"/>
          <w:lang w:val="ru-RU"/>
        </w:rPr>
        <w:t xml:space="preserve"> г</w:t>
      </w:r>
      <w:r>
        <w:rPr>
          <w:rFonts w:cs="Times New Roman" w:ascii="Times New Roman" w:hAnsi="Times New Roman"/>
          <w:color w:val="000000"/>
          <w:lang w:val="ru-RU"/>
        </w:rPr>
        <w:t xml:space="preserve">ражданина, выразивших желание стать опекунами или попечителями либо принять детей, оставшихся без попечения родителей, в семью на воспитание. Прошли обучение в школе приемных родителей </w:t>
      </w:r>
      <w:r>
        <w:rPr>
          <w:rFonts w:cs="Times New Roman" w:ascii="Times New Roman" w:hAnsi="Times New Roman"/>
          <w:color w:val="000000"/>
          <w:highlight w:val="white"/>
          <w:lang w:val="ru-RU"/>
        </w:rPr>
        <w:t>20</w:t>
      </w:r>
      <w:r>
        <w:rPr>
          <w:rFonts w:cs="Times New Roman" w:ascii="Times New Roman" w:hAnsi="Times New Roman"/>
          <w:color w:val="000000"/>
          <w:lang w:val="ru-RU"/>
        </w:rPr>
        <w:t xml:space="preserve"> чел. </w:t>
      </w:r>
    </w:p>
    <w:p>
      <w:pPr>
        <w:pStyle w:val="12"/>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4.1.4.6. Формирование позитивного общественного мнения в информационном пространстве в отношении ответственного родительства, многодетных семей, семейного устройства детей-сирот и детей, оставшихся без попечения родителей.</w:t>
      </w:r>
    </w:p>
    <w:p>
      <w:pPr>
        <w:pStyle w:val="Normal"/>
        <w:shd w:val="clear" w:color="auto" w:fill="FFFFFF"/>
        <w:ind w:firstLine="709"/>
        <w:jc w:val="both"/>
        <w:rPr>
          <w:lang w:val="ru-RU"/>
        </w:rPr>
      </w:pPr>
      <w:r>
        <w:rPr>
          <w:rFonts w:cs="Times New Roman" w:ascii="Times New Roman" w:hAnsi="Times New Roman"/>
          <w:color w:val="000000"/>
          <w:lang w:val="ru-RU"/>
        </w:rPr>
        <w:t xml:space="preserve">В образовательных учреждениях проводилась информационно-просветительская работа с родителями по формированию ответственного родительства через повышение педагогической компетентности родителей и воспитательного потенциала семьи, через разработку классными руководителями программ родительского образования для каждого класса, построенных с учетом результатов диагностики, особенностей социума. Работа проводилась в форме родительских собраний, оформления информационных стендов, через организацию совместной социально значимой деятельности и досуга родителей и детей, проведения различных совместных с детьми мероприятий. На общешкольных родительских собраниях рассмотрены следующие вопросы: </w:t>
      </w:r>
    </w:p>
    <w:p>
      <w:pPr>
        <w:pStyle w:val="Normal"/>
        <w:shd w:val="clear" w:color="auto" w:fill="FFFFFF"/>
        <w:ind w:firstLine="709"/>
        <w:jc w:val="both"/>
        <w:rPr>
          <w:lang w:val="ru-RU"/>
        </w:rPr>
      </w:pPr>
      <w:r>
        <w:rPr>
          <w:rFonts w:cs="Times New Roman" w:ascii="Times New Roman" w:hAnsi="Times New Roman"/>
          <w:color w:val="000000"/>
          <w:lang w:val="ru-RU"/>
        </w:rPr>
        <w:t>1.Современное законодательство в сфере семейной политики (Конституция Российской Федерации, Кодекс Российской Федерации об административной ответственности, Семейный Кодекс Российской Федерации, Уголовный Кодекс Российской Федерации,</w:t>
      </w:r>
      <w:r>
        <w:rPr>
          <w:rFonts w:cs="Times New Roman" w:ascii="Times New Roman" w:hAnsi="Times New Roman"/>
          <w:color w:val="000000"/>
        </w:rPr>
        <w:t> </w:t>
      </w:r>
      <w:r>
        <w:rPr>
          <w:rFonts w:cs="Times New Roman" w:ascii="Times New Roman" w:hAnsi="Times New Roman"/>
          <w:color w:val="000000"/>
          <w:highlight w:val="white"/>
          <w:lang w:val="ru-RU"/>
        </w:rPr>
        <w:t>Федеральный закон от 24.06.1999 № 120-ФЗ</w:t>
      </w:r>
      <w:r>
        <w:rPr>
          <w:rFonts w:cs="Times New Roman" w:ascii="Times New Roman" w:hAnsi="Times New Roman"/>
          <w:color w:val="000000"/>
        </w:rPr>
        <w:t> </w:t>
      </w:r>
      <w:r>
        <w:rPr>
          <w:rFonts w:cs="Times New Roman" w:ascii="Times New Roman" w:hAnsi="Times New Roman"/>
          <w:color w:val="000000"/>
          <w:highlight w:val="white"/>
          <w:lang w:val="ru-RU"/>
        </w:rPr>
        <w:t>«Об основах системы профилактики безнадзорности и правонарушений несовершеннолетних»</w:t>
      </w:r>
      <w:r>
        <w:rPr>
          <w:rFonts w:cs="Times New Roman" w:ascii="Times New Roman" w:hAnsi="Times New Roman"/>
          <w:color w:val="000000"/>
          <w:lang w:val="ru-RU"/>
        </w:rPr>
        <w:t>.</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2.Профилактика жестокого обращения с детьми (понятие «жестокое обращение», причины и источники насилия над детьми, виды насилия и жестокого отношения с детьми, обзор программ помощи, профилактики и реабилитации детей. Семья как фактор жестокого обращения с детьми).</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3.Технологии педагогической и социально-педагогической помощи и поддержки семьи в современных условиях (понятие, виды помощи и поддержки, командное взаимодействие в реализации помощи и поддержки учащихся и их семей).</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4.Профилактика суицидального поведения детей и молодежи (понятие о суициде; виды суицида; факторы, способствующие суицидальному поведению; признаки надвигающегося предсуицида и суицида; семья и школа как фактор суицида; способы профилактики суицида).</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5.Современная семья – какая она? (типология семей; семья как фактор девиаций ребенка; семья как фактор социализации ребенка; позиция ребенка в современной семье; особенности организации работы с разными типами семей).</w:t>
      </w:r>
    </w:p>
    <w:p>
      <w:pPr>
        <w:pStyle w:val="Normal"/>
        <w:shd w:val="clear" w:color="auto" w:fill="FFFFFF"/>
        <w:ind w:firstLine="709"/>
        <w:jc w:val="both"/>
        <w:rPr>
          <w:lang w:val="ru-RU"/>
        </w:rPr>
      </w:pPr>
      <w:r>
        <w:rPr>
          <w:rFonts w:cs="Times New Roman" w:ascii="Times New Roman" w:hAnsi="Times New Roman"/>
          <w:color w:val="000000"/>
          <w:lang w:val="ru-RU"/>
        </w:rPr>
        <w:t xml:space="preserve">Один раз в год проводились встречи с родителями в форме презентации семейного опыта, способствующие использованию позитивного опыта благополучных семей в воспитании детей. По запросам самих родителей либо при возникновении проблем, носящих конфиденциальный характер и требующих безотлагательного решения, проводились тематические, индивидуальные и групповые консультации.  </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Информационные материалы размещены на сайтах образовательных учреждений, в школьных газетах, в группах «Вконтакте», на стендах с информацией по формированию семейных ценностей.</w:t>
      </w:r>
    </w:p>
    <w:p>
      <w:pPr>
        <w:pStyle w:val="NormalWeb"/>
        <w:widowControl/>
        <w:spacing w:before="0" w:after="0"/>
        <w:ind w:firstLine="709"/>
        <w:jc w:val="both"/>
        <w:rPr>
          <w:lang w:val="ru-RU"/>
        </w:rPr>
      </w:pPr>
      <w:r>
        <w:rPr>
          <w:rFonts w:cs="Times New Roman" w:ascii="Times New Roman" w:hAnsi="Times New Roman"/>
          <w:lang w:val="ru-RU"/>
        </w:rPr>
        <w:t>В связи с введением ограничительных мероприятий по новой коронавирусной инфекции</w:t>
      </w:r>
      <w:r>
        <w:rPr>
          <w:rFonts w:cs="Times New Roman" w:ascii="Times New Roman" w:hAnsi="Times New Roman"/>
          <w:color w:val="000000"/>
          <w:lang w:val="ru-RU"/>
        </w:rPr>
        <w:t xml:space="preserve"> в 2020 году проведение мероприятий по формированию позитивного общественного мнения в информационном пространстве в отношении ответственного родительства, многодетных семей, семейного устройства детей сирот и детей, оставшихся без попечения родителей было ограничено.</w:t>
      </w:r>
    </w:p>
    <w:p>
      <w:pPr>
        <w:pStyle w:val="NormalWeb"/>
        <w:widowControl/>
        <w:spacing w:before="0" w:after="0"/>
        <w:ind w:firstLine="709"/>
        <w:jc w:val="both"/>
        <w:rPr>
          <w:lang w:val="ru-RU"/>
        </w:rPr>
      </w:pPr>
      <w:r>
        <w:rPr>
          <w:rFonts w:cs="Times New Roman" w:ascii="Times New Roman" w:hAnsi="Times New Roman"/>
          <w:color w:val="000000"/>
          <w:highlight w:val="white"/>
          <w:lang w:val="ru-RU"/>
        </w:rPr>
        <w:t>В рамках мероприятий акции «Вологодчина против домашнего насилия» в период с 25 ноября по 5 декабря 2020 года в БУ СО ВО «КЦСОН Грязовецкого района» с участниками реабилитационной группы дневного пребывания проведено занятие с элементами тренинга, направленное на раскрытие значений понятий «насилие» и «жестокость», воспитание отрицательного отношения к проявлениям жестокости и насилия среди сверстников, умения противостоять им, обсуждение разницы между насилием и наказанием, отработку практических навыков действия в ситуации насилия. Мероприятие включало групповую, индивидуальную работу, работу в парах, обучение способам избегания насилия по отношению к себе, обсуждение проблемных ситуаций, просмотр информационных видеороликов, информирование о службе детского телефона доверия. В завершении тематической встречи несовершеннолетние получили памятки и брошюры. На сайте учреждения размещена памятка на тему «Насилие не терпит молчания».</w:t>
      </w:r>
    </w:p>
    <w:p>
      <w:pPr>
        <w:pStyle w:val="NormalWeb"/>
        <w:widowControl/>
        <w:spacing w:before="0" w:after="0"/>
        <w:ind w:firstLine="709"/>
        <w:jc w:val="both"/>
        <w:rPr>
          <w:lang w:val="ru-RU"/>
        </w:rPr>
      </w:pPr>
      <w:r>
        <w:rPr>
          <w:rFonts w:cs="Times New Roman" w:ascii="Times New Roman" w:hAnsi="Times New Roman"/>
          <w:color w:val="000000"/>
          <w:highlight w:val="white"/>
          <w:lang w:val="ru-RU"/>
        </w:rPr>
        <w:t>В декабре 2020 года Благодарственные письма главы района вручены замещающим родителям: Журавлевой Валентине Павловне, Смирновой Ирине Викторовне, Виноградовой Елене Анатольевне. Все дети, воспитывающиеся в семьях Валентины Павловны, Ирины Викторовны, Елены Анатольевны, хорошо учатся, занимаются спортом, музыкой, добровольческой деятельностью, принимают активное участие в научных конференциях, творческих конкурсах и фестивалях. Благородный труд приемных родителей способствует пропаганде и популяризации в обществе семейных форм устройства детей-сирот и детей, оставшихся без попечения родителей.</w:t>
      </w:r>
    </w:p>
    <w:p>
      <w:pPr>
        <w:pStyle w:val="Normal"/>
        <w:ind w:firstLine="709"/>
        <w:jc w:val="both"/>
        <w:rPr>
          <w:lang w:val="ru-RU"/>
        </w:rPr>
      </w:pPr>
      <w:r>
        <w:rPr>
          <w:rFonts w:cs="Times New Roman" w:ascii="Times New Roman" w:hAnsi="Times New Roman"/>
          <w:color w:val="FF0000"/>
          <w:lang w:val="ru-RU" w:eastAsia="ru-RU"/>
        </w:rPr>
        <w:t xml:space="preserve"> </w:t>
      </w:r>
      <w:r>
        <w:rPr>
          <w:rFonts w:cs="Times New Roman" w:ascii="Times New Roman" w:hAnsi="Times New Roman"/>
          <w:b/>
          <w:bCs/>
          <w:color w:val="000000"/>
          <w:lang w:val="ru-RU"/>
        </w:rPr>
        <w:t>4.1.4.7. Раннее выявление жестокого обращения и насилия в отношении ребенка.</w:t>
      </w:r>
    </w:p>
    <w:p>
      <w:pPr>
        <w:pStyle w:val="C4"/>
        <w:shd w:val="clear" w:color="auto" w:fill="FFFFFF"/>
        <w:spacing w:before="0" w:after="0"/>
        <w:ind w:firstLine="709"/>
        <w:jc w:val="both"/>
        <w:rPr>
          <w:lang w:val="ru-RU"/>
        </w:rPr>
      </w:pPr>
      <w:r>
        <w:rPr>
          <w:rFonts w:cs="Times New Roman" w:ascii="Times New Roman" w:hAnsi="Times New Roman"/>
          <w:color w:val="000000"/>
          <w:lang w:val="ru-RU"/>
        </w:rPr>
        <w:t>Учреждения образования района осуществляли работу по раннему выявлению случаев жестокого обращения в отношении несовершеннолетних. В данной работе первоочередное значение имело ежедневное наблюдение классных руководителей за обучающимися класса. Поводом для вмешательства специалистов, изучения ситуации в семье являлось: информация от ребенка; информация от родителей (законных представителей), других членов семьи; информация от специалистов; информация от сверстников и друзей, соседей, иных граждан; информация от представителей общественных объединений; результаты медицинского осмотра; дополнительная информация, собранная в ходе психологической диагностики, наблюдений за ребенком.</w:t>
      </w:r>
      <w:r>
        <w:rPr>
          <w:rFonts w:cs="Times New Roman" w:ascii="Times New Roman" w:hAnsi="Times New Roman"/>
          <w:color w:val="FF0000"/>
          <w:lang w:val="ru-RU"/>
        </w:rPr>
        <w:t xml:space="preserve"> </w:t>
      </w:r>
      <w:r>
        <w:rPr>
          <w:rFonts w:cs="Times New Roman" w:ascii="Times New Roman" w:hAnsi="Times New Roman"/>
          <w:color w:val="000000"/>
          <w:lang w:val="ru-RU"/>
        </w:rPr>
        <w:t>В системе воспитательной работы образовательных учреждений со всеми участниками образовательного процесса велась просветительская работа по предотвращению случаев жестокого обращения с детьми.</w:t>
      </w:r>
    </w:p>
    <w:p>
      <w:pPr>
        <w:pStyle w:val="Normal"/>
        <w:widowControl/>
        <w:shd w:val="clear" w:color="auto" w:fill="FFFFFF"/>
        <w:ind w:firstLine="709"/>
        <w:jc w:val="both"/>
        <w:rPr>
          <w:lang w:val="ru-RU"/>
        </w:rPr>
      </w:pPr>
      <w:r>
        <w:rPr>
          <w:rFonts w:cs="Times New Roman" w:ascii="Times New Roman" w:hAnsi="Times New Roman"/>
          <w:color w:val="000000"/>
          <w:lang w:val="ru-RU" w:eastAsia="ru-RU"/>
        </w:rPr>
        <w:t>С целью раннего выявления жестокого обращения и насилия в отношении детей комиссией по делам несовершеннолетних и защите их прав Грязовецкого муниципального района (далее - КДН и ЗП Грязовецкого района) регулярно на шесть месяцев разрабатывался план-график проведения рейдов профилактической направленности межведомственных мобильных групп на территории района с участием представителей органов и учреждений системы профилактики района (образования, социальной защиты, здравоохранения, культуры, полиции). План рейдов в обязательном порядке утверждался председателем КДН и ЗП Грязовецкого района и согласовывался с начальником МО МВД России «Грязовецкий». В</w:t>
      </w:r>
      <w:r>
        <w:rPr>
          <w:rFonts w:cs="Times New Roman" w:ascii="Times New Roman" w:hAnsi="Times New Roman"/>
          <w:lang w:val="ru-RU" w:eastAsia="ru-RU"/>
        </w:rPr>
        <w:t xml:space="preserve"> 2020 году проведено 24 м</w:t>
      </w:r>
      <w:r>
        <w:rPr>
          <w:rFonts w:cs="Times New Roman" w:ascii="Times New Roman" w:hAnsi="Times New Roman"/>
          <w:color w:val="000000"/>
          <w:lang w:val="ru-RU" w:eastAsia="ru-RU"/>
        </w:rPr>
        <w:t>ежведомственных рейда</w:t>
      </w:r>
      <w:r>
        <w:rPr>
          <w:rFonts w:cs="Times New Roman" w:ascii="Times New Roman" w:hAnsi="Times New Roman"/>
          <w:lang w:val="ru-RU" w:eastAsia="ru-RU"/>
        </w:rPr>
        <w:t xml:space="preserve">. К участию в каждом рейдовом мероприятии в обязательном порядке привлекались сотрудники МО МВД России «Грязовецкий», представители КДН и ЗП </w:t>
      </w:r>
      <w:r>
        <w:rPr>
          <w:rFonts w:cs="Times New Roman" w:ascii="Times New Roman" w:hAnsi="Times New Roman"/>
          <w:color w:val="000000"/>
          <w:lang w:val="ru-RU" w:eastAsia="ru-RU"/>
        </w:rPr>
        <w:t>Грязовецкого района</w:t>
      </w:r>
      <w:r>
        <w:rPr>
          <w:rFonts w:cs="Times New Roman" w:ascii="Times New Roman" w:hAnsi="Times New Roman"/>
          <w:lang w:val="ru-RU" w:eastAsia="ru-RU"/>
        </w:rPr>
        <w:t>. Результаты оформлялись в виде справки, в которой отражались выявленные правонарушения (преступления), проведенные профилактические мероприятия, а также рекомендации в части организации индивидуальной работы по выявленным в ходе рейдового мероприятия проблемам семей и детей.</w:t>
      </w:r>
    </w:p>
    <w:p>
      <w:pPr>
        <w:pStyle w:val="Normal"/>
        <w:widowControl/>
        <w:shd w:val="clear" w:color="auto" w:fill="FFFFFF"/>
        <w:ind w:firstLine="709"/>
        <w:jc w:val="both"/>
        <w:rPr>
          <w:lang w:val="ru-RU"/>
        </w:rPr>
      </w:pPr>
      <w:r>
        <w:rPr>
          <w:rFonts w:cs="Times New Roman" w:ascii="Times New Roman" w:hAnsi="Times New Roman"/>
          <w:lang w:val="ru-RU" w:eastAsia="ru-RU"/>
        </w:rPr>
        <w:t xml:space="preserve">В случае поступления в </w:t>
      </w:r>
      <w:r>
        <w:rPr>
          <w:rFonts w:cs="Times New Roman" w:ascii="Times New Roman" w:hAnsi="Times New Roman"/>
          <w:color w:val="000000"/>
          <w:lang w:val="ru-RU" w:eastAsia="ru-RU"/>
        </w:rPr>
        <w:t>КДН и ЗП</w:t>
      </w:r>
      <w:r>
        <w:rPr>
          <w:rFonts w:cs="Times New Roman" w:ascii="Times New Roman" w:hAnsi="Times New Roman"/>
          <w:lang w:val="ru-RU" w:eastAsia="ru-RU"/>
        </w:rPr>
        <w:t xml:space="preserve"> </w:t>
      </w:r>
      <w:r>
        <w:rPr>
          <w:rFonts w:cs="Times New Roman" w:ascii="Times New Roman" w:hAnsi="Times New Roman"/>
          <w:color w:val="000000"/>
          <w:lang w:val="ru-RU" w:eastAsia="ru-RU"/>
        </w:rPr>
        <w:t xml:space="preserve">Грязовецкого района </w:t>
      </w:r>
      <w:r>
        <w:rPr>
          <w:rFonts w:cs="Times New Roman" w:ascii="Times New Roman" w:hAnsi="Times New Roman"/>
          <w:lang w:val="ru-RU" w:eastAsia="ru-RU"/>
        </w:rPr>
        <w:t>информации о нарушении прав и законных интересов несовершеннолетних, неисполнения родителями их обязанностей по обучению, содержанию и воспитанию детей, незамедлительно организовался межведомственный выход в семью с дальнейшим принятием мер профилактического характера в соответствии с действующим законодательством.</w:t>
      </w:r>
      <w:bookmarkStart w:id="1" w:name="OLE_LINK2"/>
      <w:bookmarkEnd w:id="1"/>
    </w:p>
    <w:p>
      <w:pPr>
        <w:pStyle w:val="Normal"/>
        <w:tabs>
          <w:tab w:val="clear" w:pos="720"/>
          <w:tab w:val="left" w:pos="0" w:leader="none"/>
          <w:tab w:val="left" w:pos="1701" w:leader="none"/>
        </w:tabs>
        <w:ind w:firstLine="709"/>
        <w:jc w:val="both"/>
        <w:rPr>
          <w:rFonts w:ascii="Times New Roman" w:hAnsi="Times New Roman" w:eastAsia="Calibri" w:cs="Times New Roman"/>
          <w:b/>
          <w:b/>
          <w:bCs/>
          <w:color w:val="000000"/>
          <w:lang w:val="ru-RU"/>
        </w:rPr>
      </w:pPr>
      <w:r>
        <w:rPr>
          <w:rFonts w:eastAsia="Calibri" w:cs="Times New Roman" w:ascii="Times New Roman" w:hAnsi="Times New Roman"/>
          <w:b/>
          <w:bCs/>
          <w:color w:val="000000"/>
          <w:lang w:val="ru-RU"/>
        </w:rPr>
        <w:t>4.1.4.8. Обеспечение профилактики социального и семейного неблагополучия, основанной на его раннем выявлении, индивидуализированной адекватной помощи семье, находящейся в трудной жизненной ситуации, оказываемой на межведомственной основе, а также на приоритете воспитания ребенка в родной семье.</w:t>
      </w:r>
    </w:p>
    <w:p>
      <w:pPr>
        <w:pStyle w:val="Normal"/>
        <w:ind w:firstLine="709"/>
        <w:jc w:val="both"/>
        <w:rPr>
          <w:lang w:val="ru-RU"/>
        </w:rPr>
      </w:pPr>
      <w:r>
        <w:rPr>
          <w:rFonts w:cs="Times New Roman" w:ascii="Times New Roman" w:hAnsi="Times New Roman"/>
          <w:color w:val="000000"/>
          <w:lang w:val="ru-RU"/>
        </w:rPr>
        <w:t xml:space="preserve">Учреждения образования района осуществляли профилактику социального и семейного неблагополучия, своевременно выявляли несовершеннолетних и семьи, находящиеся в социально опасном положении, а также незамедлительно информировали Управление образования района.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Ежегодно в начале учебного года создается банк данных детей, посещающих учреждения образования, составляется социальный паспорт классов и школы, выявляются социально-бытовые условия проживания семей и обучающихся. С родителями и детьми использовали такие формы, как: наблюдение, беседа, анкетирование, психологическая и социальная диагностика. В каждой школе принят локальный акт «Порядок посещения семей обучающихся и проведения обследования условий жизни несовершеннолетних граждан и их семей», в соответствии с которым были организованы как плановые, так и внеплановые посещения детей и семей, находящихся в социально-опасном положении. </w:t>
      </w:r>
    </w:p>
    <w:p>
      <w:pPr>
        <w:pStyle w:val="Normal"/>
        <w:ind w:firstLine="709"/>
        <w:jc w:val="both"/>
        <w:rPr>
          <w:lang w:val="ru-RU"/>
        </w:rPr>
      </w:pPr>
      <w:r>
        <w:rPr>
          <w:rFonts w:cs="Times New Roman" w:ascii="Times New Roman" w:hAnsi="Times New Roman"/>
          <w:color w:val="000000"/>
          <w:lang w:val="ru-RU"/>
        </w:rPr>
        <w:t>В отношении всех семей, признанных находящихся в социально-опасном положении, составлены планы индивидуально-профилактической работы, в соответствии с которыми осуществлялись выходы в семьи ежемесячно (при необходимости чаще). В ходе посещения семей осуществлялись следующие мероприятия: контрольные проверки жилищно-бытовых условий жизни детей, составлялись акты; контроль за исполнением родительских функций, в том числе за посещением несовершеннолетними школ и организацией досуга подростков; систематические беседы и консультации с родителями по решению текущих проблем; инструктажи по обеспечению личной безопасности детей дома и на улице; консультации по разрешению конфликтных ситуации в семьях; тематические беседы с подростками и родителями о вреде курения, употребления табачных изделий, алкоголя  и  психоактивных  веществ. О всех случаях неблагополучия  образовательные учреждения в оперативном режиме информировали Управление образования, КДН и ЗП Грязовецкого района, МО МВД России «Грязовецкий».</w:t>
      </w:r>
    </w:p>
    <w:p>
      <w:pPr>
        <w:pStyle w:val="Normal"/>
        <w:widowControl/>
        <w:ind w:firstLine="709"/>
        <w:jc w:val="both"/>
        <w:rPr>
          <w:lang w:val="ru-RU"/>
        </w:rPr>
      </w:pPr>
      <w:r>
        <w:rPr>
          <w:rFonts w:cs="Times New Roman" w:ascii="Times New Roman" w:hAnsi="Times New Roman"/>
          <w:color w:val="000000"/>
          <w:lang w:val="ru-RU"/>
        </w:rPr>
        <w:t>КДН и ЗП Грязовецкого района</w:t>
      </w:r>
      <w:r>
        <w:rPr>
          <w:rFonts w:cs="Times New Roman" w:ascii="Times New Roman" w:hAnsi="Times New Roman"/>
          <w:lang w:val="ru-RU" w:eastAsia="ru-RU"/>
        </w:rPr>
        <w:t xml:space="preserve"> осуществлялся контроль деятельности органов и учреждений системы профилактики с несовершеннолетними и семьями, отнесенными к категории, находящихся в социально опасном положении. </w:t>
      </w:r>
      <w:r>
        <w:rPr>
          <w:rFonts w:cs="Times New Roman" w:ascii="Times New Roman" w:hAnsi="Times New Roman"/>
          <w:color w:val="000000"/>
          <w:lang w:val="ru-RU" w:eastAsia="ru-RU"/>
        </w:rPr>
        <w:t xml:space="preserve">При вынесении постановления о постановке несовершеннолетнего на учет по социально опасному положению на заседании </w:t>
      </w:r>
      <w:r>
        <w:rPr>
          <w:rFonts w:cs="Times New Roman" w:ascii="Times New Roman" w:hAnsi="Times New Roman"/>
          <w:color w:val="000000"/>
          <w:lang w:val="ru-RU"/>
        </w:rPr>
        <w:t>КДН и ЗП Грязовецкого района</w:t>
      </w:r>
      <w:r>
        <w:rPr>
          <w:rFonts w:cs="Times New Roman" w:ascii="Times New Roman" w:hAnsi="Times New Roman"/>
          <w:color w:val="000000"/>
          <w:lang w:val="ru-RU" w:eastAsia="ru-RU"/>
        </w:rPr>
        <w:t xml:space="preserve"> доводилась информация о сроках и форме предоставления планов и отчетов в соответствии с Примерным порядком организации индивидуальной профилактической работы в отношении несовершеннолетних и семей, находящихся в социально опасном положении. </w:t>
      </w:r>
    </w:p>
    <w:p>
      <w:pPr>
        <w:pStyle w:val="Normal"/>
        <w:widowControl/>
        <w:ind w:firstLine="709"/>
        <w:jc w:val="both"/>
        <w:rPr>
          <w:lang w:val="ru-RU"/>
        </w:rPr>
      </w:pPr>
      <w:r>
        <w:rPr>
          <w:rFonts w:cs="Times New Roman" w:ascii="Times New Roman" w:hAnsi="Times New Roman"/>
          <w:color w:val="000000"/>
          <w:lang w:val="ru-RU" w:eastAsia="ru-RU"/>
        </w:rPr>
        <w:t xml:space="preserve">Для организации эффективной работы на официальном сайте района в закладке «Комиссия по делам несовершеннолетних и защите их прав Грязовецкого муниципального района» размещен Примерный порядок организации индивидуальной профилактической работы в отношении несовершеннолетних и семей, находящихся в социально опасном положении, утвержденный постановлением КДН и ЗП Вологодской области от 22.12.2014 (с изменениями от 27.04.2016) с разработанными методическими рекомендациями для органов и учреждений системы профилактики района. Информация о методическом обеспечении деятельности учреждений системы профилактики регулярно доводилась на заседаниях </w:t>
      </w:r>
      <w:r>
        <w:rPr>
          <w:rFonts w:cs="Times New Roman" w:ascii="Times New Roman" w:hAnsi="Times New Roman"/>
          <w:color w:val="000000"/>
          <w:lang w:val="ru-RU"/>
        </w:rPr>
        <w:t>КДН и ЗП Грязовецкого района</w:t>
      </w:r>
      <w:r>
        <w:rPr>
          <w:rFonts w:cs="Times New Roman" w:ascii="Times New Roman" w:hAnsi="Times New Roman"/>
          <w:color w:val="000000"/>
          <w:lang w:val="ru-RU" w:eastAsia="ru-RU"/>
        </w:rPr>
        <w:t>.</w:t>
      </w:r>
    </w:p>
    <w:p>
      <w:pPr>
        <w:pStyle w:val="Normal"/>
        <w:widowControl/>
        <w:ind w:firstLine="709"/>
        <w:jc w:val="both"/>
        <w:rPr>
          <w:lang w:val="ru-RU"/>
        </w:rPr>
      </w:pPr>
      <w:r>
        <w:rPr>
          <w:rFonts w:cs="Times New Roman" w:ascii="Times New Roman" w:hAnsi="Times New Roman"/>
          <w:color w:val="000000"/>
          <w:lang w:val="ru-RU" w:eastAsia="ru-RU"/>
        </w:rPr>
        <w:t>С подростками, состоящими на профилактическом учете в ОВД и постоянно проживающими в г. Грязовце и Грязовецком районе, БУ СО ВО «КЦСОН Грязовецкого района» регулярно проводилась профилактическая работа (выходы в семьи, беседы с подростками, информирование об услугах Центра, помощь в оформлении мер социальной поддержки).</w:t>
      </w:r>
    </w:p>
    <w:p>
      <w:pPr>
        <w:pStyle w:val="Normal"/>
        <w:widowControl/>
        <w:ind w:firstLine="709"/>
        <w:jc w:val="both"/>
        <w:rPr>
          <w:lang w:val="ru-RU"/>
        </w:rPr>
      </w:pPr>
      <w:r>
        <w:rPr>
          <w:rFonts w:cs="Times New Roman" w:ascii="Times New Roman" w:hAnsi="Times New Roman"/>
          <w:lang w:val="ru-RU" w:eastAsia="ru-RU"/>
        </w:rPr>
        <w:t xml:space="preserve">В соответствии с постановлением КДН и ЗП Вологодской области от 14.11.2018 № 132 проводился мониторинг замещающих семей. Ежемесячно в каждую приемную семью выходили специалисты субъектов системы профилактики района в соответствии с утвержденным графиком В 2020 году осуществлено более 1000 таких выходов. При проведении мониторинга в течение года случаев нарушения прав и законных интересов несовершеннолетних не выявлено. </w:t>
      </w:r>
    </w:p>
    <w:p>
      <w:pPr>
        <w:pStyle w:val="Normal"/>
        <w:tabs>
          <w:tab w:val="clear" w:pos="720"/>
          <w:tab w:val="left" w:pos="0" w:leader="none"/>
          <w:tab w:val="left" w:pos="1701" w:leader="none"/>
        </w:tabs>
        <w:ind w:firstLine="709"/>
        <w:jc w:val="both"/>
        <w:rPr>
          <w:rFonts w:ascii="Times New Roman" w:hAnsi="Times New Roman" w:eastAsia="Calibri" w:cs="Times New Roman"/>
          <w:b/>
          <w:b/>
          <w:bCs/>
          <w:color w:val="000000"/>
          <w:lang w:val="ru-RU"/>
        </w:rPr>
      </w:pPr>
      <w:r>
        <w:rPr>
          <w:rFonts w:eastAsia="Calibri" w:cs="Times New Roman" w:ascii="Times New Roman" w:hAnsi="Times New Roman"/>
          <w:b/>
          <w:bCs/>
          <w:color w:val="000000"/>
          <w:lang w:val="ru-RU"/>
        </w:rPr>
        <w:t>4.1.4.9. Создание условий для повышения доступности, качества и безопасности отдыха, оздоровления и занятости детей.</w:t>
      </w:r>
    </w:p>
    <w:p>
      <w:pPr>
        <w:pStyle w:val="NormalWeb"/>
        <w:spacing w:before="0" w:after="0"/>
        <w:ind w:firstLine="709"/>
        <w:jc w:val="both"/>
        <w:rPr>
          <w:lang w:val="ru-RU"/>
        </w:rPr>
      </w:pPr>
      <w:r>
        <w:rPr>
          <w:rFonts w:eastAsia="Calibri" w:cs="Times New Roman" w:ascii="Times New Roman" w:hAnsi="Times New Roman"/>
          <w:lang w:val="ru-RU" w:eastAsia="en-US"/>
        </w:rPr>
        <w:t>В реестр пришкольных лагерей в 2020 году было занесено 13 оздоровительных лагерей и 9 лагерей труда и отдыха, планируемых к открытию на базе образовательных учреждений района, но ввиду распространения коронавирусной инфекции (</w:t>
      </w:r>
      <w:r>
        <w:rPr>
          <w:rFonts w:cs="Times New Roman" w:ascii="Times New Roman" w:hAnsi="Times New Roman"/>
        </w:rPr>
        <w:t>COVID</w:t>
      </w:r>
      <w:r>
        <w:rPr>
          <w:rFonts w:cs="Times New Roman" w:ascii="Times New Roman" w:hAnsi="Times New Roman"/>
          <w:lang w:val="ru-RU"/>
        </w:rPr>
        <w:t xml:space="preserve"> – 19) на оперативном штабе было принято решение не открывать пришкольные летние оздоровительные лагеря и лагеря труда и отдыха. В июне 2020 года в образовательных учреждениях района проведены 4 онлайн-смены в лагерях с дневным пребыванием детей с режимом дня, охват детей составил 119 чел. Летняя занятость детей была обеспечена с использованием дистанционных технологий до 18 августа, а далее очно, в рамках проекта «Счастливое и интересное лето-2020». В июне работало 27 онлайн-объединений, охват детей составил 1686 чел., в июле - 23 объединения, охват детей - 919 чел., в августе - 35 объединений,  охват детей -1356 чел.</w:t>
      </w:r>
    </w:p>
    <w:p>
      <w:pPr>
        <w:pStyle w:val="Normal"/>
        <w:tabs>
          <w:tab w:val="clear" w:pos="720"/>
          <w:tab w:val="left" w:pos="1843" w:leader="none"/>
        </w:tabs>
        <w:ind w:firstLine="709"/>
        <w:jc w:val="both"/>
        <w:rPr>
          <w:lang w:val="ru-RU"/>
        </w:rPr>
      </w:pPr>
      <w:r>
        <w:rPr>
          <w:rFonts w:cs="Times New Roman" w:ascii="Times New Roman" w:hAnsi="Times New Roman"/>
          <w:b/>
          <w:bCs/>
          <w:color w:val="000000"/>
          <w:lang w:val="ru-RU"/>
        </w:rPr>
        <w:t xml:space="preserve">4.2. В сфере охраны здоровья населения области. </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 xml:space="preserve">4.2.4.1. Реализация на территории района проекта «Здоровые города, районы и поселки», направленного на выбор в качестве важнейшего направления социально-экономической политики здоровья населения, разработку и внедрение в жизнь общества современной стратегии здоровья, опирающейся на социальные детерминанты здоровья. </w:t>
      </w:r>
    </w:p>
    <w:p>
      <w:pPr>
        <w:pStyle w:val="Normal"/>
        <w:tabs>
          <w:tab w:val="clear" w:pos="720"/>
          <w:tab w:val="left" w:pos="550" w:leader="none"/>
          <w:tab w:val="left" w:pos="738" w:leader="none"/>
        </w:tabs>
        <w:ind w:firstLine="709"/>
        <w:jc w:val="both"/>
        <w:rPr>
          <w:lang w:val="ru-RU"/>
        </w:rPr>
      </w:pPr>
      <w:r>
        <w:rPr>
          <w:rStyle w:val="11"/>
          <w:rFonts w:eastAsia="Bookman Old Style;Segoe Print" w:cs="Times New Roman" w:ascii="Times New Roman" w:hAnsi="Times New Roman"/>
          <w:color w:val="000000"/>
          <w:highlight w:val="white"/>
          <w:lang w:val="ru-RU" w:eastAsia="ru-RU"/>
        </w:rPr>
        <w:t>В 2020 году по итогам работы район занял 3 место в конкурсе «Здоровые города России»,</w:t>
      </w:r>
      <w:r>
        <w:rPr>
          <w:rStyle w:val="11"/>
          <w:rFonts w:eastAsia="Bookman Old Style;Segoe Print" w:cs="Times New Roman" w:ascii="Times New Roman" w:hAnsi="Times New Roman"/>
          <w:b/>
          <w:bCs/>
          <w:color w:val="000000"/>
          <w:highlight w:val="white"/>
          <w:lang w:val="ru-RU" w:eastAsia="ru-RU"/>
        </w:rPr>
        <w:t xml:space="preserve"> </w:t>
      </w:r>
      <w:r>
        <w:rPr>
          <w:rStyle w:val="11"/>
          <w:rFonts w:eastAsia="Bookman Old Style;Segoe Print" w:cs="Times New Roman" w:ascii="Times New Roman" w:hAnsi="Times New Roman"/>
          <w:color w:val="000000"/>
          <w:highlight w:val="white"/>
          <w:lang w:val="ru-RU" w:eastAsia="ru-RU"/>
        </w:rPr>
        <w:t xml:space="preserve">проводимом </w:t>
      </w:r>
      <w:r>
        <w:rPr>
          <w:rStyle w:val="11"/>
          <w:rFonts w:eastAsia="Bookman Old Style;Segoe Print" w:cs="Times New Roman" w:ascii="Times New Roman" w:hAnsi="Times New Roman"/>
          <w:bCs/>
          <w:color w:val="000000"/>
          <w:highlight w:val="white"/>
          <w:lang w:val="ru-RU" w:eastAsia="ru-RU"/>
        </w:rPr>
        <w:t>ассоциацией</w:t>
      </w:r>
      <w:r>
        <w:rPr>
          <w:rStyle w:val="11"/>
          <w:rFonts w:eastAsia="Bookman Old Style;Segoe Print" w:cs="Times New Roman" w:ascii="Times New Roman" w:hAnsi="Times New Roman"/>
          <w:b/>
          <w:bCs/>
          <w:color w:val="000000"/>
          <w:highlight w:val="white"/>
          <w:lang w:eastAsia="ru-RU"/>
        </w:rPr>
        <w:t> </w:t>
      </w:r>
      <w:r>
        <w:rPr>
          <w:rStyle w:val="11"/>
          <w:rFonts w:eastAsia="Bookman Old Style;Segoe Print" w:cs="Times New Roman" w:ascii="Times New Roman" w:hAnsi="Times New Roman"/>
          <w:bCs/>
          <w:color w:val="000000"/>
          <w:highlight w:val="white"/>
          <w:lang w:val="ru-RU" w:eastAsia="ru-RU"/>
        </w:rPr>
        <w:t>по улучшению состояния здоровья и качества жизни населения «Здоровые</w:t>
      </w:r>
      <w:r>
        <w:rPr>
          <w:rStyle w:val="11"/>
          <w:rFonts w:eastAsia="Bookman Old Style;Segoe Print" w:cs="Times New Roman" w:ascii="Times New Roman" w:hAnsi="Times New Roman"/>
          <w:b/>
          <w:bCs/>
          <w:color w:val="000000"/>
          <w:highlight w:val="white"/>
          <w:lang w:eastAsia="ru-RU"/>
        </w:rPr>
        <w:t> </w:t>
      </w:r>
      <w:r>
        <w:rPr>
          <w:rStyle w:val="11"/>
          <w:rFonts w:eastAsia="Bookman Old Style;Segoe Print" w:cs="Times New Roman" w:ascii="Times New Roman" w:hAnsi="Times New Roman"/>
          <w:bCs/>
          <w:color w:val="000000"/>
          <w:highlight w:val="white"/>
          <w:lang w:val="ru-RU" w:eastAsia="ru-RU"/>
        </w:rPr>
        <w:t>города,</w:t>
      </w:r>
      <w:r>
        <w:rPr>
          <w:rStyle w:val="11"/>
          <w:rFonts w:eastAsia="Bookman Old Style;Segoe Print" w:cs="Times New Roman" w:ascii="Times New Roman" w:hAnsi="Times New Roman"/>
          <w:bCs/>
          <w:color w:val="000000"/>
          <w:highlight w:val="white"/>
          <w:lang w:eastAsia="ru-RU"/>
        </w:rPr>
        <w:t> </w:t>
      </w:r>
      <w:r>
        <w:rPr>
          <w:rStyle w:val="11"/>
          <w:rFonts w:eastAsia="Bookman Old Style;Segoe Print" w:cs="Times New Roman" w:ascii="Times New Roman" w:hAnsi="Times New Roman"/>
          <w:bCs/>
          <w:color w:val="000000"/>
          <w:highlight w:val="white"/>
          <w:lang w:val="ru-RU" w:eastAsia="ru-RU"/>
        </w:rPr>
        <w:t>районы</w:t>
      </w:r>
      <w:r>
        <w:rPr>
          <w:rStyle w:val="11"/>
          <w:rFonts w:eastAsia="Bookman Old Style;Segoe Print" w:cs="Times New Roman" w:ascii="Times New Roman" w:hAnsi="Times New Roman"/>
          <w:b/>
          <w:bCs/>
          <w:color w:val="000000"/>
          <w:highlight w:val="white"/>
          <w:lang w:eastAsia="ru-RU"/>
        </w:rPr>
        <w:t> </w:t>
      </w:r>
      <w:r>
        <w:rPr>
          <w:rStyle w:val="11"/>
          <w:rFonts w:eastAsia="Bookman Old Style;Segoe Print" w:cs="Times New Roman" w:ascii="Times New Roman" w:hAnsi="Times New Roman"/>
          <w:bCs/>
          <w:color w:val="000000"/>
          <w:highlight w:val="white"/>
          <w:lang w:val="ru-RU" w:eastAsia="ru-RU"/>
        </w:rPr>
        <w:t>и</w:t>
      </w:r>
      <w:r>
        <w:rPr>
          <w:rStyle w:val="11"/>
          <w:rFonts w:eastAsia="Bookman Old Style;Segoe Print" w:cs="Times New Roman" w:ascii="Times New Roman" w:hAnsi="Times New Roman"/>
          <w:b/>
          <w:bCs/>
          <w:color w:val="000000"/>
          <w:highlight w:val="white"/>
          <w:lang w:eastAsia="ru-RU"/>
        </w:rPr>
        <w:t> </w:t>
      </w:r>
      <w:r>
        <w:rPr>
          <w:rStyle w:val="11"/>
          <w:rFonts w:eastAsia="Bookman Old Style;Segoe Print" w:cs="Times New Roman" w:ascii="Times New Roman" w:hAnsi="Times New Roman"/>
          <w:bCs/>
          <w:color w:val="000000"/>
          <w:highlight w:val="white"/>
          <w:lang w:val="ru-RU" w:eastAsia="ru-RU"/>
        </w:rPr>
        <w:t>посёлки», в</w:t>
      </w:r>
      <w:r>
        <w:rPr>
          <w:rStyle w:val="11"/>
          <w:rFonts w:eastAsia="Bookman Old Style;Segoe Print" w:cs="Times New Roman" w:ascii="Times New Roman" w:hAnsi="Times New Roman"/>
          <w:b/>
          <w:bCs/>
          <w:color w:val="000000"/>
          <w:highlight w:val="white"/>
          <w:lang w:val="ru-RU" w:eastAsia="ru-RU"/>
        </w:rPr>
        <w:t xml:space="preserve"> </w:t>
      </w:r>
      <w:r>
        <w:rPr>
          <w:rFonts w:cs="Times New Roman" w:ascii="Times New Roman" w:hAnsi="Times New Roman"/>
          <w:color w:val="000000"/>
          <w:highlight w:val="white"/>
          <w:lang w:val="ru-RU" w:eastAsia="en-US"/>
        </w:rPr>
        <w:t>номинации «Лучший проект по развитию физической активности среди населения». Проект «Вектор движения» (срок реализации 2019-2020 годы).</w:t>
      </w:r>
    </w:p>
    <w:p>
      <w:pPr>
        <w:pStyle w:val="Normal"/>
        <w:tabs>
          <w:tab w:val="clear" w:pos="720"/>
          <w:tab w:val="left" w:pos="550" w:leader="none"/>
          <w:tab w:val="left" w:pos="738" w:leader="none"/>
        </w:tabs>
        <w:ind w:firstLine="709"/>
        <w:jc w:val="both"/>
        <w:rPr>
          <w:lang w:val="ru-RU"/>
        </w:rPr>
      </w:pPr>
      <w:r>
        <w:rPr>
          <w:rFonts w:eastAsia="Bookman Old Style;Segoe Print" w:cs="Times New Roman" w:ascii="Times New Roman" w:hAnsi="Times New Roman"/>
          <w:color w:val="000000"/>
          <w:highlight w:val="white"/>
          <w:lang w:val="ru-RU" w:eastAsia="ru-RU"/>
        </w:rPr>
        <w:t>В</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течение года</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проведено</w:t>
      </w:r>
      <w:r>
        <w:rPr>
          <w:rFonts w:eastAsia="Bookman Old Style;Segoe Print" w:cs="Times New Roman" w:ascii="Times New Roman" w:hAnsi="Times New Roman"/>
          <w:i/>
          <w:iCs/>
          <w:color w:val="000000"/>
          <w:highlight w:val="white"/>
          <w:lang w:val="ru-RU" w:eastAsia="ru-RU"/>
        </w:rPr>
        <w:t xml:space="preserve"> </w:t>
      </w:r>
      <w:r>
        <w:rPr>
          <w:rFonts w:cs="Times New Roman" w:ascii="Times New Roman" w:hAnsi="Times New Roman"/>
          <w:highlight w:val="white"/>
          <w:lang w:val="ru-RU"/>
        </w:rPr>
        <w:t>265</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спортивных</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мероприятий</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в</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том числе 6 районных спартакиад для учебных заведений, муниципальных образований, ветеранов спорта, работников образования, людей пенсионного возраста, среди трудовых коллективов</w:t>
      </w:r>
      <w:r>
        <w:rPr>
          <w:rFonts w:eastAsia="Bookman Old Style;Segoe Print" w:cs="Times New Roman" w:ascii="Times New Roman" w:hAnsi="Times New Roman"/>
          <w:i/>
          <w:iCs/>
          <w:color w:val="000000"/>
          <w:highlight w:val="white"/>
          <w:lang w:val="ru-RU" w:eastAsia="ru-RU"/>
        </w:rPr>
        <w:t xml:space="preserve">. </w:t>
      </w:r>
    </w:p>
    <w:p>
      <w:pPr>
        <w:pStyle w:val="Normal"/>
        <w:ind w:firstLine="709"/>
        <w:jc w:val="both"/>
        <w:rPr>
          <w:lang w:val="ru-RU"/>
        </w:rPr>
      </w:pPr>
      <w:r>
        <w:rPr>
          <w:rFonts w:cs="Times New Roman" w:ascii="Times New Roman" w:hAnsi="Times New Roman"/>
          <w:lang w:val="ru-RU"/>
        </w:rPr>
        <w:t xml:space="preserve">Постановлением главы района от 26.11.2020 № 276 утвержден комплексный межведомственный план мероприятий по укреплению общественного здоровья населения на территории Грязовецкого муниципального района в 2021-2024 годах. В соответствии с вышеуказанным планом организациями и учреждениями района начата работа по разработке </w:t>
      </w:r>
      <w:r>
        <w:rPr>
          <w:rFonts w:cs="Times New Roman" w:ascii="Times New Roman" w:hAnsi="Times New Roman"/>
          <w:bCs/>
          <w:lang w:val="ru-RU"/>
        </w:rPr>
        <w:t>корпоративных программ укрепления здоровья на рабочем месте.</w:t>
      </w:r>
    </w:p>
    <w:p>
      <w:pPr>
        <w:pStyle w:val="Normal"/>
        <w:suppressAutoHyphens w:val="true"/>
        <w:ind w:firstLine="709"/>
        <w:jc w:val="both"/>
        <w:rPr>
          <w:lang w:val="ru-RU"/>
        </w:rPr>
      </w:pPr>
      <w:r>
        <w:rPr>
          <w:rFonts w:cs="Times New Roman" w:ascii="Times New Roman" w:hAnsi="Times New Roman"/>
          <w:bCs/>
          <w:lang w:val="ru-RU"/>
        </w:rPr>
        <w:t>В рамках муниципальной программы «Развитие систем образования, молодёжной политики, отдыха, оздоровления и занятости несовершеннолетних в Грязовецком муниципальном районе на 2018-2020 годы»</w:t>
      </w:r>
      <w:r>
        <w:rPr>
          <w:rFonts w:cs="Times New Roman" w:ascii="Times New Roman" w:hAnsi="Times New Roman"/>
          <w:bCs/>
          <w:color w:val="000000"/>
          <w:lang w:val="ru-RU"/>
        </w:rPr>
        <w:t xml:space="preserve"> </w:t>
      </w:r>
      <w:r>
        <w:rPr>
          <w:rFonts w:cs="Times New Roman" w:ascii="Times New Roman" w:hAnsi="Times New Roman"/>
          <w:color w:val="000000"/>
          <w:lang w:val="ru-RU" w:eastAsia="ar-SA"/>
        </w:rPr>
        <w:t>предусмотрены мероприятия, направленные</w:t>
      </w:r>
      <w:r>
        <w:rPr>
          <w:rFonts w:cs="Times New Roman" w:ascii="Times New Roman" w:hAnsi="Times New Roman"/>
          <w:bCs/>
          <w:color w:val="000000"/>
          <w:lang w:val="ru-RU"/>
        </w:rPr>
        <w:t xml:space="preserve"> на </w:t>
      </w:r>
      <w:r>
        <w:rPr>
          <w:rFonts w:cs="Times New Roman" w:ascii="Times New Roman" w:hAnsi="Times New Roman"/>
          <w:bCs/>
          <w:lang w:val="ru-RU"/>
        </w:rPr>
        <w:t xml:space="preserve">формирование и укрепление ценностей здорового образа жизни среди молодёжи. </w:t>
      </w:r>
    </w:p>
    <w:p>
      <w:pPr>
        <w:pStyle w:val="Normal"/>
        <w:suppressAutoHyphens w:val="true"/>
        <w:ind w:firstLine="709"/>
        <w:jc w:val="both"/>
        <w:rPr>
          <w:lang w:val="ru-RU"/>
        </w:rPr>
      </w:pPr>
      <w:r>
        <w:rPr>
          <w:rFonts w:cs="Times New Roman" w:ascii="Times New Roman" w:hAnsi="Times New Roman"/>
          <w:bCs/>
          <w:lang w:val="ru-RU"/>
        </w:rPr>
        <w:t>В районе функционируют 16 образовательных учреждений, в том числе: 7 дошкольных образовательных учреждений, 3 основных школы, 5 средних школ, 1 учреждение дополнительного образования. В учреждениях активно реализуются 59 программ дополнительного образования детей физкультурно-спортивной направленности, охват детей в которых составляет 1623 несовершеннолетних или 46,8% от общего контингента обучающихся.</w:t>
      </w:r>
    </w:p>
    <w:p>
      <w:pPr>
        <w:pStyle w:val="Normal"/>
        <w:suppressAutoHyphens w:val="true"/>
        <w:ind w:firstLine="709"/>
        <w:jc w:val="both"/>
        <w:rPr>
          <w:lang w:val="ru-RU"/>
        </w:rPr>
      </w:pPr>
      <w:r>
        <w:rPr>
          <w:rFonts w:cs="Times New Roman" w:ascii="Times New Roman" w:hAnsi="Times New Roman"/>
          <w:bCs/>
          <w:lang w:val="ru-RU"/>
        </w:rPr>
        <w:t>В образовательных учреждениях проводились мероприятия, приуроченные к Дню здоровья, направленные на поддержание и укрепление физического и духовного развития молодого поколения. Определяющими условиями мероприятий являлось формирование знаний о здоровье, ценностного отношения к здоровью и здоровому образу жизни, формирование здоровых навыков и привычек. Основная часть мероприятий заключала в себе организованную двигательную активность обучающихся в условиях специально разработанных методик и технологий формирования здорового образа жизни.</w:t>
      </w:r>
    </w:p>
    <w:p>
      <w:pPr>
        <w:pStyle w:val="Normal"/>
        <w:suppressAutoHyphens w:val="true"/>
        <w:ind w:firstLine="709"/>
        <w:jc w:val="both"/>
        <w:rPr>
          <w:lang w:val="ru-RU"/>
        </w:rPr>
      </w:pPr>
      <w:r>
        <w:rPr>
          <w:rFonts w:cs="Times New Roman" w:ascii="Times New Roman" w:hAnsi="Times New Roman"/>
          <w:bCs/>
          <w:lang w:val="ru-RU"/>
        </w:rPr>
        <w:t xml:space="preserve">Обеспечено своевременное прохождение работниками образовательных учреждений медицинских осмотров, психиатрического освидетельствования, гигиенического обучения. </w:t>
      </w:r>
      <w:r>
        <w:rPr>
          <w:rFonts w:cs="Times New Roman" w:ascii="Times New Roman" w:hAnsi="Times New Roman"/>
          <w:lang w:val="ru-RU"/>
        </w:rPr>
        <w:t>В соответствии с подпунктом 11 пункта 1 статьи 41 Федерального закона от 29.12.2012 № 273-ФЗ «Об образовании в Российской Федерации» педагогические работники образовательных учреждений проходили обучение навыкам оказания первой помощи.</w:t>
      </w:r>
      <w:r>
        <w:rPr>
          <w:rFonts w:cs="Times New Roman" w:ascii="Times New Roman" w:hAnsi="Times New Roman"/>
          <w:color w:val="FF0000"/>
          <w:lang w:val="ru-RU"/>
        </w:rPr>
        <w:t xml:space="preserve">  </w:t>
      </w:r>
      <w:r>
        <w:rPr>
          <w:rFonts w:cs="Times New Roman" w:ascii="Times New Roman" w:hAnsi="Times New Roman"/>
          <w:bCs/>
          <w:lang w:val="ru-RU"/>
        </w:rPr>
        <w:t xml:space="preserve">  </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4.2.4.2. Повышение доступности и обеспечение качества оказания медицинской помощи и услуг населению, независимо от места жительства.</w:t>
      </w:r>
    </w:p>
    <w:p>
      <w:pPr>
        <w:pStyle w:val="NoSpacing"/>
        <w:ind w:firstLine="709"/>
        <w:jc w:val="both"/>
        <w:rPr/>
      </w:pPr>
      <w:r>
        <w:rPr>
          <w:color w:val="FF0000"/>
        </w:rPr>
        <w:t xml:space="preserve"> </w:t>
      </w:r>
      <w:r>
        <w:rPr/>
        <w:t>Сеть учреждений здравоохранения района представлена Грязовецкой центральной районной больницей, районной больницей в п. Вохтога, 5 сельскими амбулаториями, 25 ФАПами. В 2020 году круглосуточная стационарная медицинская помощь жителям района осуществлялась на 120 койках (84 койки в ЦРБ г. Грязовца и 36 коек в районной больнице п.Вохтога) по профилям: терапия, хирургия, акушерство и гинекология, травматология, педиатрия, неврология, инфекционные болезни. Дневные стационары представлены 64 койками, а именно: 49 коек в ЦРБ г. Грязовца и 15  коек в районной больнице п.Вохтога. Работали 3 фельдшерских бригады СМП.</w:t>
      </w:r>
      <w:r>
        <w:rPr>
          <w:color w:val="333333"/>
          <w:lang w:eastAsia="ru-RU"/>
        </w:rPr>
        <w:t xml:space="preserve"> </w:t>
      </w:r>
    </w:p>
    <w:p>
      <w:pPr>
        <w:pStyle w:val="NoSpacing"/>
        <w:widowControl w:val="false"/>
        <w:ind w:firstLine="709"/>
        <w:jc w:val="both"/>
        <w:rPr/>
      </w:pPr>
      <w:r>
        <w:rPr/>
        <w:t xml:space="preserve">В связи с распространением новой коронавирусной инфекции COVID-19 в 2020 году здравоохранение района функционировало в интенсивном режиме. В районе проводился комплекс профилактических противоэпидемических мероприятий. Создано 6 врачебных бригад неотложной медицинской помощи для оказания медицинской помощи пациентам на дому. Проведено  тестирование  на коронавирусную инфекцию у </w:t>
      </w:r>
      <w:r>
        <w:rPr>
          <w:lang w:eastAsia="ru-RU"/>
        </w:rPr>
        <w:t>7352</w:t>
      </w:r>
      <w:r>
        <w:rPr/>
        <w:t xml:space="preserve"> чел. В целях получения результатов обследования в пределах 48 часов от даты его забора с декабря 2020 года организовано информирование пациентов в виде смс-сообщений.</w:t>
      </w:r>
      <w:r>
        <w:rPr>
          <w:lang w:eastAsia="ru-RU"/>
        </w:rPr>
        <w:t xml:space="preserve"> Кроме того, информация о результатах тестирования гражданина размещалась на региональном портале госуслуг gosuslugi35.ru.</w:t>
      </w:r>
    </w:p>
    <w:p>
      <w:pPr>
        <w:pStyle w:val="NoSpacing"/>
        <w:widowControl w:val="false"/>
        <w:ind w:firstLine="709"/>
        <w:jc w:val="both"/>
        <w:rPr/>
      </w:pPr>
      <w:r>
        <w:rPr>
          <w:lang w:eastAsia="ru-RU"/>
        </w:rPr>
        <w:t xml:space="preserve">С ноября 2020 года около 200 </w:t>
      </w:r>
      <w:r>
        <w:rPr/>
        <w:t>грязовчан с коронавирусной инфекцией обеспечены на дому бесплатными лекарствами (перечень лекарств утвержден рекомендациями Минздрава России, в него включены лекарственные препараты: жаропонижающие (Парацетамол), противовирусные (Арбидол, Авифавир), антибактериальные препараты (Азитромицин, Левофлоксацин, Амоксицилин+Клавулановая кислота) и тромболитики (Ксарелто и Эликвис) и др.</w:t>
      </w:r>
    </w:p>
    <w:p>
      <w:pPr>
        <w:pStyle w:val="NoSpacing"/>
        <w:widowControl w:val="false"/>
        <w:ind w:firstLine="709"/>
        <w:jc w:val="both"/>
        <w:rPr/>
      </w:pPr>
      <w:r>
        <w:rPr/>
        <w:t>С медицинских работников в декабре 2020 года начата массовая вакцинация населения от коронавирусной инфекции двухкомпонентной вакциной «Спутник V» (Гам-Ковид-Вак). Организована работа горячей линии по вопросам новой коронавирусной инфекции.</w:t>
      </w:r>
    </w:p>
    <w:p>
      <w:pPr>
        <w:pStyle w:val="NoSpacing"/>
        <w:widowControl w:val="false"/>
        <w:ind w:firstLine="709"/>
        <w:jc w:val="both"/>
        <w:rPr/>
      </w:pPr>
      <w:r>
        <w:rPr/>
        <w:t>В связи со сложной эпидемиологической ситуацией, ростом заболеваемости COVID-19 к работе в  первичном звене привлечены 3 врача-ординатора первого года обучения, задачей которых являлось обслуживание вызовов на дому. При посещении медицинских организаций в соответствии с решением областного оперативного штаба по коронавирусной инфекции было временно приостановлено оказание плановой медицинской помощи в стационарах ЦРБ, проведение профилактических осмотров и диспансеризации взрослого и детского населения района.</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4.2.4.3. Развитие профилактической медицины и первичной медико-санитарной помощи, внедрение новых организационных форм оказания медицинской помощи, в том числе в сельской местности и труднодоступных местностях.</w:t>
      </w:r>
    </w:p>
    <w:p>
      <w:pPr>
        <w:pStyle w:val="NoSpacing"/>
        <w:widowControl w:val="false"/>
        <w:ind w:firstLine="709"/>
        <w:jc w:val="both"/>
        <w:rPr/>
      </w:pPr>
      <w:r>
        <w:rPr/>
        <w:t xml:space="preserve">В рамках регионального проекта «Развитие системы оказания первичной медико-санитарной помощи» национального проекта «Здравоохранение» проведен монтаж модульного Плосковского фельдшерско-акушерского пункта, направлено средств в сумме 3581,1 тыс. рублей. Приобретено оборудование и мебель на сумму 700,0 тыс. рублей. Новый модульный ФАП установлен взамен старого здания Плосковской амбулатории, которое находилось в аварийном состоянии и подлежало сносу. </w:t>
      </w:r>
    </w:p>
    <w:p>
      <w:pPr>
        <w:pStyle w:val="NoSpacing"/>
        <w:widowControl w:val="false"/>
        <w:ind w:firstLine="709"/>
        <w:jc w:val="both"/>
        <w:rPr/>
      </w:pPr>
      <w:r>
        <w:rPr/>
        <w:t>Проведен капитальный ремонт Шильмяшевского и Фроловского ФАПов, а также текущий ремонт рентгеновского кабинета в педиатрическом отделении поликлиники г. Грязовец. Всего проведено ремонтных работ на сумму 1818,2 тыс. рублей.</w:t>
      </w:r>
    </w:p>
    <w:p>
      <w:pPr>
        <w:pStyle w:val="NoSpacing"/>
        <w:widowControl w:val="false"/>
        <w:ind w:firstLine="709"/>
        <w:jc w:val="both"/>
        <w:rPr/>
      </w:pPr>
      <w:r>
        <w:rPr/>
        <w:t>В ноябре 2020 года в педиатрическое отделение поликлиники г. Грязовец поставлен</w:t>
      </w:r>
      <w:r>
        <w:rPr>
          <w:b/>
        </w:rPr>
        <w:t xml:space="preserve"> к</w:t>
      </w:r>
      <w:r>
        <w:rPr/>
        <w:t xml:space="preserve">омплекс рентгеновский диагностический цифровой «РЕНЕКС-РЦ» на 2 рабочих места стоимостью 13650,0 тыс. рублей, который позволит улучшить диагностику заболеваний среди детского населения района. В поликлинику г. Грязовец поступил флюорограф стоимостью 6825,0 тыс. рублей. На отделение скорой медицинской помощи приобретен дефибриллятор стоимость 250,0 тыс. рублей.   </w:t>
      </w:r>
    </w:p>
    <w:p>
      <w:pPr>
        <w:pStyle w:val="NoSpacing"/>
        <w:widowControl w:val="false"/>
        <w:ind w:firstLine="709"/>
        <w:jc w:val="both"/>
        <w:rPr/>
      </w:pPr>
      <w:r>
        <w:rPr/>
        <w:t>В 2020 году продолжил обновляться автопарк отделений скорой медицинской помощи. В рамках национального проекта «Здравоохранение» в район поступил 1 автомобиль скорой медицинской помощи, который оснащен оборудованием в соответствии с классом В и 2 санитарных автомобиля УАЗ (в ЦРБ  и РБ п.Вохтога).</w:t>
      </w:r>
    </w:p>
    <w:p>
      <w:pPr>
        <w:pStyle w:val="NoSpacing"/>
        <w:widowControl w:val="false"/>
        <w:ind w:firstLine="709"/>
        <w:jc w:val="both"/>
        <w:rPr/>
      </w:pPr>
      <w:r>
        <w:rPr/>
        <w:t>Кроме того, в районе продолжает работу мобильный ФАП. Его работа позволяет оказывать медицинскую помощь по месту жительства в самых отдаленных сельских поселениях. В 2020 году осуществлен 261 выезд на село, обслужено 2624 чел.</w:t>
      </w:r>
    </w:p>
    <w:p>
      <w:pPr>
        <w:pStyle w:val="NoSpacing"/>
        <w:widowControl w:val="false"/>
        <w:ind w:firstLine="709"/>
        <w:jc w:val="both"/>
        <w:rPr/>
      </w:pPr>
      <w:r>
        <w:rPr/>
        <w:t>В рамках бережливого производства в амбулаторно-поликлиническом звене БУЗ ВО «Грязовецкая ЦРБ» в целях совершенствования организации работы первичного звена реализовано 10 проектов. Главная цель – сделать первичную медицинскую помощь доступнее и качественнее, в том числе в сельской местности. Основные приоритеты – интересы пациента и профилактика заболеваний.</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4.2.4.4. Повышение эффективности профилактики и борьбы с социально значимыми заболеваниями  (ВИЧ-инфекция, вирусные гепатиты В и С и др.).</w:t>
      </w:r>
    </w:p>
    <w:p>
      <w:pPr>
        <w:pStyle w:val="NoSpacing"/>
        <w:widowControl w:val="false"/>
        <w:ind w:firstLine="709"/>
        <w:jc w:val="both"/>
        <w:rPr/>
      </w:pPr>
      <w:r>
        <w:rPr/>
        <w:t>В реализации мероприятий, предусмотренных Планом мероприятий по реализации Государственной стратегии противодействия распространению ВИЧ-инфекции в Российской Федерации на период до 2020 года и дальнейшую перспективу на территории Грязовецкого муниципального района, участвовали учреждения здравоохранения, образования, культуры и спорта, социальной защиты населения и другие.</w:t>
      </w:r>
    </w:p>
    <w:p>
      <w:pPr>
        <w:pStyle w:val="NoSpacing"/>
        <w:widowControl w:val="false"/>
        <w:ind w:firstLine="709"/>
        <w:jc w:val="both"/>
        <w:rPr/>
      </w:pPr>
      <w:r>
        <w:rPr/>
        <w:t xml:space="preserve">Специалисты БУЗ ВО «Грязовецкая ЦРБ», учреждений культуры, образования, социальной защиты населения проводили мероприятия, приуроченные к всемирному дню борьбы со СПИДом и мероприятия в рамках Всероссийской акции «Стоп ВИЧ/СПИД». </w:t>
      </w:r>
    </w:p>
    <w:p>
      <w:pPr>
        <w:pStyle w:val="NoSpacing"/>
        <w:widowControl w:val="false"/>
        <w:ind w:firstLine="709"/>
        <w:jc w:val="both"/>
        <w:rPr/>
      </w:pPr>
      <w:r>
        <w:rPr/>
        <w:t>Вопрос о заболеваемости и профилактике ВИЧ-инфекции рассматривался на районной межведомственной санитарно-противоэпидемической комиссии дважды в январе и ноябре 2020 года, а также на районной межведомственной КДН и ЗП Грязовецкого района. Информационные материалы по вопросам профилактике ВИЧ-инфекции и формированию здорового образа жизни распространялись в виде брошюр, листовок, памяток (334 экземпляра). Проведение профилактических мероприятий по проблеме ВИЧ-инфекции в 2020 году было ограничено в связи с введением ограничительных мероприятий, связанных с заболеваемостью новой коронавирусной инфекцией. В 2020 году 8430 чел. подлежало обследованию на ВИЧ–инфекцию, обследовано 9210 чел. или  109% от плана.</w:t>
      </w:r>
    </w:p>
    <w:p>
      <w:pPr>
        <w:pStyle w:val="NoSpacing"/>
        <w:widowControl w:val="false"/>
        <w:ind w:firstLine="709"/>
        <w:jc w:val="both"/>
        <w:rPr/>
      </w:pPr>
      <w:r>
        <w:rPr/>
        <w:t>Работа по повышению эффективности мероприятий по профилактике передачи ВИЧ-инфекции от матери к ребенку проводилась в соответствии с приказом Департамента здравоохранения Вологодской области от 24.11.2017 № 528 «О совершенствовании мероприятий по проведению профилактики передачи ВИЧ-инфекции от матери к ребенку в Вологодской области». Все женщины в течение беременности дважды обследовались на ВИЧ-инфекцию.</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 xml:space="preserve">4.2.4.5. Создание условий для здорового развития детей с рождения, обеспечение доступа всех категорий детей к качественным услугам и стандартам системы здравоохранения, средствам лечения болезней, восстановления здоровья и оздоровления. </w:t>
      </w:r>
    </w:p>
    <w:p>
      <w:pPr>
        <w:pStyle w:val="NoSpacing"/>
        <w:ind w:firstLine="709"/>
        <w:jc w:val="both"/>
        <w:rPr/>
      </w:pPr>
      <w:r>
        <w:rPr/>
        <w:t xml:space="preserve">В 2020 году проводились профилактические медицинские осмотры несовершеннолетних. В полном объеме в декретированные сроки осматривались дети первого года жизни. Для проведения медосмотров ежемесячно выделялись дни, привлекались областные специалисты (на договорной основе). </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В полном объеме проведены медицинские осмотры несовершеннолетних, поступающих в высшие и средние образовательные организации. Профилактические медицинские осмотры обучающихся в образовательных учреждениях района проводились с января по март 2020 года до введения ограничительных мероприятий, связанных с новой коронавирусной инфекцией. </w:t>
      </w:r>
    </w:p>
    <w:p>
      <w:pPr>
        <w:pStyle w:val="Normal"/>
        <w:ind w:firstLine="709"/>
        <w:jc w:val="both"/>
        <w:rPr>
          <w:rFonts w:ascii="Times New Roman" w:hAnsi="Times New Roman" w:cs="Times New Roman"/>
          <w:lang w:val="ru-RU"/>
        </w:rPr>
      </w:pPr>
      <w:r>
        <w:rPr>
          <w:rFonts w:cs="Times New Roman" w:ascii="Times New Roman" w:hAnsi="Times New Roman"/>
          <w:lang w:val="ru-RU"/>
        </w:rPr>
        <w:t>Диспансеризация несовершеннолетних, находящихся в приемных и опекаемых семьях, не  проводилась из-за введения ограничительных мероприятий, но мониторинг условий жизни данной категории детей проводился в соответствии с утвержденным планом-графиком.</w:t>
      </w:r>
    </w:p>
    <w:p>
      <w:pPr>
        <w:pStyle w:val="Normal"/>
        <w:ind w:firstLine="709"/>
        <w:jc w:val="both"/>
        <w:rPr>
          <w:lang w:val="ru-RU"/>
        </w:rPr>
      </w:pPr>
      <w:r>
        <w:rPr>
          <w:rFonts w:cs="Times New Roman" w:ascii="Times New Roman" w:hAnsi="Times New Roman"/>
          <w:lang w:val="ru-RU"/>
        </w:rPr>
        <w:t>Дети, нуждающиеся в высокотехнологичной, специализированной помощи, направлялись на консультацию и лечение в федеральные медицинские клиники, в том числе при выездной работе центров в г.Вологда.</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 xml:space="preserve">4.2.4.6. Формирование у населения мотивации к ведению здорового образа жизни, в том числе здоровому питанию. Организация пропаганды здорового образа жизни, в том числе здорового питания. </w:t>
      </w:r>
    </w:p>
    <w:p>
      <w:pPr>
        <w:pStyle w:val="NoSpacing"/>
        <w:ind w:firstLine="709"/>
        <w:jc w:val="both"/>
        <w:rPr/>
      </w:pPr>
      <w:r>
        <w:rPr/>
        <w:t>Одним из основных направлений в развитии здравоохранения является усиление его профилактической направленности. Медицинские работники всех специальностей принимают активное участие в санитарно-просветительной работе с населением района и применяют все более новые формы, такие как: разработка участковыми службами новых модулей школ здоровья по обучению пациентов и их родственников; информирование населения через средства массовой информации; внедрение в практическую деятельность новых форм санитарно-просветительной работы; участие в районных и областных акциях. Санитарно-просветительная работа проводилась в виде индивидуальных и групповых бесед, лекций, конкурсов, викторин. Распространялись брошюры, листовки, памятки. В связи с введением ограничительных мероприятий по новой коронавирусной инфекции проведение профилактических мероприятий было ограничено.</w:t>
      </w:r>
    </w:p>
    <w:p>
      <w:pPr>
        <w:pStyle w:val="NormalWeb"/>
        <w:spacing w:before="0" w:after="0"/>
        <w:ind w:firstLine="709"/>
        <w:jc w:val="both"/>
        <w:rPr>
          <w:lang w:val="ru-RU"/>
        </w:rPr>
      </w:pPr>
      <w:r>
        <w:rPr>
          <w:rFonts w:cs="Times New Roman" w:ascii="Times New Roman" w:hAnsi="Times New Roman"/>
          <w:lang w:val="ru-RU"/>
        </w:rPr>
        <w:t>Со стороны руководства учреждения и профсоюзной организации огромное внимание уделяется программе «Здоровый образ жизни среди персонала медицинской организации». С целью ее реализации медицинские работники принимают активное участие в спортивных мероприятиях районного и областного уровней.</w:t>
      </w:r>
    </w:p>
    <w:p>
      <w:pPr>
        <w:pStyle w:val="Normal"/>
        <w:suppressAutoHyphens w:val="true"/>
        <w:ind w:firstLine="709"/>
        <w:jc w:val="both"/>
        <w:rPr>
          <w:lang w:val="ru-RU"/>
        </w:rPr>
      </w:pPr>
      <w:r>
        <w:rPr>
          <w:rFonts w:cs="Times New Roman" w:ascii="Times New Roman" w:hAnsi="Times New Roman"/>
          <w:bCs/>
          <w:lang w:val="ru-RU"/>
        </w:rPr>
        <w:t>Основополагающей задачей системы образования района являлось формирование ценностей здорового образа жизни среди детей, в том числе приверженности к здоровому питанию. В общеобразовательных учреждениях вопросы профилактики рассматривались на классных часах, родительских собраниях, в рамках изучения предметов «Окружающий мир», «Биология», «Основы безопасности жизнедеятельности». Информация в виде памяток, буклетов и листовок по предупреждению зависимостей среди молодёжи и профилактике инфекционных заболеваний, размещена на официальных сайтах Управления образования и образовательных учреждениях, официальных группах в социальной сети «ВКонтакте».</w:t>
      </w:r>
    </w:p>
    <w:p>
      <w:pPr>
        <w:pStyle w:val="Normal"/>
        <w:suppressAutoHyphens w:val="true"/>
        <w:ind w:firstLine="709"/>
        <w:jc w:val="both"/>
        <w:rPr>
          <w:lang w:val="ru-RU"/>
        </w:rPr>
      </w:pPr>
      <w:r>
        <w:rPr>
          <w:rFonts w:cs="Times New Roman" w:ascii="Times New Roman" w:hAnsi="Times New Roman"/>
          <w:bCs/>
          <w:lang w:val="ru-RU"/>
        </w:rPr>
        <w:t>С целью профилактики инфекционных заболеваний и формирования среди детей ценностей здорового образа жизни проводились мероприятия, приуроченные к международному Дню борьбы с наркоманией, Всемирному Дню борьбы со СПИДом, Всемирному Дню борьбы с туберкулезом, Всемирному Дню без табака, а также посвященные Всемирному Дню здоровья.</w:t>
      </w:r>
    </w:p>
    <w:p>
      <w:pPr>
        <w:pStyle w:val="Normal"/>
        <w:suppressAutoHyphens w:val="true"/>
        <w:ind w:firstLine="709"/>
        <w:jc w:val="both"/>
        <w:rPr>
          <w:lang w:val="ru-RU"/>
        </w:rPr>
      </w:pPr>
      <w:r>
        <w:rPr>
          <w:rFonts w:cs="Times New Roman" w:ascii="Times New Roman" w:hAnsi="Times New Roman"/>
          <w:bCs/>
          <w:lang w:val="ru-RU"/>
        </w:rPr>
        <w:t>Образовательные учреждения района принимали участие в профилактических акциях: «Здоровью – зелёный свет!», «Я люблю тебя, жизнь!», «Красная лента», «Скажем СПИДу-нет!», «СТОП – ВИЧ/СПИД», «Здоровым быть модно», «Здоровье – стиль жизни», «Берегись клеща», «Здоровый образ жизни – путь к успеху».</w:t>
      </w:r>
    </w:p>
    <w:p>
      <w:pPr>
        <w:pStyle w:val="Normal"/>
        <w:suppressAutoHyphens w:val="true"/>
        <w:ind w:firstLine="709"/>
        <w:jc w:val="both"/>
        <w:rPr>
          <w:lang w:val="ru-RU"/>
        </w:rPr>
      </w:pPr>
      <w:r>
        <w:rPr>
          <w:rFonts w:cs="Times New Roman" w:ascii="Times New Roman" w:hAnsi="Times New Roman"/>
          <w:bCs/>
          <w:lang w:val="ru-RU"/>
        </w:rPr>
        <w:t xml:space="preserve">С обучающимися школ и воспитанниками детских садов проведены беседы и круглые столы по профилактике гепатита, ЗППП, туберкулеза, вреде алкоголя, табакокурения и наркотиков. Активно проводилась информационно-просветительская работа с родителями в форме родительских собраний, оформления информационных стендов, членами школьных ученических самоуправлений разрабатывались и распространялись информационно-просветительские буклеты. Проводились конкурсы плакатов, тематические выставки, флешмобы и «круглые столы» по темам: «Мы выбираем – здоровье!», </w:t>
      </w:r>
      <w:r>
        <w:rPr>
          <w:rFonts w:cs="Times New Roman" w:ascii="Times New Roman" w:hAnsi="Times New Roman"/>
          <w:lang w:val="ru-RU"/>
        </w:rPr>
        <w:t>«Мы выбираем жизнь»,</w:t>
      </w:r>
      <w:r>
        <w:rPr>
          <w:rFonts w:cs="Times New Roman" w:ascii="Times New Roman" w:hAnsi="Times New Roman"/>
          <w:bCs/>
          <w:lang w:val="ru-RU"/>
        </w:rPr>
        <w:t xml:space="preserve"> «Если хочешь быть здоров», «Где здоровье – там и я. Со здоровьем мы друзья», </w:t>
      </w:r>
      <w:r>
        <w:rPr>
          <w:rFonts w:cs="Times New Roman" w:ascii="Times New Roman" w:hAnsi="Times New Roman"/>
          <w:lang w:val="ru-RU"/>
        </w:rPr>
        <w:t>«Движение-жизнь»,</w:t>
      </w:r>
      <w:r>
        <w:rPr>
          <w:rFonts w:cs="Times New Roman" w:ascii="Times New Roman" w:hAnsi="Times New Roman"/>
          <w:bCs/>
          <w:lang w:val="ru-RU"/>
        </w:rPr>
        <w:t xml:space="preserve"> «Здоровье бесценное богатство», </w:t>
      </w:r>
      <w:r>
        <w:rPr>
          <w:rFonts w:cs="Times New Roman" w:ascii="Times New Roman" w:hAnsi="Times New Roman"/>
          <w:lang w:val="ru-RU"/>
        </w:rPr>
        <w:t xml:space="preserve">«Мы выбираем счастливую жизнь!», </w:t>
      </w:r>
      <w:r>
        <w:rPr>
          <w:rFonts w:eastAsia="Calibri" w:cs="Times New Roman" w:ascii="Times New Roman" w:hAnsi="Times New Roman"/>
          <w:lang w:val="ru-RU"/>
        </w:rPr>
        <w:t xml:space="preserve">«Твое свободное время – твое здоровье». Классными руководителями проводились тематические собрания, темой которых являлось здоровье детей, а именно: «Здоровье детей в руках взрослых», «Профилактика вредных привычек», «О выполнении закона против курения» и др. </w:t>
      </w:r>
    </w:p>
    <w:p>
      <w:pPr>
        <w:pStyle w:val="Normal"/>
        <w:ind w:firstLine="709"/>
        <w:jc w:val="both"/>
        <w:rPr>
          <w:lang w:val="ru-RU"/>
        </w:rPr>
      </w:pPr>
      <w:r>
        <w:rPr>
          <w:rStyle w:val="FontStyle15"/>
          <w:lang w:val="ru-RU"/>
        </w:rPr>
        <w:t xml:space="preserve">В 2020 году </w:t>
      </w:r>
      <w:r>
        <w:rPr>
          <w:rFonts w:cs="Times New Roman" w:ascii="Times New Roman" w:hAnsi="Times New Roman"/>
          <w:lang w:val="ru-RU"/>
        </w:rPr>
        <w:t>проведено 226 мероприятий с обучающимися, в которых приняли участие 4262 ребенка, 28 совещаний с работниками образовательных учреждений, приняли участие в них 741 чел., 85 онлай-встреч с родителями обучающихся, в них приняли участие 1523 чел., распространено 900 шт. буклетов и листовок.</w:t>
      </w:r>
    </w:p>
    <w:p>
      <w:pPr>
        <w:pStyle w:val="Normal"/>
        <w:ind w:firstLine="709"/>
        <w:jc w:val="both"/>
        <w:rPr>
          <w:lang w:val="ru-RU"/>
        </w:rPr>
      </w:pPr>
      <w:r>
        <w:rPr>
          <w:rFonts w:cs="Times New Roman" w:ascii="Times New Roman" w:hAnsi="Times New Roman"/>
          <w:lang w:val="ru-RU" w:eastAsia="ar-SA"/>
        </w:rPr>
        <w:t xml:space="preserve">По решению Президента РФ с 1 сентября 2020 года все обучающиеся начальных классов обеспечены горячим питанием на сумму 63 рубля в день. </w:t>
      </w:r>
      <w:r>
        <w:rPr>
          <w:rFonts w:cs="Times New Roman" w:ascii="Times New Roman" w:hAnsi="Times New Roman"/>
          <w:lang w:val="ru-RU"/>
        </w:rPr>
        <w:t>Льготное питание предоставлялось обучающимся 5-11 классов. Также 261 обучающийся по адаптированным основным общеобразовательным программам обеспечен бесплатным двухразовым питанием на сумму 100 рублей в день. Всего льготным и бесплатным питанием охвачено 2338 обучающихся школ, что составляет 67,4% от общего контингента учеников.</w:t>
      </w:r>
      <w:r>
        <w:rPr>
          <w:rFonts w:cs="Times New Roman" w:ascii="Times New Roman" w:hAnsi="Times New Roman"/>
          <w:lang w:val="ru-RU" w:eastAsia="ar-SA"/>
        </w:rPr>
        <w:t xml:space="preserve">                    </w:t>
      </w:r>
    </w:p>
    <w:p>
      <w:pPr>
        <w:pStyle w:val="Normal"/>
        <w:ind w:firstLine="709"/>
        <w:jc w:val="both"/>
        <w:rPr>
          <w:rFonts w:ascii="Times New Roman" w:hAnsi="Times New Roman" w:cs="Times New Roman"/>
          <w:lang w:val="ru-RU" w:eastAsia="ar-SA"/>
        </w:rPr>
      </w:pPr>
      <w:r>
        <w:rPr>
          <w:rFonts w:cs="Times New Roman" w:ascii="Times New Roman" w:hAnsi="Times New Roman"/>
          <w:lang w:val="ru-RU" w:eastAsia="ar-SA"/>
        </w:rPr>
        <w:t xml:space="preserve">В школах района разработана программа «Культура здорового питания», реализация которой началась с 2020-2021 учебного года. На замену технологического оборудования пищеблоков за счет средств бюджета района направлено 1965,0 тыс. рублей, приобретены посудомоечные машины, раздача, технологические столы.   </w:t>
      </w:r>
    </w:p>
    <w:p>
      <w:pPr>
        <w:pStyle w:val="Normal"/>
        <w:ind w:firstLine="709"/>
        <w:jc w:val="both"/>
        <w:rPr>
          <w:lang w:val="ru-RU"/>
        </w:rPr>
      </w:pPr>
      <w:r>
        <w:rPr>
          <w:rFonts w:cs="Times New Roman" w:ascii="Times New Roman" w:hAnsi="Times New Roman"/>
          <w:color w:val="000000"/>
          <w:lang w:val="ru-RU"/>
        </w:rPr>
        <w:t xml:space="preserve">Формирование культуры правильного питания является одним из разделов программ по укреплению здоровья и формированию здорового образа жизни, разработанных в образовательных учреждениях. Обучение школьников культуре и основам здорового питания осуществляется в рамках реализации учебных программ по биологии, химии, технологии, ОБЖ, ознакомление с окружающим миром. В учреждении дополнительного образования осуществлялисья программы по питанию и здоровому образу жизни («Кулинарики», «Здоровое питание – это здорово», «Разговор о правильном питании» и др.). </w:t>
      </w:r>
    </w:p>
    <w:p>
      <w:pPr>
        <w:pStyle w:val="Normal"/>
        <w:ind w:firstLine="709"/>
        <w:jc w:val="both"/>
        <w:rPr>
          <w:lang w:val="ru-RU"/>
        </w:rPr>
      </w:pPr>
      <w:r>
        <w:rPr>
          <w:rFonts w:cs="Times New Roman" w:ascii="Times New Roman" w:hAnsi="Times New Roman"/>
          <w:color w:val="000000"/>
          <w:lang w:val="ru-RU"/>
        </w:rPr>
        <w:t xml:space="preserve">Основными формами работы образовательных учреждений по формированию культуры правильного питания являлись: экскурсии на предприятия общественного питания; организация профориентационной работы (беседы, выставки, встречи с работниками предприятий общественного питания); конкурсные программы («Витаминный стол», «Бабушкины науки», «Пирожки на дорожку» и.др.); викторины («Что вкусно и полезно» и др.); выставки поделок из овощей и фруктов; беседы о культуре правильного питания; лектории медицинских работников для обучающихся, родителей, педагогов </w:t>
      </w:r>
      <w:r>
        <w:rPr>
          <w:rStyle w:val="FontStyle13"/>
          <w:color w:val="000000"/>
          <w:sz w:val="24"/>
          <w:szCs w:val="24"/>
          <w:lang w:val="ru-RU"/>
        </w:rPr>
        <w:t>«</w:t>
      </w:r>
      <w:r>
        <w:rPr>
          <w:rFonts w:cs="Times New Roman" w:ascii="Times New Roman" w:hAnsi="Times New Roman"/>
          <w:color w:val="000000"/>
          <w:lang w:val="ru-RU"/>
        </w:rPr>
        <w:t>Правильное питание, культура питания, профилактика здорового образа жизни, факторы, формирующие здоровье, питание и здоровье человека»; лекции для родителей в рамках проведения родительских собраний («Основы рационального питания», «Скажи, что ты ешь, и я скажу, каким будет твоё здоровье», «В гостях у витаминки», «Значение питания для развития ребёнка»); семинары для педагогов; оформление стендов, бюллетеней, стенгазет, плакатов и др.; классные часы по правилам рационального питания («Еда-твой друг», «Еда-твой враг», «Овощи плюс фрукты равно здоровье», «Мир правильного питания» и др.);  конкурсы (по теме правильного питания) плакатов, рисунков, поделок, семейных фотографий, литературного творчества, а также анкетирование родителей, педагогов, обучающихся.</w:t>
      </w:r>
    </w:p>
    <w:p>
      <w:pPr>
        <w:pStyle w:val="Normal"/>
        <w:widowControl/>
        <w:ind w:firstLine="709"/>
        <w:jc w:val="both"/>
        <w:rPr>
          <w:lang w:val="ru-RU"/>
        </w:rPr>
      </w:pPr>
      <w:r>
        <w:rPr>
          <w:rFonts w:eastAsia="Calibri" w:cs="Times New Roman" w:ascii="Times New Roman" w:hAnsi="Times New Roman"/>
          <w:highlight w:val="white"/>
          <w:lang w:val="ru-RU" w:eastAsia="en-US"/>
        </w:rPr>
        <w:t xml:space="preserve">В </w:t>
      </w:r>
      <w:r>
        <w:rPr>
          <w:rFonts w:eastAsia="Calibri" w:cs="Times New Roman" w:ascii="Times New Roman" w:hAnsi="Times New Roman"/>
          <w:color w:val="000000"/>
          <w:highlight w:val="white"/>
          <w:lang w:val="ru-RU" w:eastAsia="en-US"/>
        </w:rPr>
        <w:t>Физкультурно-оздоровительном комплексе</w:t>
      </w:r>
      <w:r>
        <w:rPr>
          <w:rFonts w:eastAsia="Calibri" w:cs="Times New Roman" w:ascii="Times New Roman" w:hAnsi="Times New Roman"/>
          <w:highlight w:val="white"/>
          <w:lang w:val="ru-RU" w:eastAsia="en-US"/>
        </w:rPr>
        <w:t xml:space="preserve"> «Атлант» для детей и взрослых открыты секции плавания, тенниса, гиревого спорта, фитнеса, общей</w:t>
      </w:r>
      <w:r>
        <w:rPr>
          <w:rFonts w:eastAsia="Calibri" w:cs="Times New Roman" w:ascii="Times New Roman" w:hAnsi="Times New Roman"/>
          <w:color w:val="020C22"/>
          <w:highlight w:val="white"/>
          <w:lang w:val="ru-RU" w:eastAsia="en-US"/>
        </w:rPr>
        <w:t xml:space="preserve"> физической подготовки. </w:t>
      </w:r>
      <w:r>
        <w:rPr>
          <w:rFonts w:eastAsia="Calibri" w:cs="Times New Roman" w:ascii="Times New Roman" w:hAnsi="Times New Roman"/>
          <w:color w:val="000000"/>
          <w:highlight w:val="white"/>
          <w:lang w:val="ru-RU" w:eastAsia="en-US"/>
        </w:rPr>
        <w:t xml:space="preserve">В течение года приобретены и обновлены многофункциональные спортивные тренажеры. В декабре 2020 года в дополнение к имеющемуся спортивному инвентарю приобретены и установлены новые велотренажеры, бицепс-машина, беговая дорожка на сумму 130,5 тыс. рублей, а также приобретен электронный тир для сдачи нормативов ГТО. </w:t>
      </w:r>
    </w:p>
    <w:p>
      <w:pPr>
        <w:pStyle w:val="Normal"/>
        <w:widowControl/>
        <w:ind w:firstLine="709"/>
        <w:jc w:val="both"/>
        <w:rPr>
          <w:lang w:val="ru-RU"/>
        </w:rPr>
      </w:pPr>
      <w:r>
        <w:rPr>
          <w:rStyle w:val="11"/>
          <w:rFonts w:cs="Times New Roman" w:ascii="Times New Roman" w:hAnsi="Times New Roman"/>
          <w:color w:val="000000"/>
          <w:highlight w:val="white"/>
          <w:lang w:val="ru-RU" w:eastAsia="ru-RU"/>
        </w:rPr>
        <w:t>На сайте БУ «Центр ФКС», на официальных страничках соцсетей регулярно размещались онлайн-тренировки, мастер-классы по различным видам спорта, информация по правильному питанию, записи, которые находятся в свободном доступе для населения с возможностью использования рекомендации в повседневной жизни.</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4.2.4.7. Создание условий для повышения доступности, качества и безопасности отдыха, оздоровления и занятости детей.</w:t>
      </w:r>
    </w:p>
    <w:p>
      <w:pPr>
        <w:pStyle w:val="Normal"/>
        <w:ind w:firstLine="709"/>
        <w:jc w:val="both"/>
        <w:rPr>
          <w:lang w:val="ru-RU"/>
        </w:rPr>
      </w:pPr>
      <w:r>
        <w:rPr>
          <w:rFonts w:cs="Times New Roman" w:ascii="Times New Roman" w:hAnsi="Times New Roman"/>
          <w:color w:val="000000"/>
          <w:spacing w:val="2"/>
          <w:highlight w:val="white"/>
          <w:lang w:val="ru-RU" w:eastAsia="ar-SA"/>
        </w:rPr>
        <w:t xml:space="preserve">С целью укрепления здоровья, вовлечения детей в систематические занятия физкультурой и спортом реализованы мероприятия по созданию в общеобразовательных организациях, расположенных в сельской местности, условий для занятий физической культурой и спортом, </w:t>
      </w:r>
      <w:r>
        <w:rPr>
          <w:rFonts w:cs="Times New Roman" w:ascii="Times New Roman" w:hAnsi="Times New Roman"/>
          <w:color w:val="000000"/>
          <w:lang w:val="ru-RU"/>
        </w:rPr>
        <w:t xml:space="preserve">отремонтированы спортивные залы всех школ. Доля организаций, имеющих физкультурные залы, в общем числе общеобразовательных организаций составила 100%. </w:t>
      </w:r>
      <w:r>
        <w:rPr>
          <w:rFonts w:cs="Times New Roman" w:ascii="Times New Roman" w:hAnsi="Times New Roman"/>
          <w:color w:val="000000"/>
          <w:spacing w:val="2"/>
          <w:highlight w:val="white"/>
          <w:lang w:val="ru-RU" w:eastAsia="ar-SA"/>
        </w:rPr>
        <w:t xml:space="preserve">Созданы спортивные клубы, охватывающие 2010 членов из числа детей, педагогов, активных родителей. </w:t>
      </w:r>
    </w:p>
    <w:p>
      <w:pPr>
        <w:pStyle w:val="Normal"/>
        <w:ind w:firstLine="709"/>
        <w:jc w:val="both"/>
        <w:rPr>
          <w:lang w:val="ru-RU"/>
        </w:rPr>
      </w:pPr>
      <w:r>
        <w:rPr>
          <w:rFonts w:cs="Times New Roman" w:ascii="Times New Roman" w:hAnsi="Times New Roman"/>
          <w:lang w:val="ru-RU"/>
        </w:rPr>
        <w:t xml:space="preserve">В летний период 2020 года в учреждениях образования, культуры, физической культуры и спорта в рамках районного межведомственного проекта «Счастливое и интересное лето-2020» была обеспечена занятость несовершеннолетних посредством проведения дистанционных курсов, программ, мероприятий, активностей, онлайн-лагерей с дневным пребыванием. Не были организованы выезды групп детей на отдых и оздоровление в другие субъекты Российской Федерации, а также въезд групп детей из других субъектов Российской Федерации в организации отдыха детей и их оздоровления, расположенные на территории района, из-за распространения новой коронавирусной инфекции. </w:t>
      </w:r>
    </w:p>
    <w:p>
      <w:pPr>
        <w:pStyle w:val="Normal"/>
        <w:ind w:firstLine="709"/>
        <w:jc w:val="both"/>
        <w:rPr>
          <w:lang w:val="ru-RU"/>
        </w:rPr>
      </w:pPr>
      <w:r>
        <w:rPr>
          <w:rFonts w:cs="Times New Roman" w:ascii="Times New Roman" w:hAnsi="Times New Roman"/>
          <w:color w:val="000000"/>
          <w:highlight w:val="white"/>
          <w:lang w:val="ru-RU" w:eastAsia="ru-RU"/>
        </w:rPr>
        <w:t>В рамках межведомственного проекта «Счастливое и интересное лето-2020» в июне 2020 года работало 27 онлайн-объединений (охват детей - 1686 чел.), в июле - 23 объединения (охват детей – 919 чел.), в августе - 35 объединений (охват детей – 1356 чел.). В 15 трудовых бригадах работало 264 несовершеннолетних обучающихся.</w:t>
      </w:r>
    </w:p>
    <w:p>
      <w:pPr>
        <w:pStyle w:val="Normal"/>
        <w:ind w:firstLine="709"/>
        <w:jc w:val="both"/>
        <w:rPr>
          <w:lang w:val="ru-RU"/>
        </w:rPr>
      </w:pPr>
      <w:r>
        <w:rPr>
          <w:rFonts w:cs="Times New Roman" w:ascii="Times New Roman" w:hAnsi="Times New Roman"/>
          <w:bCs/>
          <w:lang w:val="ru-RU"/>
        </w:rPr>
        <w:t xml:space="preserve">В рамках летнего этапа </w:t>
      </w:r>
      <w:r>
        <w:rPr>
          <w:rFonts w:cs="Times New Roman" w:ascii="Times New Roman" w:hAnsi="Times New Roman"/>
          <w:color w:val="000000"/>
          <w:highlight w:val="white"/>
          <w:lang w:val="ru-RU"/>
        </w:rPr>
        <w:t>Всероссийской акции «Безопасность детства-2020» проведены проверки мест, запрещенных для купания, недостроенные и заброшенные здания и сооружения.</w:t>
      </w:r>
    </w:p>
    <w:p>
      <w:pPr>
        <w:pStyle w:val="Normal"/>
        <w:ind w:firstLine="709"/>
        <w:jc w:val="both"/>
        <w:rPr>
          <w:rFonts w:ascii="Times New Roman" w:hAnsi="Times New Roman" w:cs="Times New Roman"/>
          <w:color w:val="000000"/>
          <w:highlight w:val="white"/>
          <w:lang w:val="ru-RU"/>
        </w:rPr>
      </w:pPr>
      <w:r>
        <w:rPr>
          <w:rFonts w:cs="Times New Roman" w:ascii="Times New Roman" w:hAnsi="Times New Roman"/>
          <w:color w:val="000000"/>
          <w:highlight w:val="white"/>
          <w:lang w:val="ru-RU"/>
        </w:rPr>
        <w:t>В период осенних каникул был обеспечен 100% охват программами дополнительного образования и различными активностями в дистанционном формате обучающихся образовательных учреждений района.</w:t>
      </w:r>
    </w:p>
    <w:p>
      <w:pPr>
        <w:pStyle w:val="Normal"/>
        <w:ind w:firstLine="709"/>
        <w:jc w:val="both"/>
        <w:rPr>
          <w:lang w:val="ru-RU"/>
        </w:rPr>
      </w:pPr>
      <w:r>
        <w:rPr>
          <w:rFonts w:cs="Times New Roman" w:ascii="Times New Roman" w:hAnsi="Times New Roman"/>
          <w:color w:val="000000"/>
          <w:lang w:val="ru-RU"/>
        </w:rPr>
        <w:t xml:space="preserve">Во всех общеобразовательных учреждениях созданы условия </w:t>
      </w:r>
      <w:r>
        <w:rPr>
          <w:rFonts w:cs="Times New Roman" w:ascii="Times New Roman" w:hAnsi="Times New Roman"/>
          <w:bCs/>
          <w:color w:val="000000"/>
          <w:lang w:val="ru-RU"/>
        </w:rPr>
        <w:t>организации горячего питания в соответствии с санитарно-гигиеническими и другими требованиями к организ</w:t>
      </w:r>
      <w:r>
        <w:rPr>
          <w:rFonts w:cs="Times New Roman" w:ascii="Times New Roman" w:hAnsi="Times New Roman"/>
          <w:bCs/>
          <w:lang w:val="ru-RU"/>
        </w:rPr>
        <w:t xml:space="preserve">ации питания обучающихся в образовательных организациях. </w:t>
      </w:r>
      <w:r>
        <w:rPr>
          <w:rFonts w:cs="Times New Roman" w:ascii="Times New Roman" w:hAnsi="Times New Roman"/>
          <w:lang w:val="ru-RU" w:eastAsia="ar-SA"/>
        </w:rPr>
        <w:t xml:space="preserve">Для образовательных учреждений за 2019 и 2020 годы приобретено технологическое и холодильное оборудование на сумму 598,8 тыс. рублей. Питание осуществлялось в соответствии с примерным 10-дневным меню, утвержденным приказом Управления образования района и согласованным с Управлением Роспотребнадзора по Вологодской области, организовано в соответствии с графиком и временем пребывания в образовательном учреждении. </w:t>
      </w:r>
    </w:p>
    <w:p>
      <w:pPr>
        <w:pStyle w:val="Normal"/>
        <w:ind w:firstLine="709"/>
        <w:jc w:val="both"/>
        <w:rPr>
          <w:lang w:val="ru-RU"/>
        </w:rPr>
      </w:pPr>
      <w:r>
        <w:rPr>
          <w:rFonts w:cs="Times New Roman" w:ascii="Times New Roman" w:hAnsi="Times New Roman"/>
          <w:color w:val="000000"/>
          <w:lang w:val="ru-RU"/>
        </w:rPr>
        <w:t>Горячим питанием охвачены 100% обучающихся</w:t>
      </w:r>
      <w:r>
        <w:rPr>
          <w:rStyle w:val="FontStyle15"/>
          <w:color w:val="000000"/>
          <w:lang w:val="ru-RU"/>
        </w:rPr>
        <w:t xml:space="preserve"> </w:t>
      </w:r>
      <w:r>
        <w:rPr>
          <w:rFonts w:cs="Times New Roman" w:ascii="Times New Roman" w:hAnsi="Times New Roman"/>
          <w:color w:val="000000"/>
          <w:lang w:val="ru-RU"/>
        </w:rPr>
        <w:t xml:space="preserve">(75% - получают одноразовое горячее питание;  25% - получают двухразовое горячее питание). </w:t>
      </w:r>
      <w:r>
        <w:rPr>
          <w:rStyle w:val="FontStyle15"/>
          <w:color w:val="000000"/>
          <w:lang w:val="ru-RU"/>
        </w:rPr>
        <w:t xml:space="preserve">В дошкольных образовательных учреждениях 100% воспитанников  получают 4-разовое питание. </w:t>
      </w:r>
    </w:p>
    <w:p>
      <w:pPr>
        <w:pStyle w:val="Normal"/>
        <w:ind w:firstLine="709"/>
        <w:jc w:val="both"/>
        <w:rPr>
          <w:rFonts w:ascii="Times New Roman" w:hAnsi="Times New Roman" w:cs="Times New Roman"/>
          <w:lang w:val="ru-RU" w:eastAsia="ar-SA"/>
        </w:rPr>
      </w:pPr>
      <w:r>
        <w:rPr>
          <w:rFonts w:cs="Times New Roman" w:ascii="Times New Roman" w:hAnsi="Times New Roman"/>
          <w:lang w:val="ru-RU" w:eastAsia="ar-SA"/>
        </w:rPr>
        <w:t>В дошкольных образовательных учреждениях и дошкольных группах общеобразовательных учреждений района норматив стоимости горячего питания воспитанников в возрасте от 2 месяцев  до 3 лет составляет 118 рублей за день питания, для воспитанников в возрасте старше 3 лет – 122 рубля за день питания.</w:t>
      </w:r>
    </w:p>
    <w:p>
      <w:pPr>
        <w:pStyle w:val="Normal"/>
        <w:ind w:firstLine="709"/>
        <w:jc w:val="both"/>
        <w:rPr>
          <w:lang w:val="ru-RU"/>
        </w:rPr>
      </w:pPr>
      <w:r>
        <w:rPr>
          <w:rFonts w:cs="Times New Roman" w:ascii="Times New Roman" w:hAnsi="Times New Roman"/>
          <w:lang w:val="ru-RU" w:eastAsia="ar-SA"/>
        </w:rPr>
        <w:t>Нормативы стоимости горячего питания в общеобразовательных учреждениях района с 1 сентября 2020 года установлены следующие: завтрак - 63 рубля, обед - 78 рублей в день для обучающихся 1-4 классов; завтрак – 75 рублей, обед – 98 рублей для обучающихся 5-11 классов.</w:t>
      </w:r>
    </w:p>
    <w:p>
      <w:pPr>
        <w:pStyle w:val="Normal"/>
        <w:ind w:firstLine="709"/>
        <w:jc w:val="both"/>
        <w:rPr>
          <w:rFonts w:ascii="Times New Roman" w:hAnsi="Times New Roman" w:cs="Times New Roman"/>
          <w:lang w:val="ru-RU"/>
        </w:rPr>
      </w:pPr>
      <w:r>
        <w:rPr>
          <w:rFonts w:cs="Times New Roman" w:ascii="Times New Roman" w:hAnsi="Times New Roman"/>
          <w:lang w:val="ru-RU"/>
        </w:rPr>
        <w:t>Льготное питание предоставляется обучающимся 5-11 классов: из многодетных семей – 414 чел., из малообеспеченных семей – 312 чел. Стоимость льготного питания составляет 63 рубля в день.</w:t>
      </w:r>
    </w:p>
    <w:p>
      <w:pPr>
        <w:pStyle w:val="Normal"/>
        <w:ind w:firstLine="709"/>
        <w:jc w:val="both"/>
        <w:rPr>
          <w:lang w:val="ru-RU"/>
        </w:rPr>
      </w:pPr>
      <w:r>
        <w:rPr>
          <w:rFonts w:cs="Times New Roman" w:ascii="Times New Roman" w:hAnsi="Times New Roman"/>
          <w:lang w:val="ru-RU" w:eastAsia="ar-SA"/>
        </w:rPr>
        <w:t>С 1 сентября 2020 года</w:t>
      </w:r>
      <w:r>
        <w:rPr>
          <w:rFonts w:cs="Times New Roman" w:ascii="Times New Roman" w:hAnsi="Times New Roman"/>
          <w:lang w:val="ru-RU"/>
        </w:rPr>
        <w:t xml:space="preserve"> всем обучающимся 1-4 классов предоставляется бесплатное горячее питание (завтрак). Стоимость завтрака составляет 63 рубля в день. Бесплатные завтраки получают 1351 обучающийся начальных классов и 89 обучающихся начальных классов по адаптированным программам получают бесплатное двухразовое питание.</w:t>
      </w:r>
    </w:p>
    <w:p>
      <w:pPr>
        <w:pStyle w:val="Normal"/>
        <w:ind w:firstLine="709"/>
        <w:jc w:val="both"/>
        <w:rPr>
          <w:lang w:val="ru-RU"/>
        </w:rPr>
      </w:pPr>
      <w:r>
        <w:rPr>
          <w:rFonts w:cs="Times New Roman" w:ascii="Times New Roman" w:hAnsi="Times New Roman"/>
          <w:lang w:val="ru-RU" w:eastAsia="ar-SA"/>
        </w:rPr>
        <w:t>Бракеражные комиссии, созданные в образовательных учреждениях, осуществляли контроль за качеством и соблюдением сроков отпуска готовой продукции, а также за содержанием пищеблока, работой технологического оборудования, условиями доставки и хранения продуктов. Проводились рейды по проверке качества питания Управляющими советами и родительскими комитетами образовательных учреждений.</w:t>
      </w:r>
    </w:p>
    <w:p>
      <w:pPr>
        <w:pStyle w:val="Normal"/>
        <w:ind w:firstLine="709"/>
        <w:jc w:val="both"/>
        <w:rPr>
          <w:lang w:val="ru-RU"/>
        </w:rPr>
      </w:pPr>
      <w:r>
        <w:rPr>
          <w:rStyle w:val="FontStyle15"/>
          <w:lang w:val="ru-RU"/>
        </w:rPr>
        <w:t xml:space="preserve">Приняты меры по обеспечению образовательных учреждений необходимым оборудованием, моющими и дезинфекционными средствами, средствами личной гигиены и индивидуальной защиты. </w:t>
      </w:r>
      <w:r>
        <w:rPr>
          <w:rFonts w:cs="Times New Roman" w:ascii="Times New Roman" w:hAnsi="Times New Roman"/>
          <w:lang w:val="ru-RU"/>
        </w:rPr>
        <w:t>В целях сокращения заболеваемости детей гриппом и ОРВИ в образовательных учреждениях в рекреациях и учебных помещениях установлены бактерицидные рециркуляторы.</w:t>
      </w:r>
    </w:p>
    <w:p>
      <w:pPr>
        <w:pStyle w:val="Normal"/>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4.2.4.8. Обеспечение здравоохранения медицинскими кадрами в соответствии с потребностью населения в качественной медицинской помощи.</w:t>
      </w:r>
    </w:p>
    <w:p>
      <w:pPr>
        <w:pStyle w:val="NoSpacing"/>
        <w:widowControl w:val="false"/>
        <w:ind w:firstLine="709"/>
        <w:jc w:val="both"/>
        <w:rPr>
          <w:lang w:eastAsia="ru-RU"/>
        </w:rPr>
      </w:pPr>
      <w:r>
        <w:rPr>
          <w:lang w:eastAsia="ru-RU"/>
        </w:rPr>
        <w:t>В здравоохранении работают 44 врача, 166 средних медицинских работников, из них 54 фельдшера и 92 медсестры. Обеспеченность лечебными кадрами на 10 тыс. населения в районе составляет 13,7%, это в среднем ниже, чем по районам, и ниже, чем по области. Укомплектованность врачами составляет 56,2%, средним медицинским персоналом – 59,1%.</w:t>
      </w:r>
    </w:p>
    <w:p>
      <w:pPr>
        <w:pStyle w:val="NoSpacing"/>
        <w:widowControl w:val="false"/>
        <w:ind w:firstLine="709"/>
        <w:jc w:val="both"/>
        <w:rPr/>
      </w:pPr>
      <w:r>
        <w:rPr>
          <w:lang w:eastAsia="ru-RU"/>
        </w:rPr>
        <w:t>По целевым направлениям обучается 39 чел., в том числе в г. Санкт-Петербурге и г. Москве. По программам ординатуры обучаются пять человек, в том числе это будущие офтальмологи, неврологи, эндокринолог, травматолог, которые должны выйти на работу в Грязовецкую ЦРБ 1 сентября 2022 года, с ними заключены целевые договора. Все целевики получают ежемесячные выплаты из областного бюджета в размере четырех тыс. рублей. В районную больницу пришли два врача-целивика, а именно: врач-анестезиолог-реаниматолог и врач общей практики (п. Вохтога).</w:t>
      </w:r>
    </w:p>
    <w:p>
      <w:pPr>
        <w:pStyle w:val="NoSpacing"/>
        <w:widowControl w:val="false"/>
        <w:ind w:firstLine="709"/>
        <w:jc w:val="both"/>
        <w:rPr/>
      </w:pPr>
      <w:r>
        <w:rPr>
          <w:lang w:eastAsia="ru-RU"/>
        </w:rPr>
        <w:t>Для привлечения кадров в систему здравоохранения также реализуются такие программы, как: «Земский врач» и «Земский фельдшер». В Грязовецком районе работает достаточное количество специалистов, которые получили поддержку в рамках данных программ. По программе «Земский врач» пришли три доктора, а именно: врач-терапевт и врач-инфекционист в п. Вохтога и стоматолог в Грязовец. По программе «Земский фельдшер» в район устроился один фельдшер в Слободской ФАП.</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4.2.4.9. Создание совместно с работодателями системы профилактики профессиональных заболеваний.</w:t>
      </w:r>
    </w:p>
    <w:p>
      <w:pPr>
        <w:pStyle w:val="NoSpacing"/>
        <w:widowControl w:val="false"/>
        <w:ind w:firstLine="709"/>
        <w:jc w:val="both"/>
        <w:rPr/>
      </w:pPr>
      <w:r>
        <w:rPr/>
        <w:t xml:space="preserve"> </w:t>
      </w:r>
      <w:r>
        <w:rPr/>
        <w:t xml:space="preserve">В целях сохранения жизни и здоровья граждан в процессе трудовой деятельности  проводятся предварительные и периодические медицинские осмотры в соответствии с приказом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2020 году в БУЗ ВО «Грязовецкая ЦРБ» прошли периодические медицинские осмотры 2821 чел., профзаболеваний не выявлено. Предварительные медицинские осмотры прошли 794 чел. </w:t>
      </w:r>
    </w:p>
    <w:p>
      <w:pPr>
        <w:pStyle w:val="Normal"/>
        <w:shd w:val="clear" w:color="auto" w:fill="FFFFFF"/>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4.2.4.10. Расширение видов социальной поддержки медицинских работников, прежде всего молодых специалистов, на уровне района.</w:t>
      </w:r>
    </w:p>
    <w:p>
      <w:pPr>
        <w:pStyle w:val="NoSpacing"/>
        <w:widowControl w:val="false"/>
        <w:ind w:firstLine="709"/>
        <w:jc w:val="both"/>
        <w:rPr/>
      </w:pPr>
      <w:r>
        <w:rPr/>
        <w:t>В соответствии с решением Земского Собрания района осуществляется выплата дополнительной стипендии в размере 2 тыс. рублей студентам средних профессиональных  медицинских учреждений. В 2020 году такая мера предоставлена 3 обучающимся медицинских колледжей, выплачено средств в сумме 48,0 тыс. рублей. Двум врачам и одному фельдшеру из бюджета района оплачивался найм жилья, направлено средств в сумме 216,0 тыс. рублей.</w:t>
      </w:r>
      <w:r>
        <w:rPr>
          <w:lang w:eastAsia="ru-RU"/>
        </w:rPr>
        <w:t xml:space="preserve"> Молодым специалистам, пришедшим на работу в Грязовецкую районную больницу, выплачивались подъемные в размере 5 тыс. рублей.</w:t>
      </w:r>
    </w:p>
    <w:p>
      <w:pPr>
        <w:pStyle w:val="Normal"/>
        <w:shd w:val="clear" w:color="auto" w:fill="FFFFFF"/>
        <w:ind w:firstLine="709"/>
        <w:jc w:val="both"/>
        <w:rPr>
          <w:lang w:val="ru-RU"/>
        </w:rPr>
      </w:pPr>
      <w:r>
        <w:rPr>
          <w:rFonts w:cs="Times New Roman" w:ascii="Times New Roman" w:hAnsi="Times New Roman"/>
          <w:b/>
          <w:bCs/>
          <w:color w:val="000000"/>
          <w:lang w:val="ru-RU"/>
        </w:rPr>
        <w:t xml:space="preserve">4.3. В сфере развития физической культуры и спорта. </w:t>
      </w:r>
    </w:p>
    <w:p>
      <w:pPr>
        <w:pStyle w:val="13"/>
        <w:tabs>
          <w:tab w:val="clear" w:pos="720"/>
          <w:tab w:val="left" w:pos="713" w:leader="none"/>
        </w:tabs>
        <w:suppressAutoHyphens w:val="false"/>
        <w:spacing w:lineRule="auto" w:line="240"/>
        <w:ind w:firstLine="709"/>
        <w:jc w:val="both"/>
        <w:rPr>
          <w:rFonts w:cs="Times New Roman"/>
          <w:b/>
          <w:b/>
          <w:bCs/>
          <w:color w:val="000000"/>
        </w:rPr>
      </w:pPr>
      <w:r>
        <w:rPr>
          <w:rFonts w:cs="Times New Roman"/>
          <w:b/>
          <w:bCs/>
          <w:color w:val="000000"/>
        </w:rPr>
        <w:t>4.3.4.1. Пропаганда и повышение мотивации занятий физической культурой и спортом у всех возрастных групп населения.</w:t>
      </w:r>
    </w:p>
    <w:p>
      <w:pPr>
        <w:pStyle w:val="Normal"/>
        <w:widowControl/>
        <w:tabs>
          <w:tab w:val="clear" w:pos="720"/>
          <w:tab w:val="left" w:pos="550" w:leader="none"/>
          <w:tab w:val="left" w:pos="738" w:leader="none"/>
        </w:tabs>
        <w:ind w:firstLine="709"/>
        <w:jc w:val="both"/>
        <w:rPr>
          <w:lang w:val="ru-RU"/>
        </w:rPr>
      </w:pPr>
      <w:r>
        <w:rPr>
          <w:rFonts w:cs="Times New Roman" w:ascii="Times New Roman" w:hAnsi="Times New Roman"/>
          <w:color w:val="000000"/>
          <w:lang w:val="ru-RU"/>
        </w:rPr>
        <w:t>В районе увеличивается численность сис</w:t>
      </w:r>
      <w:r>
        <w:rPr>
          <w:rFonts w:cs="Times New Roman" w:ascii="Times New Roman" w:hAnsi="Times New Roman"/>
          <w:lang w:val="ru-RU"/>
        </w:rPr>
        <w:t>тематически занимающихся физической культурой и спортом. В 20</w:t>
      </w:r>
      <w:r>
        <w:rPr>
          <w:rFonts w:eastAsia="Times New Roman" w:cs="Times New Roman" w:ascii="Times New Roman" w:hAnsi="Times New Roman"/>
          <w:color w:val="000000"/>
          <w:lang w:val="ru-RU" w:bidi="ar-SA"/>
        </w:rPr>
        <w:t>20</w:t>
      </w:r>
      <w:r>
        <w:rPr>
          <w:rFonts w:cs="Times New Roman" w:ascii="Times New Roman" w:hAnsi="Times New Roman"/>
          <w:lang w:val="ru-RU"/>
        </w:rPr>
        <w:t xml:space="preserve"> году доля населения, систематически занимающихся физкультурой и спортом, составила 4</w:t>
      </w:r>
      <w:r>
        <w:rPr>
          <w:rFonts w:eastAsia="Times New Roman" w:cs="Times New Roman" w:ascii="Times New Roman" w:hAnsi="Times New Roman"/>
          <w:color w:val="000000"/>
          <w:lang w:val="ru-RU" w:bidi="ar-SA"/>
        </w:rPr>
        <w:t>5</w:t>
      </w:r>
      <w:r>
        <w:rPr>
          <w:rFonts w:cs="Times New Roman" w:ascii="Times New Roman" w:hAnsi="Times New Roman"/>
          <w:lang w:val="ru-RU"/>
        </w:rPr>
        <w:t>,2%, доля обучающихся, систематически занимающихся физкультурой и спортом, в общей численности обучающихся составила 6</w:t>
      </w:r>
      <w:r>
        <w:rPr>
          <w:rFonts w:eastAsia="Times New Roman" w:cs="Times New Roman" w:ascii="Times New Roman" w:hAnsi="Times New Roman"/>
          <w:color w:val="000000"/>
          <w:lang w:val="ru-RU" w:bidi="ar-SA"/>
        </w:rPr>
        <w:t>9,46</w:t>
      </w:r>
      <w:r>
        <w:rPr>
          <w:rFonts w:cs="Times New Roman" w:ascii="Times New Roman" w:hAnsi="Times New Roman"/>
          <w:lang w:val="ru-RU"/>
        </w:rPr>
        <w:t xml:space="preserve">%.  </w:t>
      </w:r>
    </w:p>
    <w:p>
      <w:pPr>
        <w:pStyle w:val="Normal"/>
        <w:widowControl/>
        <w:tabs>
          <w:tab w:val="clear" w:pos="720"/>
          <w:tab w:val="left" w:pos="550" w:leader="none"/>
          <w:tab w:val="left" w:pos="738" w:leader="none"/>
        </w:tabs>
        <w:ind w:firstLine="709"/>
        <w:jc w:val="both"/>
        <w:rPr>
          <w:lang w:val="ru-RU"/>
        </w:rPr>
      </w:pPr>
      <w:r>
        <w:rPr>
          <w:rFonts w:eastAsia="Bookman Old Style;Segoe Print" w:cs="Times New Roman" w:ascii="Times New Roman" w:hAnsi="Times New Roman"/>
          <w:color w:val="000000"/>
          <w:highlight w:val="white"/>
          <w:lang w:val="ru-RU" w:eastAsia="ru-RU"/>
        </w:rPr>
        <w:t>Спортивным</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движением</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охвачены</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все</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возрастные</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категории</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населения</w:t>
      </w:r>
      <w:r>
        <w:rPr>
          <w:rFonts w:eastAsia="Bookman Old Style;Segoe Print" w:cs="Times New Roman" w:ascii="Times New Roman" w:hAnsi="Times New Roman"/>
          <w:i/>
          <w:iCs/>
          <w:color w:val="000000"/>
          <w:highlight w:val="white"/>
          <w:lang w:val="ru-RU" w:eastAsia="ru-RU"/>
        </w:rPr>
        <w:t>.</w:t>
      </w:r>
      <w:r>
        <w:rPr>
          <w:rFonts w:eastAsia="Bookman Old Style;Segoe Print" w:cs="Times New Roman" w:ascii="Times New Roman" w:hAnsi="Times New Roman"/>
          <w:color w:val="000000"/>
          <w:highlight w:val="white"/>
          <w:lang w:val="ru-RU" w:eastAsia="ru-RU"/>
        </w:rPr>
        <w:t xml:space="preserve"> В</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течение года</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проведено</w:t>
      </w:r>
      <w:r>
        <w:rPr>
          <w:rFonts w:eastAsia="Bookman Old Style;Segoe Print" w:cs="Times New Roman" w:ascii="Times New Roman" w:hAnsi="Times New Roman"/>
          <w:i/>
          <w:iCs/>
          <w:color w:val="000000"/>
          <w:highlight w:val="white"/>
          <w:lang w:val="ru-RU" w:eastAsia="ru-RU"/>
        </w:rPr>
        <w:t xml:space="preserve"> </w:t>
      </w:r>
      <w:r>
        <w:rPr>
          <w:rFonts w:eastAsia="Times New Roman" w:cs="Times New Roman" w:ascii="Times New Roman" w:hAnsi="Times New Roman"/>
          <w:color w:val="000000"/>
          <w:highlight w:val="white"/>
          <w:lang w:val="ru-RU" w:bidi="ar-SA"/>
        </w:rPr>
        <w:t>265</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спортивных</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мероприятий</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в</w:t>
      </w:r>
      <w:r>
        <w:rPr>
          <w:rFonts w:eastAsia="Bookman Old Style;Segoe Print" w:cs="Times New Roman" w:ascii="Times New Roman" w:hAnsi="Times New Roman"/>
          <w:i/>
          <w:iCs/>
          <w:color w:val="000000"/>
          <w:highlight w:val="white"/>
          <w:lang w:val="ru-RU" w:eastAsia="ru-RU"/>
        </w:rPr>
        <w:t xml:space="preserve"> </w:t>
      </w:r>
      <w:r>
        <w:rPr>
          <w:rFonts w:eastAsia="Bookman Old Style;Segoe Print" w:cs="Times New Roman" w:ascii="Times New Roman" w:hAnsi="Times New Roman"/>
          <w:color w:val="000000"/>
          <w:highlight w:val="white"/>
          <w:lang w:val="ru-RU" w:eastAsia="ru-RU"/>
        </w:rPr>
        <w:t>том числе 6 районных спартакиад для учебных заведений, муниципальных образований, ветеранов спорта, работников образования, людей пенсионного возраста, среди трудовых коллективов</w:t>
      </w:r>
      <w:r>
        <w:rPr>
          <w:rFonts w:eastAsia="Bookman Old Style;Segoe Print" w:cs="Times New Roman" w:ascii="Times New Roman" w:hAnsi="Times New Roman"/>
          <w:i/>
          <w:iCs/>
          <w:color w:val="000000"/>
          <w:highlight w:val="white"/>
          <w:lang w:val="ru-RU" w:eastAsia="ru-RU"/>
        </w:rPr>
        <w:t xml:space="preserve">. </w:t>
      </w:r>
      <w:r>
        <w:rPr>
          <w:rFonts w:cs="Times New Roman" w:ascii="Times New Roman" w:hAnsi="Times New Roman"/>
          <w:lang w:val="ru-RU"/>
        </w:rPr>
        <w:t xml:space="preserve">Грязовчане активно принимали участие в массовых спортивных мероприятиях, таких как: Всероссийская массовая лыжная гонка «Лыжня России – 2020»; </w:t>
      </w:r>
      <w:r>
        <w:rPr>
          <w:rFonts w:eastAsia="Times New Roman" w:cs="Times New Roman" w:ascii="Times New Roman" w:hAnsi="Times New Roman"/>
          <w:color w:val="000000"/>
          <w:highlight w:val="white"/>
          <w:lang w:val="ru-RU" w:eastAsia="ru-RU"/>
        </w:rPr>
        <w:t xml:space="preserve">Всероссийский день бега «Кросс нации - 2020»; Всероссийский день здоровья; Международный Олимпийский день; Всероссийская акция «10000 шагов к жизни». </w:t>
      </w:r>
    </w:p>
    <w:p>
      <w:pPr>
        <w:pStyle w:val="12"/>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0" w:firstLine="709"/>
        <w:jc w:val="both"/>
        <w:rPr>
          <w:rFonts w:ascii="Times New Roman" w:hAnsi="Times New Roman" w:eastAsia="Calibri" w:cs="Times New Roman"/>
          <w:color w:val="000000"/>
          <w:highlight w:val="white"/>
          <w:lang w:val="ru-RU" w:eastAsia="en-US"/>
        </w:rPr>
      </w:pPr>
      <w:r>
        <w:rPr>
          <w:rFonts w:eastAsia="Calibri" w:cs="Times New Roman" w:ascii="Times New Roman" w:hAnsi="Times New Roman"/>
          <w:color w:val="000000"/>
          <w:highlight w:val="white"/>
          <w:lang w:val="ru-RU" w:eastAsia="en-US"/>
        </w:rPr>
        <w:t xml:space="preserve">В целях популяризации среди населения района зимних видов спорта на территории района реализуется проект «Спортивная зима». В сезоне 2019-2020 годов в 11 зимних видах спорта в рамках проекта приняло участие 1420 жителей района, что на 8% выше сезона, предшествующего отчетному. Комплексный план «Спортивная зима - сезон 2020-2021» содержит 43 мероприятия, планируемый охват составит 1500 населения. </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cs="Times New Roman" w:ascii="Times New Roman" w:hAnsi="Times New Roman"/>
          <w:color w:val="111111"/>
          <w:lang w:val="ru-RU"/>
        </w:rPr>
        <w:t xml:space="preserve">Организации района </w:t>
      </w:r>
      <w:r>
        <w:rPr>
          <w:rFonts w:eastAsia="Calibri" w:cs="Times New Roman" w:ascii="Times New Roman" w:hAnsi="Times New Roman"/>
          <w:color w:val="111111"/>
          <w:kern w:val="0"/>
          <w:lang w:val="ru-RU" w:eastAsia="en-US" w:bidi="ar-SA"/>
        </w:rPr>
        <w:t xml:space="preserve">заключали договоры на аренду спортивных площадок с БУ «Центр ФКС». В 2020 году представители трудовых коллективов 12 организаций занимались в бассейне, спортивных залах ФОК «Атлант», крытом хоккейном корте. </w:t>
      </w:r>
      <w:r>
        <w:rPr>
          <w:rFonts w:eastAsia="Calibri" w:cs="Times New Roman" w:ascii="Times New Roman" w:hAnsi="Times New Roman"/>
          <w:color w:val="000000"/>
          <w:kern w:val="0"/>
          <w:lang w:val="ru-RU" w:eastAsia="en-US" w:bidi="ar-SA"/>
        </w:rPr>
        <w:t>В ФОК «Атлант» для детей и взрослых открыты секции плавания, тенниса, гиревого спорта, фитнеса, общей физической подготовки. С населением проводили занятия опытные инструкторы и тренеры. Большую популярность среди населения района в 2020 году набрали веселые старты, семейные эстафеты, проводимые в рамках районных мероприятий, профессиональных праздников.</w:t>
      </w:r>
    </w:p>
    <w:p>
      <w:pPr>
        <w:pStyle w:val="Normal"/>
        <w:widowControl/>
        <w:tabs>
          <w:tab w:val="clear" w:pos="720"/>
          <w:tab w:val="left" w:pos="550" w:leader="none"/>
          <w:tab w:val="left" w:pos="738" w:leader="none"/>
        </w:tabs>
        <w:ind w:firstLine="709"/>
        <w:jc w:val="both"/>
        <w:rPr>
          <w:lang w:val="ru-RU"/>
        </w:rPr>
      </w:pPr>
      <w:r>
        <w:rPr>
          <w:rStyle w:val="11"/>
          <w:rFonts w:eastAsia="Bookman Old Style;Segoe Print" w:cs="Times New Roman" w:ascii="Times New Roman" w:hAnsi="Times New Roman"/>
          <w:color w:val="000000"/>
          <w:highlight w:val="white"/>
          <w:lang w:val="ru-RU" w:eastAsia="ru-RU"/>
        </w:rPr>
        <w:t>В 2020 году по итогам проводимой работы район занял 3 место в конкурсе «Здоровые города России»,</w:t>
      </w:r>
      <w:r>
        <w:rPr>
          <w:rStyle w:val="11"/>
          <w:rFonts w:eastAsia="Bookman Old Style;Segoe Print" w:cs="Times New Roman" w:ascii="Times New Roman" w:hAnsi="Times New Roman"/>
          <w:b/>
          <w:bCs/>
          <w:color w:val="000000"/>
          <w:highlight w:val="white"/>
          <w:lang w:val="ru-RU" w:eastAsia="ru-RU"/>
        </w:rPr>
        <w:t xml:space="preserve"> </w:t>
      </w:r>
      <w:r>
        <w:rPr>
          <w:rStyle w:val="11"/>
          <w:rFonts w:eastAsia="Bookman Old Style;Segoe Print" w:cs="Times New Roman" w:ascii="Times New Roman" w:hAnsi="Times New Roman"/>
          <w:color w:val="000000"/>
          <w:highlight w:val="white"/>
          <w:lang w:val="ru-RU" w:eastAsia="ru-RU"/>
        </w:rPr>
        <w:t xml:space="preserve">проводимом </w:t>
      </w:r>
      <w:r>
        <w:rPr>
          <w:rStyle w:val="11"/>
          <w:rFonts w:eastAsia="Bookman Old Style;Segoe Print" w:cs="Times New Roman" w:ascii="Times New Roman" w:hAnsi="Times New Roman"/>
          <w:bCs/>
          <w:color w:val="000000"/>
          <w:highlight w:val="white"/>
          <w:lang w:val="ru-RU" w:eastAsia="ru-RU"/>
        </w:rPr>
        <w:t>ассоциацией</w:t>
      </w:r>
      <w:r>
        <w:rPr>
          <w:rStyle w:val="11"/>
          <w:rFonts w:eastAsia="Bookman Old Style;Segoe Print" w:cs="Times New Roman" w:ascii="Times New Roman" w:hAnsi="Times New Roman"/>
          <w:b/>
          <w:bCs/>
          <w:color w:val="000000"/>
          <w:highlight w:val="white"/>
          <w:lang w:val="ru-RU" w:eastAsia="ru-RU"/>
        </w:rPr>
        <w:t> </w:t>
      </w:r>
      <w:r>
        <w:rPr>
          <w:rStyle w:val="11"/>
          <w:rFonts w:eastAsia="Bookman Old Style;Segoe Print" w:cs="Times New Roman" w:ascii="Times New Roman" w:hAnsi="Times New Roman"/>
          <w:bCs/>
          <w:color w:val="000000"/>
          <w:highlight w:val="white"/>
          <w:lang w:val="ru-RU" w:eastAsia="ru-RU"/>
        </w:rPr>
        <w:t>по улучшению состояния здоровья и качества жизни населения «Здоровые</w:t>
      </w:r>
      <w:r>
        <w:rPr>
          <w:rStyle w:val="11"/>
          <w:rFonts w:eastAsia="Bookman Old Style;Segoe Print" w:cs="Times New Roman" w:ascii="Times New Roman" w:hAnsi="Times New Roman"/>
          <w:b/>
          <w:bCs/>
          <w:color w:val="000000"/>
          <w:highlight w:val="white"/>
          <w:lang w:val="ru-RU" w:eastAsia="ru-RU"/>
        </w:rPr>
        <w:t> </w:t>
      </w:r>
      <w:r>
        <w:rPr>
          <w:rStyle w:val="11"/>
          <w:rFonts w:eastAsia="Bookman Old Style;Segoe Print" w:cs="Times New Roman" w:ascii="Times New Roman" w:hAnsi="Times New Roman"/>
          <w:bCs/>
          <w:color w:val="000000"/>
          <w:highlight w:val="white"/>
          <w:lang w:val="ru-RU" w:eastAsia="ru-RU"/>
        </w:rPr>
        <w:t>города, районы</w:t>
      </w:r>
      <w:r>
        <w:rPr>
          <w:rStyle w:val="11"/>
          <w:rFonts w:eastAsia="Bookman Old Style;Segoe Print" w:cs="Times New Roman" w:ascii="Times New Roman" w:hAnsi="Times New Roman"/>
          <w:b/>
          <w:bCs/>
          <w:color w:val="000000"/>
          <w:highlight w:val="white"/>
          <w:lang w:val="ru-RU" w:eastAsia="ru-RU"/>
        </w:rPr>
        <w:t> </w:t>
      </w:r>
      <w:r>
        <w:rPr>
          <w:rStyle w:val="11"/>
          <w:rFonts w:eastAsia="Bookman Old Style;Segoe Print" w:cs="Times New Roman" w:ascii="Times New Roman" w:hAnsi="Times New Roman"/>
          <w:bCs/>
          <w:color w:val="000000"/>
          <w:highlight w:val="white"/>
          <w:lang w:val="ru-RU" w:eastAsia="ru-RU"/>
        </w:rPr>
        <w:t>и</w:t>
      </w:r>
      <w:r>
        <w:rPr>
          <w:rStyle w:val="11"/>
          <w:rFonts w:eastAsia="Bookman Old Style;Segoe Print" w:cs="Times New Roman" w:ascii="Times New Roman" w:hAnsi="Times New Roman"/>
          <w:b/>
          <w:bCs/>
          <w:color w:val="000000"/>
          <w:highlight w:val="white"/>
          <w:lang w:val="ru-RU" w:eastAsia="ru-RU"/>
        </w:rPr>
        <w:t> </w:t>
      </w:r>
      <w:r>
        <w:rPr>
          <w:rStyle w:val="11"/>
          <w:rFonts w:eastAsia="Bookman Old Style;Segoe Print" w:cs="Times New Roman" w:ascii="Times New Roman" w:hAnsi="Times New Roman"/>
          <w:bCs/>
          <w:color w:val="000000"/>
          <w:highlight w:val="white"/>
          <w:lang w:val="ru-RU" w:eastAsia="ru-RU"/>
        </w:rPr>
        <w:t>посёлки»</w:t>
      </w:r>
      <w:r>
        <w:rPr>
          <w:rStyle w:val="11"/>
          <w:rFonts w:eastAsia="Bookman Old Style;Segoe Print" w:cs="Times New Roman" w:ascii="Times New Roman" w:hAnsi="Times New Roman"/>
          <w:b/>
          <w:bCs/>
          <w:color w:val="000000"/>
          <w:highlight w:val="white"/>
          <w:lang w:val="ru-RU" w:eastAsia="ru-RU"/>
        </w:rPr>
        <w:t xml:space="preserve"> </w:t>
      </w:r>
      <w:r>
        <w:rPr>
          <w:rStyle w:val="11"/>
          <w:rFonts w:eastAsia="Bookman Old Style;Segoe Print" w:cs="Times New Roman" w:ascii="Times New Roman" w:hAnsi="Times New Roman"/>
          <w:color w:val="000000"/>
          <w:highlight w:val="white"/>
          <w:lang w:val="ru-RU" w:eastAsia="ru-RU"/>
        </w:rPr>
        <w:t xml:space="preserve">в </w:t>
      </w:r>
      <w:r>
        <w:rPr>
          <w:rFonts w:cs="Times New Roman" w:ascii="Times New Roman" w:hAnsi="Times New Roman"/>
          <w:color w:val="000000"/>
          <w:highlight w:val="white"/>
          <w:lang w:val="ru-RU" w:eastAsia="en-US" w:bidi="ar-SA"/>
        </w:rPr>
        <w:t>номинации «Лучший проект по развитию физической активности среди населения». Проект «Вектор движения» (срок реализации 2019-2020 годы).</w:t>
      </w:r>
    </w:p>
    <w:p>
      <w:pPr>
        <w:pStyle w:val="Normal"/>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4.3.4.2. Совершенствование работы по организации занятий по физическому воспитанию детей и подростков в образовательных организациях посредством создания условий для проведения комплексных мероприятий по физкультурно-спортивной подготовке учащихся.</w:t>
      </w:r>
    </w:p>
    <w:p>
      <w:pPr>
        <w:pStyle w:val="Normal"/>
        <w:ind w:firstLine="709"/>
        <w:jc w:val="both"/>
        <w:rPr>
          <w:rFonts w:ascii="Times New Roman" w:hAnsi="Times New Roman" w:eastAsia="Calibri" w:cs="Times New Roman"/>
          <w:color w:val="000000"/>
          <w:highlight w:val="white"/>
          <w:lang w:val="ru-RU" w:eastAsia="en-US"/>
        </w:rPr>
      </w:pPr>
      <w:r>
        <w:rPr>
          <w:rFonts w:eastAsia="Calibri" w:cs="Times New Roman" w:ascii="Times New Roman" w:hAnsi="Times New Roman"/>
          <w:color w:val="000000"/>
          <w:highlight w:val="white"/>
          <w:lang w:val="ru-RU" w:eastAsia="en-US"/>
        </w:rPr>
        <w:t xml:space="preserve">Доступность спорта для несовершеннолетних представлена уроками физической культуры в школах района, кружками и секциями спортивной направленности в школах, учреждении дополнительного образования, спортивными организациями района, городскими, районными, областными физкультурными и спортивными мероприятиями. </w:t>
      </w:r>
    </w:p>
    <w:p>
      <w:pPr>
        <w:pStyle w:val="Normal"/>
        <w:shd w:val="clear" w:color="auto" w:fill="FFFFFF"/>
        <w:suppressAutoHyphens w:val="true"/>
        <w:ind w:firstLine="709"/>
        <w:jc w:val="both"/>
        <w:rPr>
          <w:lang w:val="ru-RU"/>
        </w:rPr>
      </w:pPr>
      <w:r>
        <w:rPr>
          <w:rFonts w:eastAsia="Calibri" w:cs="Times New Roman" w:ascii="Times New Roman" w:hAnsi="Times New Roman"/>
          <w:color w:val="000000"/>
          <w:highlight w:val="white"/>
          <w:lang w:val="ru-RU" w:eastAsia="en-US"/>
        </w:rPr>
        <w:t>Все образовательные организации района имеют лицензию на право ведения образовательной деятельности по дополнительному образованию и  реализуют дополнительные общеобразовательные программы физкультурно-спортивной направленности.</w:t>
      </w:r>
      <w:r>
        <w:rPr>
          <w:rFonts w:eastAsia="Bookman Old Style;Segoe Print" w:cs="Times New Roman" w:ascii="Times New Roman" w:hAnsi="Times New Roman"/>
          <w:color w:val="000000"/>
          <w:highlight w:val="white"/>
          <w:lang w:val="ru-RU" w:eastAsia="ru-RU"/>
        </w:rPr>
        <w:t xml:space="preserve"> В рамках программ дополнительного образования для школьников и молодежи работали спортивные клубы, кружки и секции физкультурно-спортивной направленности. </w:t>
      </w:r>
    </w:p>
    <w:p>
      <w:pPr>
        <w:pStyle w:val="Normal"/>
        <w:ind w:firstLine="709"/>
        <w:jc w:val="both"/>
        <w:rPr>
          <w:lang w:val="ru-RU"/>
        </w:rPr>
      </w:pPr>
      <w:r>
        <w:rPr>
          <w:rFonts w:eastAsia="Bookman Old Style;Segoe Print" w:cs="Times New Roman" w:ascii="Times New Roman" w:hAnsi="Times New Roman"/>
          <w:color w:val="000000"/>
          <w:highlight w:val="white"/>
          <w:lang w:val="ru-RU" w:eastAsia="ru-RU"/>
        </w:rPr>
        <w:t xml:space="preserve">В образовательных учреждениях района посредством работы школьных спортивных клубов велась работа по формированию здорового образа жизни и привлечению к занятиям различными видами спорта. Руководителями спортивных клубов являлись учителя физической культуры. Основные направления работы спортивных клубов - баскетбол, волейбол, шахматы, биатлон, лыжные гонки, футбол и другие. В рамках деятельности клубов осуществлялась подготовка обучающихся к городским, районным, областным соревнованиям, проводились спортивные игровые программы для обучающихся начальной школы и их родителей, обучение школьников организации и проведению соревнований, проведение спортивных школьных соревнований по пионерболу, волейболу, футболу и участие в них, проведение профилактических бесед по пропаганде здорового образа жизни. </w:t>
      </w:r>
      <w:r>
        <w:rPr>
          <w:rFonts w:cs="Times New Roman" w:ascii="Times New Roman" w:hAnsi="Times New Roman"/>
          <w:lang w:val="ru-RU"/>
        </w:rPr>
        <w:t xml:space="preserve">В рамках планов воспитательной работы с целью формированию здорового образа жизни и развитию физической культуры и спорта проводились различные мероприятия: классные часы, соревнования, состязания. </w:t>
      </w:r>
    </w:p>
    <w:p>
      <w:pPr>
        <w:pStyle w:val="Normal"/>
        <w:shd w:val="clear" w:color="auto" w:fill="FFFFFF"/>
        <w:suppressAutoHyphens w:val="true"/>
        <w:ind w:firstLine="709"/>
        <w:jc w:val="both"/>
        <w:rPr>
          <w:lang w:val="ru-RU"/>
        </w:rPr>
      </w:pPr>
      <w:r>
        <w:rPr>
          <w:rFonts w:eastAsia="Bookman Old Style;Segoe Print" w:cs="Times New Roman" w:ascii="Times New Roman" w:hAnsi="Times New Roman"/>
          <w:color w:val="000000"/>
          <w:highlight w:val="white"/>
          <w:lang w:val="ru-RU" w:eastAsia="ru-RU"/>
        </w:rPr>
        <w:t>В сотрудничестве с БУ «Центр развития физической культуры и спорта» проводились следующие спортивные соревнования: спартакиада Грязовецкого района среди общеобразовательных школ, включающая соревнования по легкоатлетическому кроссу, шахматам, лыжным гонкам, мини-футболу на снегу, волейболу, баскетболу, легкой атлетике; муниципальный этап соревнований по мини-футболу (футзалу), проводимый в рамках Общероссийского проекта «Мини – футбол в школу» -  около 100 обучающихся; муниципальный этап чемпионата школьной баскетбольной лиги «КЭС - БАСКЕТ» Вологодской области – более 100 чел.</w:t>
      </w:r>
    </w:p>
    <w:p>
      <w:pPr>
        <w:pStyle w:val="Normal"/>
        <w:shd w:val="clear" w:color="auto" w:fill="FFFFFF"/>
        <w:suppressAutoHyphens w:val="true"/>
        <w:ind w:firstLine="709"/>
        <w:jc w:val="both"/>
        <w:rPr>
          <w:lang w:val="ru-RU"/>
        </w:rPr>
      </w:pPr>
      <w:r>
        <w:rPr>
          <w:rFonts w:eastAsia="Calibri" w:cs="Times New Roman" w:ascii="Times New Roman" w:hAnsi="Times New Roman"/>
          <w:lang w:val="ru-RU" w:eastAsia="en-US"/>
        </w:rPr>
        <w:t>В течение года ключевыми мероприятиями в области спорта являлись: е</w:t>
      </w:r>
      <w:r>
        <w:rPr>
          <w:rFonts w:eastAsia="Calibri" w:cs="Times New Roman" w:ascii="Times New Roman" w:hAnsi="Times New Roman"/>
          <w:bCs/>
          <w:lang w:val="ru-RU" w:eastAsia="en-US"/>
        </w:rPr>
        <w:t>жегодная Спартакиада среди обучающихся общеобразовательных учреждений Грязовецкого муниципального района; м</w:t>
      </w:r>
      <w:r>
        <w:rPr>
          <w:rFonts w:eastAsia="Calibri" w:cs="Times New Roman" w:ascii="Times New Roman" w:hAnsi="Times New Roman"/>
          <w:lang w:val="ru-RU" w:eastAsia="en-US"/>
        </w:rPr>
        <w:t>униципальный этап Всероссийских соревнований обучающихся образовательных организаций «Школа безопасности», участие в областном этапе; муниципальный этап областной детско-юношеской оборонно-спортивной игры «Зарница-2020», участие в областном этапе;</w:t>
      </w:r>
      <w:r>
        <w:rPr>
          <w:rFonts w:ascii="Times New Roman" w:hAnsi="Times New Roman"/>
          <w:lang w:val="ru-RU"/>
        </w:rPr>
        <w:t xml:space="preserve"> </w:t>
      </w:r>
      <w:r>
        <w:rPr>
          <w:rFonts w:eastAsia="Calibri" w:cs="Times New Roman" w:ascii="Times New Roman" w:hAnsi="Times New Roman"/>
          <w:lang w:val="ru-RU" w:eastAsia="en-US"/>
        </w:rPr>
        <w:t>Президентские спортивные игры; Президентские состязания; мини футбол в школу; кес-баскет; у</w:t>
      </w:r>
      <w:r>
        <w:rPr>
          <w:rFonts w:eastAsia="Calibri" w:cs="Times New Roman" w:ascii="Times New Roman" w:hAnsi="Times New Roman"/>
          <w:color w:val="000000"/>
          <w:highlight w:val="white"/>
          <w:lang w:val="ru-RU" w:eastAsia="en-US"/>
        </w:rPr>
        <w:t>частие во Всероссийской акции «Лыжня России», Всероссийском дне ходьбы и др.</w:t>
      </w:r>
    </w:p>
    <w:p>
      <w:pPr>
        <w:pStyle w:val="13"/>
        <w:tabs>
          <w:tab w:val="clear" w:pos="720"/>
          <w:tab w:val="left" w:pos="713" w:leader="none"/>
        </w:tabs>
        <w:suppressAutoHyphens w:val="false"/>
        <w:spacing w:lineRule="auto" w:line="240"/>
        <w:ind w:firstLine="709"/>
        <w:jc w:val="both"/>
        <w:rPr/>
      </w:pPr>
      <w:r>
        <w:rPr>
          <w:rFonts w:cs="Times New Roman"/>
          <w:b/>
          <w:bCs/>
          <w:color w:val="000000"/>
        </w:rPr>
        <w:t>4.3.4.</w:t>
      </w:r>
      <w:r>
        <w:rPr>
          <w:rFonts w:cs="Times New Roman"/>
          <w:b/>
          <w:bCs/>
          <w:color w:val="000000"/>
          <w:lang w:val="ru-RU"/>
        </w:rPr>
        <w:t>3</w:t>
      </w:r>
      <w:r>
        <w:rPr>
          <w:rFonts w:cs="Times New Roman"/>
          <w:b/>
          <w:bCs/>
          <w:color w:val="000000"/>
        </w:rPr>
        <w:t xml:space="preserve">. </w:t>
      </w:r>
      <w:r>
        <w:rPr>
          <w:rFonts w:cs="Times New Roman"/>
          <w:b/>
          <w:bCs/>
          <w:color w:val="000000"/>
          <w:lang w:val="ru-RU"/>
        </w:rPr>
        <w:t>Развитие детско-юношеского спорта в целях создания условий для подготовки сборных команд муниципальных образований и участие в обеспечении подготовки спортивного резерва для сборных команд Вологодской области.</w:t>
      </w:r>
    </w:p>
    <w:p>
      <w:pPr>
        <w:pStyle w:val="Normal"/>
        <w:ind w:firstLine="709"/>
        <w:jc w:val="both"/>
        <w:rPr>
          <w:lang w:val="ru-RU"/>
        </w:rPr>
      </w:pPr>
      <w:r>
        <w:rPr>
          <w:rFonts w:cs="Times New Roman" w:ascii="Times New Roman" w:hAnsi="Times New Roman"/>
          <w:color w:val="000000"/>
          <w:lang w:val="ru-RU"/>
        </w:rPr>
        <w:t>Структурное подразделение «Спортивная школа» бюджетного учреждения «Центр развития физической культуры и спорта» осуществляло свою деятельность в соответствии с федеральными стандартами спортивной подготовки по 10 видам спорта: биатлон, бокс, баскетбол, волейбол, гиревой спорт, лыжные гонки, полиатлон, футбол, хоккей, спорт слепых (голбол). Число занимающихся в учреждении составило 453 чел.</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cs="Times New Roman" w:ascii="Times New Roman" w:hAnsi="Times New Roman"/>
          <w:bCs/>
          <w:color w:val="000000"/>
          <w:lang w:val="ru-RU" w:eastAsia="en-US" w:bidi="ar-SA"/>
        </w:rPr>
        <w:t>По результатам успешного участия в соревнованиях в 2020 году увеличилось число кандидатов в сборные команды Вологодской области до 28 чел. или на 64,7%, а именно: 8 баскетболистов,  6 полиатлонистов, 13 биатлонистов, 1 голболист (спорт слепых), которые участвовали в соревнованиях от области.</w:t>
      </w:r>
    </w:p>
    <w:p>
      <w:pPr>
        <w:pStyle w:val="Normal"/>
        <w:widowControl/>
        <w:tabs>
          <w:tab w:val="clear" w:pos="720"/>
          <w:tab w:val="left" w:pos="550" w:leader="none"/>
          <w:tab w:val="left" w:pos="738" w:leader="none"/>
        </w:tabs>
        <w:ind w:firstLine="709"/>
        <w:jc w:val="both"/>
        <w:rPr>
          <w:lang w:val="ru-RU"/>
        </w:rPr>
      </w:pPr>
      <w:r>
        <w:rPr>
          <w:rFonts w:eastAsia="Bookman Old Style;Segoe Print" w:cs="Times New Roman" w:ascii="Times New Roman" w:hAnsi="Times New Roman"/>
          <w:color w:val="000000"/>
          <w:highlight w:val="white"/>
          <w:lang w:val="ru-RU" w:eastAsia="ru-RU"/>
        </w:rPr>
        <w:t xml:space="preserve">В рамках национального </w:t>
      </w:r>
      <w:r>
        <w:rPr>
          <w:rFonts w:eastAsia="Times New Roman" w:cs="Times New Roman" w:ascii="Times New Roman" w:hAnsi="Times New Roman"/>
          <w:color w:val="000000"/>
          <w:highlight w:val="white"/>
          <w:lang w:val="ru-RU" w:bidi="ar-SA"/>
        </w:rPr>
        <w:t>проекта</w:t>
      </w:r>
      <w:r>
        <w:rPr>
          <w:rFonts w:eastAsia="Bookman Old Style;Segoe Print" w:cs="Times New Roman" w:ascii="Times New Roman" w:hAnsi="Times New Roman"/>
          <w:color w:val="000000"/>
          <w:highlight w:val="white"/>
          <w:lang w:val="ru-RU" w:eastAsia="ru-RU"/>
        </w:rPr>
        <w:t xml:space="preserve"> «Демография», федерально</w:t>
      </w:r>
      <w:r>
        <w:rPr>
          <w:rFonts w:eastAsia="Times New Roman" w:cs="Times New Roman" w:ascii="Times New Roman" w:hAnsi="Times New Roman"/>
          <w:color w:val="000000"/>
          <w:highlight w:val="white"/>
          <w:lang w:val="ru-RU" w:bidi="ar-SA"/>
        </w:rPr>
        <w:t>го</w:t>
      </w:r>
      <w:r>
        <w:rPr>
          <w:rFonts w:eastAsia="Bookman Old Style;Segoe Print" w:cs="Times New Roman" w:ascii="Times New Roman" w:hAnsi="Times New Roman"/>
          <w:color w:val="000000"/>
          <w:highlight w:val="white"/>
          <w:lang w:val="ru-RU" w:eastAsia="ru-RU"/>
        </w:rPr>
        <w:t xml:space="preserve"> и регионально</w:t>
      </w:r>
      <w:r>
        <w:rPr>
          <w:rFonts w:eastAsia="Times New Roman" w:cs="Times New Roman" w:ascii="Times New Roman" w:hAnsi="Times New Roman"/>
          <w:color w:val="000000"/>
          <w:highlight w:val="white"/>
          <w:lang w:val="ru-RU" w:bidi="ar-SA"/>
        </w:rPr>
        <w:t>го</w:t>
      </w:r>
      <w:r>
        <w:rPr>
          <w:rFonts w:eastAsia="Bookman Old Style;Segoe Print" w:cs="Times New Roman" w:ascii="Times New Roman" w:hAnsi="Times New Roman"/>
          <w:color w:val="000000"/>
          <w:highlight w:val="white"/>
          <w:lang w:val="ru-RU" w:eastAsia="ru-RU"/>
        </w:rPr>
        <w:t xml:space="preserve"> проект</w:t>
      </w:r>
      <w:r>
        <w:rPr>
          <w:rFonts w:eastAsia="Times New Roman" w:cs="Times New Roman" w:ascii="Times New Roman" w:hAnsi="Times New Roman"/>
          <w:color w:val="000000"/>
          <w:highlight w:val="white"/>
          <w:lang w:val="ru-RU" w:bidi="ar-SA"/>
        </w:rPr>
        <w:t>а</w:t>
      </w:r>
      <w:r>
        <w:rPr>
          <w:rFonts w:eastAsia="Bookman Old Style;Segoe Print" w:cs="Times New Roman" w:ascii="Times New Roman" w:hAnsi="Times New Roman"/>
          <w:color w:val="000000"/>
          <w:highlight w:val="white"/>
          <w:lang w:val="ru-RU" w:eastAsia="ru-RU"/>
        </w:rPr>
        <w:t xml:space="preserve"> «Спорт - норма жизни» </w:t>
      </w:r>
      <w:r>
        <w:rPr>
          <w:rFonts w:eastAsia="Times New Roman" w:cs="Times New Roman" w:ascii="Times New Roman" w:hAnsi="Times New Roman"/>
          <w:color w:val="000000"/>
          <w:highlight w:val="white"/>
          <w:lang w:val="ru-RU" w:bidi="ar-SA"/>
        </w:rPr>
        <w:t>в 2020 году</w:t>
      </w:r>
      <w:r>
        <w:rPr>
          <w:rFonts w:eastAsia="Bookman Old Style;Segoe Print" w:cs="Times New Roman" w:ascii="Times New Roman" w:hAnsi="Times New Roman"/>
          <w:color w:val="000000"/>
          <w:highlight w:val="white"/>
          <w:lang w:val="ru-RU" w:eastAsia="ru-RU"/>
        </w:rPr>
        <w:t xml:space="preserve"> району из областного бюджета выделена с</w:t>
      </w:r>
      <w:r>
        <w:rPr>
          <w:rFonts w:eastAsia="Calibri" w:cs="Times New Roman" w:ascii="Times New Roman" w:hAnsi="Times New Roman"/>
          <w:color w:val="000000"/>
          <w:kern w:val="0"/>
          <w:highlight w:val="white"/>
          <w:lang w:val="ru-RU" w:eastAsia="en-US" w:bidi="ar-SA"/>
        </w:rPr>
        <w:t xml:space="preserve">убсидия на развитие  спортивной подготовки в соответствии с Федеральными стандартами в сумме 575,9 тыс. рублей, средства направлены на приобретение спортивного оборудования и инвентаря для спортсменов СП «Спортивная школ» </w:t>
      </w:r>
      <w:r>
        <w:rPr>
          <w:rFonts w:eastAsia="Times New Roman" w:cs="Times New Roman" w:ascii="Times New Roman" w:hAnsi="Times New Roman"/>
          <w:color w:val="111111"/>
          <w:highlight w:val="white"/>
          <w:lang w:val="ru-RU" w:eastAsia="ru-RU"/>
        </w:rPr>
        <w:t xml:space="preserve">БУ «Центр ФКС» </w:t>
      </w:r>
      <w:r>
        <w:rPr>
          <w:rFonts w:eastAsia="Calibri" w:cs="Times New Roman" w:ascii="Times New Roman" w:hAnsi="Times New Roman"/>
          <w:color w:val="000000"/>
          <w:kern w:val="0"/>
          <w:highlight w:val="white"/>
          <w:lang w:val="ru-RU" w:eastAsia="en-US" w:bidi="ar-SA"/>
        </w:rPr>
        <w:t>с целью улучшения качества предоставляемых услуг в рамках спортивной подготовки.</w:t>
      </w:r>
    </w:p>
    <w:p>
      <w:pPr>
        <w:pStyle w:val="Normal"/>
        <w:widowControl/>
        <w:shd w:val="clear" w:color="auto" w:fill="FFFFFF"/>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ind w:firstLine="709"/>
        <w:jc w:val="both"/>
        <w:rPr>
          <w:lang w:val="ru-RU"/>
        </w:rPr>
      </w:pPr>
      <w:r>
        <w:rPr>
          <w:rFonts w:cs="Times New Roman" w:ascii="Times New Roman" w:hAnsi="Times New Roman"/>
          <w:bCs/>
          <w:color w:val="000000"/>
          <w:kern w:val="0"/>
          <w:highlight w:val="white"/>
          <w:lang w:val="ru-RU" w:eastAsia="en-US" w:bidi="ar-SA"/>
        </w:rPr>
        <w:t xml:space="preserve">В 2020 году занимающимся в </w:t>
      </w:r>
      <w:r>
        <w:rPr>
          <w:rFonts w:eastAsia="Calibri" w:cs="Times New Roman" w:ascii="Times New Roman" w:hAnsi="Times New Roman"/>
          <w:color w:val="000000"/>
          <w:kern w:val="0"/>
          <w:highlight w:val="white"/>
          <w:lang w:val="ru-RU" w:eastAsia="en-US" w:bidi="ar-SA"/>
        </w:rPr>
        <w:t xml:space="preserve">СП «Спортивная школ» </w:t>
      </w:r>
      <w:r>
        <w:rPr>
          <w:rFonts w:eastAsia="Times New Roman" w:cs="Times New Roman" w:ascii="Times New Roman" w:hAnsi="Times New Roman"/>
          <w:color w:val="111111"/>
          <w:highlight w:val="white"/>
          <w:lang w:val="ru-RU" w:eastAsia="ru-RU"/>
        </w:rPr>
        <w:t>БУ «Центр ФКС»</w:t>
      </w:r>
      <w:r>
        <w:rPr>
          <w:rFonts w:cs="Times New Roman" w:ascii="Times New Roman" w:hAnsi="Times New Roman"/>
          <w:bCs/>
          <w:color w:val="000000"/>
          <w:kern w:val="0"/>
          <w:highlight w:val="white"/>
          <w:lang w:val="ru-RU" w:eastAsia="en-US" w:bidi="ar-SA"/>
        </w:rPr>
        <w:t xml:space="preserve"> присвоено 47 разрядов, из них: 1 разряд - 5 спортсменов, 2 разряд – 22 спортсмена; 3 разряд – 9 спортсменов; 1, 2 и 3 юношеский  – 11 чел., а также подтвержден 1 разряд по плаванию.</w:t>
      </w:r>
    </w:p>
    <w:p>
      <w:pPr>
        <w:pStyle w:val="Normal"/>
        <w:widowControl/>
        <w:ind w:firstLine="709"/>
        <w:jc w:val="both"/>
        <w:rPr>
          <w:lang w:val="ru-RU"/>
        </w:rPr>
      </w:pPr>
      <w:r>
        <w:rPr>
          <w:rFonts w:eastAsia="Bookman Old Style;Segoe Print" w:cs="Times New Roman" w:ascii="Times New Roman" w:hAnsi="Times New Roman"/>
          <w:color w:val="000000"/>
          <w:highlight w:val="white"/>
          <w:lang w:val="ru-RU" w:eastAsia="ru-RU"/>
        </w:rPr>
        <w:t>Для повышения мотивации и профессионального мастерства в 2020 году впервые проведены районн</w:t>
      </w:r>
      <w:r>
        <w:rPr>
          <w:rFonts w:cs="Times New Roman" w:ascii="Times New Roman" w:hAnsi="Times New Roman"/>
          <w:color w:val="000000"/>
          <w:highlight w:val="white"/>
          <w:lang w:val="ru-RU" w:eastAsia="ru-RU"/>
        </w:rPr>
        <w:t>ые</w:t>
      </w:r>
      <w:r>
        <w:rPr>
          <w:rFonts w:eastAsia="Bookman Old Style;Segoe Print" w:cs="Times New Roman" w:ascii="Times New Roman" w:hAnsi="Times New Roman"/>
          <w:color w:val="000000"/>
          <w:highlight w:val="white"/>
          <w:lang w:val="ru-RU" w:eastAsia="ru-RU"/>
        </w:rPr>
        <w:t xml:space="preserve"> конкурсы «Лучший спортсмен года» и</w:t>
      </w:r>
      <w:r>
        <w:rPr>
          <w:rFonts w:eastAsia="Times New Roman" w:cs="Times New Roman" w:ascii="Times New Roman" w:hAnsi="Times New Roman"/>
          <w:color w:val="000000"/>
          <w:highlight w:val="white"/>
          <w:lang w:val="ru-RU" w:eastAsia="ru-RU"/>
        </w:rPr>
        <w:t xml:space="preserve"> «Лучший тренер года». Спортсмены оценивались в четырех возрастных группах по номинациям: лучший спортсмен года </w:t>
      </w:r>
      <w:r>
        <w:rPr>
          <w:rFonts w:eastAsia="Bookman Old Style;Segoe Print" w:cs="Times New Roman" w:ascii="Times New Roman" w:hAnsi="Times New Roman"/>
          <w:color w:val="000000"/>
          <w:highlight w:val="white"/>
          <w:lang w:val="ru-RU" w:eastAsia="ru-RU"/>
        </w:rPr>
        <w:t>по базовым видам спорта, а также л</w:t>
      </w:r>
      <w:r>
        <w:rPr>
          <w:rFonts w:eastAsia="Times New Roman" w:cs="Times New Roman" w:ascii="Times New Roman" w:hAnsi="Times New Roman"/>
          <w:color w:val="000000"/>
          <w:highlight w:val="white"/>
          <w:lang w:val="ru-RU" w:eastAsia="ru-RU"/>
        </w:rPr>
        <w:t xml:space="preserve">учший спортсмен года </w:t>
      </w:r>
      <w:r>
        <w:rPr>
          <w:rFonts w:eastAsia="Bookman Old Style;Segoe Print" w:cs="Times New Roman" w:ascii="Times New Roman" w:hAnsi="Times New Roman"/>
          <w:color w:val="000000"/>
          <w:highlight w:val="white"/>
          <w:lang w:val="ru-RU" w:eastAsia="ru-RU"/>
        </w:rPr>
        <w:t xml:space="preserve">по видам спорта, не включенным в перечень базовых видов спорта. </w:t>
      </w:r>
      <w:r>
        <w:rPr>
          <w:rFonts w:eastAsia="Times New Roman" w:cs="Times New Roman" w:ascii="Times New Roman" w:hAnsi="Times New Roman"/>
          <w:color w:val="000000"/>
          <w:highlight w:val="white"/>
          <w:lang w:val="ru-RU" w:eastAsia="ru-RU"/>
        </w:rPr>
        <w:t xml:space="preserve">Приняли участие 36 спортсменов, из них награждены 24 спортсмена района. В районном конкурсе «Лучший тренер года» приняли участие 5 тренеров спортивной школы. </w:t>
      </w:r>
      <w:r>
        <w:rPr>
          <w:rFonts w:eastAsia="Times New Roman" w:cs="Times New Roman" w:ascii="Times New Roman" w:hAnsi="Times New Roman"/>
          <w:color w:val="111111"/>
          <w:highlight w:val="white"/>
          <w:lang w:val="ru-RU" w:eastAsia="ru-RU"/>
        </w:rPr>
        <w:t>По результатам работы в 2020 году СП «Спортивная школа» БУ «Центр ФКС» в областном конкурсе на лучшую постановку работы вошла в десятку лидеров среди 34 учреждений Вологодской области.</w:t>
      </w:r>
    </w:p>
    <w:p>
      <w:pPr>
        <w:pStyle w:val="13"/>
        <w:tabs>
          <w:tab w:val="clear" w:pos="720"/>
          <w:tab w:val="left" w:pos="713" w:leader="none"/>
        </w:tabs>
        <w:suppressAutoHyphens w:val="false"/>
        <w:spacing w:lineRule="auto" w:line="240"/>
        <w:ind w:firstLine="709"/>
        <w:jc w:val="both"/>
        <w:rPr/>
      </w:pPr>
      <w:r>
        <w:rPr>
          <w:rFonts w:cs="Times New Roman"/>
          <w:b/>
          <w:bCs/>
          <w:color w:val="000000"/>
        </w:rPr>
        <w:t>4.3.4.</w:t>
      </w:r>
      <w:r>
        <w:rPr>
          <w:rFonts w:cs="Times New Roman"/>
          <w:b/>
          <w:bCs/>
          <w:color w:val="000000"/>
          <w:lang w:val="ru-RU"/>
        </w:rPr>
        <w:t>4</w:t>
      </w:r>
      <w:r>
        <w:rPr>
          <w:rFonts w:cs="Times New Roman"/>
          <w:b/>
          <w:bCs/>
          <w:color w:val="000000"/>
        </w:rPr>
        <w:t>. Обеспечение организаций физкультурно-спортивной направленности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pPr>
        <w:pStyle w:val="NoSpacing"/>
        <w:shd w:val="clear" w:color="auto" w:fill="FFFFFF"/>
        <w:ind w:firstLine="709"/>
        <w:jc w:val="both"/>
        <w:rPr/>
      </w:pPr>
      <w:r>
        <w:rPr>
          <w:rFonts w:eastAsia="Calibri"/>
          <w:kern w:val="0"/>
          <w:lang w:eastAsia="en-US"/>
        </w:rPr>
        <w:t>В рамках</w:t>
      </w:r>
      <w:r>
        <w:rPr/>
        <w:t xml:space="preserve"> организации спортивной и массовой работы в спортивных и образовательных учреждениях район</w:t>
      </w:r>
      <w:r>
        <w:rPr>
          <w:rFonts w:eastAsia="Calibri"/>
          <w:kern w:val="0"/>
          <w:lang w:eastAsia="en-US"/>
        </w:rPr>
        <w:t>а</w:t>
      </w:r>
      <w:r>
        <w:rPr/>
        <w:t xml:space="preserve"> свою профессиональную деятельность осуществляет 6</w:t>
      </w:r>
      <w:r>
        <w:rPr>
          <w:rFonts w:eastAsia="Calibri"/>
          <w:kern w:val="0"/>
          <w:lang w:eastAsia="en-US"/>
        </w:rPr>
        <w:t>3</w:t>
      </w:r>
      <w:r>
        <w:rPr/>
        <w:t xml:space="preserve"> специалиста в области физической культуры и спорта, из них: в образовательных организациях района - 30 чел.; </w:t>
      </w:r>
      <w:r>
        <w:rPr>
          <w:rFonts w:eastAsia="Calibri"/>
          <w:kern w:val="0"/>
          <w:lang w:eastAsia="en-US"/>
        </w:rPr>
        <w:t>на</w:t>
      </w:r>
      <w:r>
        <w:rPr/>
        <w:t xml:space="preserve"> спортивных сооружениях района - </w:t>
      </w:r>
      <w:r>
        <w:rPr>
          <w:rFonts w:eastAsia="Calibri"/>
          <w:kern w:val="0"/>
          <w:lang w:eastAsia="en-US"/>
        </w:rPr>
        <w:t>33 чел</w:t>
      </w:r>
      <w:r>
        <w:rPr/>
        <w:t>. На конец 2020 года в образовательных организациях района имеется три вакантных места на педагога по физической культуре. В учреждениях спорта вакантных мест нет. Из общего числа специалистов района в сфере физической культуры и спорта 6 чел. впервые в 2020 году приступили к работе, 18 чел. осуществляли свою деятельность в сельской местности, 47 специалистов в возрасте от 31 до 60 лет.</w:t>
      </w:r>
    </w:p>
    <w:p>
      <w:pPr>
        <w:pStyle w:val="Normal"/>
        <w:shd w:val="clear" w:color="auto" w:fill="FFFFFF"/>
        <w:suppressAutoHyphens w:val="true"/>
        <w:ind w:firstLine="709"/>
        <w:jc w:val="both"/>
        <w:rPr>
          <w:lang w:val="ru-RU"/>
        </w:rPr>
      </w:pPr>
      <w:r>
        <w:rPr>
          <w:rFonts w:cs="Times New Roman" w:ascii="Times New Roman" w:hAnsi="Times New Roman"/>
          <w:lang w:val="ru-RU"/>
        </w:rPr>
        <w:t xml:space="preserve">В 2020 году </w:t>
      </w:r>
      <w:r>
        <w:rPr>
          <w:rFonts w:cs="Times New Roman" w:ascii="Times New Roman" w:hAnsi="Times New Roman"/>
          <w:color w:val="000000"/>
          <w:lang w:val="ru-RU"/>
        </w:rPr>
        <w:t>в</w:t>
      </w:r>
      <w:r>
        <w:rPr>
          <w:rFonts w:cs="Times New Roman" w:ascii="Times New Roman" w:hAnsi="Times New Roman"/>
          <w:lang w:val="ru-RU"/>
        </w:rPr>
        <w:t xml:space="preserve"> рамках организации кадрового вопроса БУ «Центр ФКС» </w:t>
      </w:r>
      <w:r>
        <w:rPr>
          <w:rFonts w:cs="Times New Roman" w:ascii="Times New Roman" w:hAnsi="Times New Roman"/>
          <w:color w:val="000000"/>
          <w:lang w:val="ru-RU"/>
        </w:rPr>
        <w:t>осуществлен переход</w:t>
      </w:r>
      <w:r>
        <w:rPr>
          <w:rFonts w:cs="Times New Roman" w:ascii="Times New Roman" w:hAnsi="Times New Roman"/>
          <w:lang w:val="ru-RU"/>
        </w:rPr>
        <w:t xml:space="preserve"> на работу в условиях действия профессиональных стандартов. Прошли обучение по охране труда 3 чел., 9 чел. повысили квалификацию, 2 тренера СП «Спортивн</w:t>
      </w:r>
      <w:r>
        <w:rPr>
          <w:rFonts w:cs="Times New Roman" w:ascii="Times New Roman" w:hAnsi="Times New Roman"/>
          <w:color w:val="000000"/>
          <w:lang w:val="ru-RU"/>
        </w:rPr>
        <w:t>ая</w:t>
      </w:r>
      <w:r>
        <w:rPr>
          <w:rFonts w:cs="Times New Roman" w:ascii="Times New Roman" w:hAnsi="Times New Roman"/>
          <w:lang w:val="ru-RU"/>
        </w:rPr>
        <w:t xml:space="preserve"> школ</w:t>
      </w:r>
      <w:r>
        <w:rPr>
          <w:rFonts w:cs="Times New Roman" w:ascii="Times New Roman" w:hAnsi="Times New Roman"/>
          <w:color w:val="000000"/>
          <w:lang w:val="ru-RU"/>
        </w:rPr>
        <w:t xml:space="preserve">а» БУ «Центр ФКС»  </w:t>
      </w:r>
      <w:r>
        <w:rPr>
          <w:rFonts w:cs="Times New Roman" w:ascii="Times New Roman" w:hAnsi="Times New Roman"/>
          <w:lang w:val="ru-RU"/>
        </w:rPr>
        <w:t xml:space="preserve">прошли аттестацию. </w:t>
      </w:r>
      <w:r>
        <w:rPr>
          <w:rFonts w:eastAsia="Bookman Old Style;Segoe Print" w:cs="Times New Roman" w:ascii="Times New Roman" w:hAnsi="Times New Roman"/>
          <w:color w:val="000000"/>
          <w:highlight w:val="white"/>
          <w:lang w:val="ru-RU" w:eastAsia="ru-RU"/>
        </w:rPr>
        <w:t>Руководители учреждений, в которых специалисты осуществляют свою деятельность в сфере физической культуры и спорта, отслеживали их профессиональную деятельность и регулярно направляли на курсы повышения квалификации в сроки, установленные действующим законодательством.</w:t>
      </w:r>
    </w:p>
    <w:p>
      <w:pPr>
        <w:pStyle w:val="13"/>
        <w:tabs>
          <w:tab w:val="clear" w:pos="720"/>
          <w:tab w:val="left" w:pos="713" w:leader="none"/>
        </w:tabs>
        <w:suppressAutoHyphens w:val="false"/>
        <w:spacing w:lineRule="auto" w:line="240"/>
        <w:ind w:firstLine="709"/>
        <w:jc w:val="both"/>
        <w:rPr/>
      </w:pPr>
      <w:r>
        <w:rPr>
          <w:rFonts w:cs="Times New Roman"/>
          <w:b/>
          <w:bCs/>
          <w:color w:val="000000"/>
        </w:rPr>
        <w:t>4.3.4.</w:t>
      </w:r>
      <w:r>
        <w:rPr>
          <w:rFonts w:cs="Times New Roman"/>
          <w:b/>
          <w:bCs/>
          <w:color w:val="000000"/>
          <w:lang w:val="ru-RU"/>
        </w:rPr>
        <w:t>5</w:t>
      </w:r>
      <w:r>
        <w:rPr>
          <w:rFonts w:cs="Times New Roman"/>
          <w:b/>
          <w:bCs/>
          <w:color w:val="000000"/>
        </w:rPr>
        <w:t>.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w:t>
      </w:r>
    </w:p>
    <w:p>
      <w:pPr>
        <w:pStyle w:val="Normal"/>
        <w:widowControl/>
        <w:ind w:firstLine="709"/>
        <w:jc w:val="both"/>
        <w:rPr>
          <w:lang w:val="ru-RU"/>
        </w:rPr>
      </w:pPr>
      <w:r>
        <w:rPr>
          <w:rFonts w:eastAsia="Bookman Old Style;Segoe Print" w:cs="Times New Roman" w:ascii="Times New Roman" w:hAnsi="Times New Roman"/>
          <w:color w:val="000000"/>
          <w:highlight w:val="white"/>
          <w:lang w:val="ru-RU" w:eastAsia="ru-RU"/>
        </w:rPr>
        <w:t>На территории района функционировало 90 спортивных сооружений с учетом городской и рекреационной инфраструктуры, приспособленных для занятий физической культурой, спортом и иными видами физической активности, находящиеся в свободном доступе для занятий физической культурой и спортом различных категорий населения.</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eastAsia="Calibri" w:cs="Times New Roman" w:ascii="Times New Roman" w:hAnsi="Times New Roman"/>
          <w:color w:val="000000"/>
          <w:lang w:val="ru-RU" w:eastAsia="en-US"/>
        </w:rPr>
        <w:t xml:space="preserve">На доступ к объектам спорта в рамках реализации муниципальной программы </w:t>
      </w:r>
      <w:r>
        <w:rPr>
          <w:rFonts w:eastAsia="Times New Roman" w:cs="Times New Roman" w:ascii="Times New Roman" w:hAnsi="Times New Roman"/>
          <w:color w:val="000000"/>
          <w:lang w:val="ru-RU" w:eastAsia="en-US"/>
        </w:rPr>
        <w:t xml:space="preserve">«Развитие физической культуры и спорта в Грязовецком муниципальном районе на 2018-2020годы» в 2020 году направлено средств в сумме 8570,6 тыс. рублей, а именно: на содержание и ремонт объектов спорта, их функционирование для предоставления услуг населению, улучшение материально-технической базы. </w:t>
      </w:r>
      <w:r>
        <w:rPr>
          <w:rFonts w:eastAsia="Times New Roman" w:cs="Times New Roman" w:ascii="Times New Roman" w:hAnsi="Times New Roman"/>
          <w:color w:val="000000"/>
          <w:lang w:val="ru-RU" w:eastAsia="ru-RU"/>
        </w:rPr>
        <w:t>Коэффициент загруженности спортивных объектов района, исходя из единовременной пропускной способности, составил 56,7%.</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eastAsia="Calibri" w:cs="Times New Roman" w:ascii="Times New Roman" w:hAnsi="Times New Roman"/>
          <w:color w:val="000000"/>
          <w:lang w:val="ru-RU" w:eastAsia="en-US"/>
        </w:rPr>
        <w:t>Для систематических занятий спортом населения приобретены многофункциональные спортивные тренажеры в физкультурно-оздоровительный комплекс «Атлант», а также в декабре 2020 года приобретены и установлены три новых велотренажера, бицепс-машина, тренажер для задней поверхности бедра и беговая дорожка</w:t>
      </w:r>
      <w:r>
        <w:rPr>
          <w:rFonts w:eastAsia="Calibri" w:cs="Times New Roman" w:ascii="Times New Roman" w:hAnsi="Times New Roman"/>
          <w:i/>
          <w:iCs/>
          <w:color w:val="000000"/>
          <w:lang w:val="ru-RU" w:eastAsia="en-US"/>
        </w:rPr>
        <w:t>.</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eastAsia="Bookman Old Style;Segoe Print" w:cs="Times New Roman" w:ascii="Times New Roman" w:hAnsi="Times New Roman"/>
          <w:color w:val="000000"/>
          <w:highlight w:val="white"/>
          <w:lang w:val="ru-RU" w:eastAsia="ru-RU"/>
        </w:rPr>
        <w:t>В 2020 году введен в эксплуатацию стадион в д. Юрово, включающий 5 плоскостных сооружений. Проведен</w:t>
      </w:r>
      <w:r>
        <w:rPr>
          <w:rFonts w:cs="Times New Roman" w:ascii="Times New Roman" w:hAnsi="Times New Roman"/>
          <w:color w:val="000000"/>
          <w:highlight w:val="white"/>
          <w:lang w:val="ru-RU"/>
        </w:rPr>
        <w:t>ы</w:t>
      </w:r>
      <w:r>
        <w:rPr>
          <w:rFonts w:eastAsia="Bookman Old Style;Segoe Print" w:cs="Times New Roman" w:ascii="Times New Roman" w:hAnsi="Times New Roman"/>
          <w:color w:val="000000"/>
          <w:highlight w:val="white"/>
          <w:lang w:val="ru-RU" w:eastAsia="ru-RU"/>
        </w:rPr>
        <w:t xml:space="preserve"> работы по 1 этапу капитального ремонта хоккейного корта с искусственным льдом в г. Грязовец, что позволило ввести его в эксплуатацию в зимнем сезоне 2020-2021 годов. </w:t>
      </w:r>
      <w:r>
        <w:rPr>
          <w:rFonts w:eastAsia="Calibri" w:cs="Times New Roman" w:ascii="Times New Roman" w:hAnsi="Times New Roman"/>
          <w:color w:val="000000"/>
          <w:highlight w:val="white"/>
          <w:lang w:val="ru-RU" w:eastAsia="en-US"/>
        </w:rPr>
        <w:t xml:space="preserve">С помощью социального партнера </w:t>
      </w:r>
      <w:r>
        <w:rPr>
          <w:rFonts w:cs="Times New Roman" w:ascii="Times New Roman" w:hAnsi="Times New Roman"/>
          <w:color w:val="000000"/>
          <w:lang w:val="ru-RU" w:eastAsia="en-US"/>
        </w:rPr>
        <w:t xml:space="preserve">Грязовецкого ЛПУ МГ филиала ООО «Газпром трансгаз Ухта» </w:t>
      </w:r>
      <w:r>
        <w:rPr>
          <w:rFonts w:eastAsia="Calibri" w:cs="Times New Roman" w:ascii="Times New Roman" w:hAnsi="Times New Roman"/>
          <w:color w:val="000000"/>
          <w:highlight w:val="white"/>
          <w:lang w:val="ru-RU" w:eastAsia="en-US"/>
        </w:rPr>
        <w:t>проведена работа по благоустройству лыжного стадиона города Грязовца, а именно по организации освещения лыжной трассы протяженностью 1,5 км.</w:t>
      </w:r>
    </w:p>
    <w:p>
      <w:pPr>
        <w:pStyle w:val="Normal"/>
        <w:widowControl/>
        <w:ind w:firstLine="709"/>
        <w:jc w:val="both"/>
        <w:rPr>
          <w:lang w:val="ru-RU"/>
        </w:rPr>
      </w:pPr>
      <w:r>
        <w:rPr>
          <w:rFonts w:cs="Times New Roman" w:ascii="Times New Roman" w:hAnsi="Times New Roman"/>
          <w:color w:val="000000"/>
          <w:lang w:val="ru-RU" w:eastAsia="ru-RU"/>
        </w:rPr>
        <w:t xml:space="preserve">Органами местного самоуправления активно ведется разъяснительная работа с населением в целях повышения инициативности граждан по вопросам благоустройства придворовых территорий спортивным и игровым оборудованием. В 2020 году на придворовых территориях функционировало 9 спортивных комплексов/детских игровых площадок (для активных занятий и времяпрепровождения детей и молодежи), 8 уличных тренажеров (6 из них с навесом), 3 комплекта «шведская стенка», 4 уличных турника, 4 комплекта  ворот для мини-футбола. </w:t>
      </w:r>
      <w:r>
        <w:rPr>
          <w:rFonts w:cs="Times New Roman" w:ascii="Times New Roman" w:hAnsi="Times New Roman"/>
          <w:color w:val="000000"/>
          <w:highlight w:val="white"/>
          <w:lang w:val="ru-RU" w:eastAsia="ru-RU"/>
        </w:rPr>
        <w:t>Предпринимаемые меры по развитию спортивной инфраструктуры района позволяют не только сохранить, но и увеличить охват населения систематическими занятиями физической культурой и спортом.</w:t>
      </w:r>
    </w:p>
    <w:p>
      <w:pPr>
        <w:pStyle w:val="13"/>
        <w:tabs>
          <w:tab w:val="clear" w:pos="720"/>
          <w:tab w:val="left" w:pos="713" w:leader="none"/>
        </w:tabs>
        <w:suppressAutoHyphens w:val="false"/>
        <w:spacing w:lineRule="auto" w:line="240"/>
        <w:ind w:firstLine="709"/>
        <w:jc w:val="both"/>
        <w:rPr/>
      </w:pPr>
      <w:r>
        <w:rPr>
          <w:rFonts w:cs="Times New Roman"/>
          <w:b/>
          <w:bCs/>
          <w:color w:val="000000"/>
        </w:rPr>
        <w:t>4.3.4.</w:t>
      </w:r>
      <w:r>
        <w:rPr>
          <w:rFonts w:cs="Times New Roman"/>
          <w:b/>
          <w:bCs/>
          <w:color w:val="000000"/>
          <w:lang w:val="ru-RU"/>
        </w:rPr>
        <w:t>6</w:t>
      </w:r>
      <w:r>
        <w:rPr>
          <w:rFonts w:cs="Times New Roman"/>
          <w:b/>
          <w:bCs/>
          <w:color w:val="000000"/>
        </w:rPr>
        <w:t xml:space="preserve">. </w:t>
      </w:r>
      <w:r>
        <w:rPr>
          <w:rFonts w:cs="Times New Roman"/>
          <w:b/>
          <w:bCs/>
          <w:color w:val="000000"/>
          <w:lang w:val="ru-RU"/>
        </w:rPr>
        <w:t>Предоставление возможности для занятия физической культурой и спортом лицам с ограниченными возможностями здоровья и инвалидам.</w:t>
      </w:r>
    </w:p>
    <w:p>
      <w:pPr>
        <w:pStyle w:val="22"/>
        <w:shd w:val="clear" w:fill="FFFFFF"/>
        <w:tabs>
          <w:tab w:val="clear" w:pos="720"/>
          <w:tab w:val="left" w:pos="958" w:leader="none"/>
        </w:tabs>
        <w:spacing w:lineRule="auto" w:line="240" w:before="0" w:after="0"/>
        <w:ind w:firstLine="709"/>
        <w:rPr/>
      </w:pPr>
      <w:r>
        <w:rPr>
          <w:rFonts w:eastAsia="Bookman Old Style;Segoe Print" w:cs="Times New Roman" w:ascii="Times New Roman" w:hAnsi="Times New Roman"/>
          <w:sz w:val="24"/>
          <w:szCs w:val="24"/>
          <w:highlight w:val="white"/>
          <w:lang w:eastAsia="ru-RU"/>
        </w:rPr>
        <w:t>Проведение спортивных мероприятий в районе нацелено на</w:t>
      </w:r>
      <w:r>
        <w:rPr>
          <w:rFonts w:eastAsia="Bookman Old Style;Segoe Print" w:cs="Times New Roman" w:ascii="Times New Roman" w:hAnsi="Times New Roman"/>
          <w:sz w:val="24"/>
          <w:szCs w:val="24"/>
          <w:highlight w:val="white"/>
          <w:lang w:eastAsia="ru-RU" w:bidi="ru-RU"/>
        </w:rPr>
        <w:t xml:space="preserve"> развитие и популяризацию физической культуры и спорта как средства реабилитации и социальной адаптации детей с ограниченными возможностями здоровья, формирование здорового образа жизни, привлечение людей с ограниченными возможностями здоровья к систематическим занятиям физической культурой и спортом.</w:t>
      </w:r>
    </w:p>
    <w:p>
      <w:pPr>
        <w:pStyle w:val="NoSpacing"/>
        <w:ind w:firstLine="709"/>
        <w:jc w:val="both"/>
        <w:rPr/>
      </w:pPr>
      <w:r>
        <w:rPr/>
        <w:t xml:space="preserve">В 2020 году </w:t>
      </w:r>
      <w:r>
        <w:rPr>
          <w:rFonts w:eastAsia="Bookman Old Style;Segoe Print"/>
          <w:lang w:eastAsia="ru-RU"/>
        </w:rPr>
        <w:t xml:space="preserve">в физкультурно-оздоровительную работу вовлечен 251 чел. из числа инвалидов, детей-инвалидов района, занимающиеся в группах физкультурно-оздоровительной и спортивной направленности по реабилитационным и образовательным программам в спортивных и образовательных учреждениях и организациях. </w:t>
      </w:r>
      <w:r>
        <w:rPr>
          <w:rFonts w:eastAsia="Calibri"/>
          <w:highlight w:val="white"/>
          <w:lang w:eastAsia="en-US"/>
        </w:rPr>
        <w:t xml:space="preserve">В течение года 14 чел. с ограниченными возможностями здоровья занимались в учреждениях физической культуры и спорта реабилитационными  мероприятиями. </w:t>
      </w:r>
      <w:r>
        <w:rPr/>
        <w:t>Люди с ограниченными возможностями здоровья принимали участие в массовом забеге «Лыжня России», Всероссийском дне бега и ходьбе «Кросс нации». В рамках декады инвалидов для учащихся коррекционных школ состоялись спортивные мероприятия:  по мини-футболу, дартсу, пионерболу, шашкам, шахматам, настольному теннису.</w:t>
      </w:r>
    </w:p>
    <w:p>
      <w:pPr>
        <w:pStyle w:val="Normal"/>
        <w:suppressAutoHyphens w:val="true"/>
        <w:ind w:firstLine="709"/>
        <w:jc w:val="both"/>
        <w:rPr>
          <w:lang w:val="ru-RU"/>
        </w:rPr>
      </w:pPr>
      <w:r>
        <w:rPr>
          <w:rFonts w:eastAsia="Bookman Old Style;Segoe Print" w:cs="Times New Roman" w:ascii="Times New Roman" w:hAnsi="Times New Roman"/>
          <w:color w:val="000000"/>
          <w:lang w:val="ru-RU" w:eastAsia="ru-RU"/>
        </w:rPr>
        <w:t xml:space="preserve">Проводились мероприятия для людей с ограниченными возможностями здоровья, посвященные декаде инвалидов. Учащиеся БОУ ВО «Грязовецкая школа-интернат для обучающихся с ОВЗ по зрению», БОУ ВО «Грязовецкая школа-интернат для обучающихся с ОВЗ по слуху» принимали участие в районной спартакиаде среди школьников и в соревнованиях для допризывной молодежи. Тренер БУ «Центр ФКС» является тренером женской сборной по голболу, которая занимает призовые места в региональных, межрегиональных и Всероссийских соревнованиях.   </w:t>
      </w:r>
    </w:p>
    <w:p>
      <w:pPr>
        <w:pStyle w:val="NoSpacing"/>
        <w:ind w:firstLine="709"/>
        <w:jc w:val="both"/>
        <w:rPr/>
      </w:pPr>
      <w:r>
        <w:rPr/>
        <w:t>Спортивные сооружения БУ «Центр ФКС» приспособлены для пользования инвалидами, имеют паспорта доступности. Для лиц с ограниченными возможностями здоровья создана доступная среда для занятий спортом, физкультурой. На входах в здания расположены пандусы. В ФОК «Атлант» имеется подъемный лифт, в бассейне механический стул для спуска и подъема. Туалеты обустроены местами для инвалидов. В рамках организации работы по индивидуальной программе реабилитации или аббилитации детей-инвалидов и инвалидов учреждениями спорта района проведена работа с 20 чел.</w:t>
      </w:r>
    </w:p>
    <w:p>
      <w:pPr>
        <w:pStyle w:val="Normal"/>
        <w:suppressAutoHyphens w:val="true"/>
        <w:ind w:firstLine="709"/>
        <w:jc w:val="both"/>
        <w:rPr>
          <w:lang w:val="ru-RU"/>
        </w:rPr>
      </w:pPr>
      <w:r>
        <w:rPr>
          <w:rFonts w:cs="Times New Roman" w:ascii="Times New Roman" w:hAnsi="Times New Roman"/>
          <w:lang w:val="ru-RU"/>
        </w:rPr>
        <w:t xml:space="preserve">В период с 16 ноября по 15 декабря 2020 года на основании распоряжения администрации  района от 10.11.2020 №475-р было организовано проведение муниципального этапа комплексных областных соревнований среди инвалидов под девизом «Спорт без преград», в котором </w:t>
      </w:r>
      <w:r>
        <w:rPr>
          <w:rFonts w:eastAsia="Bookman Old Style;Segoe Print" w:cs="Times New Roman" w:ascii="Times New Roman" w:hAnsi="Times New Roman"/>
          <w:color w:val="000000"/>
          <w:lang w:val="ru-RU" w:eastAsia="ru-RU"/>
        </w:rPr>
        <w:t xml:space="preserve">приняло участие более 100 чел., в том числе: 63 воспитанника БОУ ВО «Грязовецкая школа-интернат для обучающихся с ОВЗ по слуху» и 37 воспитанников БОУ ВО «Грязовецкая школа-интернат для обучающихся с ОВЗ по зрению». Активное участие инвалиды принимали в областных соревнованиях среди взрослых по лыжным гонкам, армреслингу, настольному теннису, в семейном туризме, в спортивных фестивалях. </w:t>
      </w:r>
    </w:p>
    <w:p>
      <w:pPr>
        <w:pStyle w:val="13"/>
        <w:tabs>
          <w:tab w:val="clear" w:pos="720"/>
          <w:tab w:val="left" w:pos="713" w:leader="none"/>
        </w:tabs>
        <w:suppressAutoHyphens w:val="false"/>
        <w:spacing w:lineRule="auto" w:line="240"/>
        <w:ind w:firstLine="709"/>
        <w:jc w:val="both"/>
        <w:rPr/>
      </w:pPr>
      <w:r>
        <w:rPr>
          <w:rFonts w:cs="Times New Roman"/>
          <w:b/>
          <w:bCs/>
          <w:color w:val="000000"/>
        </w:rPr>
        <w:t>4.3.4.</w:t>
      </w:r>
      <w:r>
        <w:rPr>
          <w:rFonts w:cs="Times New Roman"/>
          <w:b/>
          <w:bCs/>
          <w:color w:val="000000"/>
          <w:lang w:val="ru-RU"/>
        </w:rPr>
        <w:t>7</w:t>
      </w:r>
      <w:r>
        <w:rPr>
          <w:rFonts w:cs="Times New Roman"/>
          <w:b/>
          <w:bCs/>
          <w:color w:val="000000"/>
        </w:rPr>
        <w:t>. Пропаганда и обеспечение реализации Всероссийского физкультурно-спортивного комплекса «Готов к труду и обороне» (ГТО).</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lang w:val="ru-RU"/>
        </w:rPr>
      </w:pPr>
      <w:r>
        <w:rPr>
          <w:rFonts w:cs="Times New Roman" w:ascii="Times New Roman" w:hAnsi="Times New Roman"/>
          <w:color w:val="000000"/>
          <w:highlight w:val="white"/>
          <w:lang w:val="ru-RU" w:eastAsia="ru-RU"/>
        </w:rPr>
        <w:t>Одним</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из</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направлений</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работы по развитию физической культуры населения района является проведение среди различных возрастных категорий населения фестивалей</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Всероссийского физкультурно-спортивного комплекса «Готов к труду и обороне» (ГТО).</w:t>
      </w:r>
      <w:r>
        <w:rPr>
          <w:rFonts w:cs="Times New Roman" w:ascii="Times New Roman" w:hAnsi="Times New Roman"/>
          <w:i/>
          <w:iCs/>
          <w:color w:val="000000"/>
          <w:highlight w:val="white"/>
          <w:lang w:val="ru-RU" w:eastAsia="ru-RU"/>
        </w:rPr>
        <w:t xml:space="preserve"> </w:t>
      </w:r>
      <w:r>
        <w:rPr>
          <w:rFonts w:eastAsia="Calibri" w:cs="Times New Roman" w:ascii="Times New Roman" w:hAnsi="Times New Roman"/>
          <w:color w:val="000000"/>
          <w:highlight w:val="white"/>
          <w:lang w:val="ru-RU" w:eastAsia="en-US"/>
        </w:rPr>
        <w:t>За 2020 год проведено 8 фестивалей ГТО для всех групп населения района, в которых принял участие 271 чел. Выполнили нормативы ГТО на знаки отличия 160 чел., что составляет 59% от общего числа принявших участие</w:t>
      </w:r>
      <w:r>
        <w:rPr>
          <w:rFonts w:eastAsia="Calibri" w:cs="Times New Roman" w:ascii="Times New Roman" w:hAnsi="Times New Roman"/>
          <w:i/>
          <w:iCs/>
          <w:color w:val="000000"/>
          <w:highlight w:val="white"/>
          <w:lang w:val="ru-RU" w:eastAsia="en-US"/>
        </w:rPr>
        <w:t xml:space="preserve">. </w:t>
      </w:r>
    </w:p>
    <w:p>
      <w:pPr>
        <w:pStyle w:val="Normal"/>
        <w:ind w:firstLine="709"/>
        <w:jc w:val="both"/>
        <w:rPr>
          <w:lang w:val="ru-RU"/>
        </w:rPr>
      </w:pPr>
      <w:r>
        <w:rPr>
          <w:rFonts w:eastAsia="Times New Roman" w:cs="Times New Roman" w:ascii="Times New Roman" w:hAnsi="Times New Roman"/>
          <w:lang w:val="ru-RU"/>
        </w:rPr>
        <w:t xml:space="preserve"> </w:t>
      </w:r>
      <w:r>
        <w:rPr>
          <w:rFonts w:cs="Times New Roman" w:ascii="Times New Roman" w:hAnsi="Times New Roman"/>
          <w:lang w:val="ru-RU"/>
        </w:rPr>
        <w:t xml:space="preserve">В рамках внедрения мероприятий комплекса ГТО </w:t>
      </w:r>
      <w:r>
        <w:rPr>
          <w:rFonts w:cs="Times New Roman" w:ascii="Times New Roman" w:hAnsi="Times New Roman"/>
          <w:color w:val="000000"/>
          <w:lang w:val="ru-RU"/>
        </w:rPr>
        <w:t>проведены следующие мероприятия</w:t>
      </w:r>
      <w:r>
        <w:rPr>
          <w:rFonts w:cs="Times New Roman" w:ascii="Times New Roman" w:hAnsi="Times New Roman"/>
          <w:lang w:val="ru-RU"/>
        </w:rPr>
        <w:t>: фестиваль ВФСК ГТО среди семейных команд; летний фестиваль ВФСК ГТО (</w:t>
      </w:r>
      <w:r>
        <w:rPr>
          <w:rFonts w:cs="Times New Roman" w:ascii="Times New Roman" w:hAnsi="Times New Roman"/>
        </w:rPr>
        <w:t>V</w:t>
      </w:r>
      <w:r>
        <w:rPr>
          <w:rFonts w:cs="Times New Roman" w:ascii="Times New Roman" w:hAnsi="Times New Roman"/>
          <w:lang w:val="ru-RU"/>
        </w:rPr>
        <w:t>-</w:t>
      </w:r>
      <w:r>
        <w:rPr>
          <w:rFonts w:cs="Times New Roman" w:ascii="Times New Roman" w:hAnsi="Times New Roman"/>
        </w:rPr>
        <w:t>VI</w:t>
      </w:r>
      <w:r>
        <w:rPr>
          <w:rFonts w:cs="Times New Roman" w:ascii="Times New Roman" w:hAnsi="Times New Roman"/>
          <w:lang w:val="ru-RU"/>
        </w:rPr>
        <w:t xml:space="preserve"> ступени) среди допризывной и призывной молодежи; фестиваль ВФСК ГТО (5-6 ступень) среди допризывной и призывной молодежи; фестиваль ГТО среди трудовых коллективов Грязовецкого муниципального района; фестиваль «Готов к труду и обороне» «Одна страна – одна команда» среди государственных и муниципальных служащих; фестиваль ГТО среди обучающихся образовательных организаций; фестиваль ГТО среди ветеранов спорта; фестиваль ГТО среди воспитанников дошкольных образовательных организаций. Объем финансирования мероприятий комплекса ГТО в 2020 году составил 459,93 тыс. рублей.</w:t>
      </w:r>
    </w:p>
    <w:p>
      <w:pPr>
        <w:pStyle w:val="Normal"/>
        <w:ind w:firstLine="709"/>
        <w:jc w:val="both"/>
        <w:rPr>
          <w:lang w:val="ru-RU"/>
        </w:rPr>
      </w:pPr>
      <w:r>
        <w:rPr>
          <w:rFonts w:cs="Times New Roman" w:ascii="Times New Roman" w:hAnsi="Times New Roman"/>
          <w:lang w:val="ru-RU"/>
        </w:rPr>
        <w:t>Грязовчане в 2020 году прин</w:t>
      </w:r>
      <w:r>
        <w:rPr>
          <w:rFonts w:cs="Times New Roman" w:ascii="Times New Roman" w:hAnsi="Times New Roman"/>
          <w:color w:val="000000"/>
          <w:lang w:val="ru-RU"/>
        </w:rPr>
        <w:t>яли</w:t>
      </w:r>
      <w:r>
        <w:rPr>
          <w:rFonts w:cs="Times New Roman" w:ascii="Times New Roman" w:hAnsi="Times New Roman"/>
          <w:lang w:val="ru-RU"/>
        </w:rPr>
        <w:t xml:space="preserve"> участие </w:t>
      </w:r>
      <w:r>
        <w:rPr>
          <w:rFonts w:cs="Times New Roman" w:ascii="Times New Roman" w:hAnsi="Times New Roman"/>
          <w:color w:val="000000"/>
          <w:lang w:val="ru-RU"/>
        </w:rPr>
        <w:t>в областных ВФСК ГТО</w:t>
      </w:r>
      <w:r>
        <w:rPr>
          <w:rFonts w:cs="Times New Roman" w:ascii="Times New Roman" w:hAnsi="Times New Roman"/>
          <w:lang w:val="ru-RU"/>
        </w:rPr>
        <w:t>: зимний фестиваль ВФСК ГТО (5-6 ступень) среди допризывной и призывной молодежи; региональный этап фестиваля Всероссийского физкультурно-спортивного комплекса «Готов к труду и обороне» (ГТО) среди инвалидов и лиц с ограниченными возможностями здоровья; ф</w:t>
      </w:r>
      <w:r>
        <w:rPr>
          <w:rFonts w:eastAsia="Bookman Old Style;Segoe Print" w:cs="Times New Roman" w:ascii="Times New Roman" w:hAnsi="Times New Roman"/>
          <w:color w:val="000000"/>
          <w:highlight w:val="white"/>
          <w:lang w:val="ru-RU" w:eastAsia="ru-RU"/>
        </w:rPr>
        <w:t>естиваль Всероссийского физкультурно-спортивного комплекса «Готов к труду и обороне» (ГТО) среди выпускников общеобразовательных учреждений.</w:t>
      </w:r>
    </w:p>
    <w:p>
      <w:pPr>
        <w:pStyle w:val="Normal"/>
        <w:ind w:firstLine="709"/>
        <w:jc w:val="both"/>
        <w:rPr>
          <w:rFonts w:ascii="Times New Roman" w:hAnsi="Times New Roman" w:eastAsia="Calibri" w:cs="Times New Roman"/>
          <w:color w:val="000000"/>
          <w:highlight w:val="white"/>
          <w:lang w:val="ru-RU" w:eastAsia="en-US"/>
        </w:rPr>
      </w:pPr>
      <w:r>
        <w:rPr>
          <w:rFonts w:eastAsia="Calibri" w:cs="Times New Roman" w:ascii="Times New Roman" w:hAnsi="Times New Roman"/>
          <w:color w:val="000000"/>
          <w:highlight w:val="white"/>
          <w:lang w:val="ru-RU" w:eastAsia="en-US"/>
        </w:rPr>
        <w:t>Впервые на территории района в 2020 году был организован региональный этап фестиваля Всероссийского физкультурно-спортивного комплекса «Готов к труду и обороне» (ГТО) среди инвалидов и лиц с ограниченными возможностями здоровья, в котором приняло участие более 40 чел. В октябре 2020 года в БОУ ВО «Грязовецкая школа интернат для обучающихся с ОВЗ по слуху» состоялось торжественное вручение 23 обучающимся школы удостоверений и знаков ВФСК ГТО. В Вологодской области это первые знаки отличия среди людей с ограниченными возможностями здоровья.</w:t>
      </w:r>
    </w:p>
    <w:p>
      <w:pPr>
        <w:pStyle w:val="Normal"/>
        <w:shd w:val="clear" w:color="auto" w:fill="FFFFFF"/>
        <w:suppressAutoHyphens w:val="true"/>
        <w:ind w:firstLine="709"/>
        <w:jc w:val="both"/>
        <w:rPr>
          <w:lang w:val="ru-RU"/>
        </w:rPr>
      </w:pPr>
      <w:r>
        <w:rPr>
          <w:rFonts w:eastAsia="Calibri" w:cs="Times New Roman" w:ascii="Times New Roman" w:hAnsi="Times New Roman"/>
          <w:color w:val="000000"/>
          <w:highlight w:val="white"/>
          <w:lang w:val="ru-RU" w:eastAsia="en-US"/>
        </w:rPr>
        <w:t>По результатам деятельности в сентябре 2020 года Центр тестирования занял 4 место в Вологодской области, присвоена премия в сумме 35 тыс. рублей, которая направлена на приобретение тира для сдачи нормативов ГТО (программное обеспечение). Также приобретена лазерная винтовка и пистолет электронный на сумму 13,4 тыс. рублей.</w:t>
      </w:r>
    </w:p>
    <w:p>
      <w:pPr>
        <w:pStyle w:val="Normal"/>
        <w:ind w:firstLine="709"/>
        <w:jc w:val="both"/>
        <w:rPr>
          <w:lang w:val="ru-RU"/>
        </w:rPr>
      </w:pPr>
      <w:r>
        <w:rPr>
          <w:rFonts w:cs="Times New Roman" w:ascii="Times New Roman" w:hAnsi="Times New Roman"/>
          <w:b/>
          <w:iCs/>
          <w:color w:val="000000"/>
          <w:lang w:val="ru-RU"/>
        </w:rPr>
        <w:t>4.4. В сфере безопасности проживания и самосохранения населения.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 Обеспечение основных направлений деятельности в области гражданской обороны, защиты населения и территорий от чрезвычайных ситуаций, пожарной безопасности и безопасности на водных объектах.</w:t>
      </w:r>
    </w:p>
    <w:p>
      <w:pPr>
        <w:pStyle w:val="Normal"/>
        <w:tabs>
          <w:tab w:val="clear" w:pos="720"/>
          <w:tab w:val="left" w:pos="0" w:leader="none"/>
        </w:tabs>
        <w:ind w:firstLine="709"/>
        <w:jc w:val="both"/>
        <w:rPr>
          <w:lang w:val="ru-RU"/>
        </w:rPr>
      </w:pPr>
      <w:r>
        <w:rPr>
          <w:rFonts w:eastAsia="Arial Unicode MS;Arial" w:cs="Times New Roman" w:ascii="Times New Roman" w:hAnsi="Times New Roman"/>
          <w:color w:val="000000"/>
          <w:lang w:val="ru-RU" w:eastAsia="en-US"/>
        </w:rPr>
        <w:t xml:space="preserve">В 2020 году администрация района, руководители органов местного самоуправления района проводили работу по совершенствованию нормативной правовой базы по вопросам подготовки к ведению гражданской обороны, приведению её структуры и решаемых задач в соответствие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оптимизации их деятельности по обеспечению комплексной безопасности населения и территорий в военное и мирное время, по реализации законодательных и подзаконных актов Российской Федерации по подготовке органов управления и сил гражданской обороны, районного звена </w:t>
      </w:r>
      <w:r>
        <w:rPr>
          <w:rFonts w:eastAsia="Calibri" w:cs="Times New Roman" w:ascii="Times New Roman" w:hAnsi="Times New Roman"/>
          <w:color w:val="000000"/>
          <w:sz w:val="26"/>
          <w:szCs w:val="26"/>
          <w:lang w:val="ru-RU" w:eastAsia="en-US" w:bidi="ar-SA"/>
        </w:rPr>
        <w:t>РСЧС</w:t>
      </w:r>
      <w:r>
        <w:rPr>
          <w:rFonts w:eastAsia="Arial Unicode MS;Arial" w:cs="Times New Roman" w:ascii="Times New Roman" w:hAnsi="Times New Roman"/>
          <w:color w:val="000000"/>
          <w:lang w:val="ru-RU" w:eastAsia="en-US"/>
        </w:rPr>
        <w:t xml:space="preserve">, подготовке населения в области ГОЧС. В течение 2020 года по вопросам гражданской обороны и защиты населения от чрезвычайных ситуаций в районе принято 20 постановлений.   </w:t>
      </w:r>
    </w:p>
    <w:p>
      <w:pPr>
        <w:pStyle w:val="Normal"/>
        <w:tabs>
          <w:tab w:val="clear" w:pos="720"/>
          <w:tab w:val="left" w:pos="0" w:leader="none"/>
        </w:tabs>
        <w:ind w:firstLine="709"/>
        <w:jc w:val="both"/>
        <w:rPr>
          <w:lang w:val="ru-RU"/>
        </w:rPr>
      </w:pPr>
      <w:r>
        <w:rPr>
          <w:rFonts w:eastAsia="Calibri" w:cs="Times New Roman" w:ascii="Times New Roman" w:hAnsi="Times New Roman"/>
          <w:color w:val="000000"/>
          <w:lang w:val="ru-RU" w:eastAsia="en-US"/>
        </w:rPr>
        <w:t>Разработан, согласован с Главным управлением МЧС России по Вологодской области и утвержден р</w:t>
      </w:r>
      <w:r>
        <w:rPr>
          <w:rFonts w:eastAsia="Calibri" w:cs="Times New Roman" w:ascii="Times New Roman" w:hAnsi="Times New Roman"/>
          <w:color w:val="000000"/>
          <w:lang w:val="ru-RU" w:eastAsia="en-US" w:bidi="ar-SA"/>
        </w:rPr>
        <w:t xml:space="preserve">уководителем администрации района </w:t>
      </w:r>
      <w:r>
        <w:rPr>
          <w:rFonts w:eastAsia="Calibri" w:cs="Times New Roman" w:ascii="Times New Roman" w:hAnsi="Times New Roman"/>
          <w:color w:val="000000"/>
          <w:lang w:val="ru-RU" w:eastAsia="en-US"/>
        </w:rPr>
        <w:t>План основных мероприятий района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r>
        <w:rPr>
          <w:rFonts w:eastAsia="Calibri" w:cs="Times New Roman" w:ascii="Times New Roman" w:hAnsi="Times New Roman"/>
          <w:color w:val="FF0000"/>
          <w:lang w:val="ru-RU" w:eastAsia="en-US"/>
        </w:rPr>
        <w:t xml:space="preserve"> </w:t>
      </w:r>
      <w:r>
        <w:rPr>
          <w:rFonts w:eastAsia="Calibri" w:cs="Times New Roman" w:ascii="Times New Roman" w:hAnsi="Times New Roman"/>
          <w:color w:val="000000"/>
          <w:lang w:val="ru-RU" w:eastAsia="en-US"/>
        </w:rPr>
        <w:t>Указанные  в плане  мероприятия выполнены.</w:t>
      </w:r>
    </w:p>
    <w:p>
      <w:pPr>
        <w:pStyle w:val="Normal"/>
        <w:suppressAutoHyphens w:val="true"/>
        <w:ind w:firstLine="709"/>
        <w:jc w:val="both"/>
        <w:rPr>
          <w:lang w:val="ru-RU"/>
        </w:rPr>
      </w:pPr>
      <w:r>
        <w:rPr>
          <w:rFonts w:eastAsia="Calibri" w:cs="Times New Roman" w:ascii="Times New Roman" w:hAnsi="Times New Roman"/>
          <w:color w:val="000000"/>
          <w:lang w:val="ru-RU" w:eastAsia="en-US" w:bidi="ar-SA"/>
        </w:rPr>
        <w:t xml:space="preserve">В рамках подпрограммы 4 «Снижение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 муниципальной программы «Обеспечение профилактики правонарушений, безопасности населения и территории в Грязовецком муниципальном районе на 2018-2020 годы», утвержденной постановлением администрации района от 31.10.2017 № 453 (с последующими изменениями), в 2020 году заключен муниципальный контракт с Бюджетным учреждением защиты населения и территорий от чрезвычайных ситуаций природного и техногенного характера муниципального образования Грязовецкое «Аварийно-спасательный отряд» на сумму 200 тыс. рублей, в рамках которого проведены </w:t>
      </w:r>
      <w:r>
        <w:rPr>
          <w:rFonts w:eastAsia="Times New Roman" w:cs="Times New Roman" w:ascii="Times New Roman" w:hAnsi="Times New Roman"/>
          <w:color w:val="000000"/>
          <w:lang w:val="ru-RU" w:eastAsia="en-US" w:bidi="ar-SA"/>
        </w:rPr>
        <w:t>аварийно-спасательные (поисково-спасательные) и другие неотложные работы в течение 180,13 часов на территории Грязовецкого района, за исключением территорий муниципальных образований Грязовецкого и Вохтожское.</w:t>
      </w:r>
    </w:p>
    <w:p>
      <w:pPr>
        <w:pStyle w:val="Normal"/>
        <w:ind w:firstLine="709"/>
        <w:jc w:val="both"/>
        <w:rPr>
          <w:lang w:val="ru-RU"/>
        </w:rPr>
      </w:pPr>
      <w:r>
        <w:rPr>
          <w:rFonts w:cs="Times New Roman" w:ascii="Times New Roman" w:hAnsi="Times New Roman"/>
          <w:b/>
          <w:iCs/>
          <w:color w:val="000000"/>
          <w:lang w:val="ru-RU"/>
        </w:rPr>
        <w:t>4.4.4.2. Развитие межмуниципального сотрудничества и реализация совместных проектов в области правопорядка, предупреждения и ликвидации чрезвычайных ситуаций и  пожарной безопасности.</w:t>
      </w:r>
    </w:p>
    <w:p>
      <w:pPr>
        <w:pStyle w:val="Normal"/>
        <w:suppressAutoHyphens w:val="true"/>
        <w:ind w:firstLine="709"/>
        <w:jc w:val="both"/>
        <w:rPr>
          <w:lang w:val="ru-RU"/>
        </w:rPr>
      </w:pPr>
      <w:r>
        <w:rPr>
          <w:rFonts w:eastAsia="Calibri" w:cs="Times New Roman" w:ascii="Times New Roman" w:hAnsi="Times New Roman"/>
          <w:color w:val="000000"/>
          <w:lang w:val="ru-RU" w:eastAsia="en-US"/>
        </w:rPr>
        <w:t xml:space="preserve">Для организации взаимодействия на территории района в области реализации проектов по обеспечению безопасности и правопорядка осуществляла деятельность районная антитеррористическая комиссия. </w:t>
      </w:r>
      <w:r>
        <w:rPr>
          <w:rFonts w:eastAsia="Calibri" w:cs="Times New Roman" w:ascii="Times New Roman" w:hAnsi="Times New Roman"/>
          <w:color w:val="000000"/>
          <w:lang w:val="ru-RU" w:eastAsia="en-US" w:bidi="ar-SA"/>
        </w:rPr>
        <w:t>В 2020 году осуществлялся контроль за выполнением требований к антитеррористической защищенности мест массового пребывания людей в Грязовецком районе. В течение 2020 года проведена паспортизация 39 объектов образования.</w:t>
      </w:r>
    </w:p>
    <w:p>
      <w:pPr>
        <w:pStyle w:val="Normal"/>
        <w:ind w:firstLine="709"/>
        <w:jc w:val="both"/>
        <w:rPr>
          <w:lang w:val="ru-RU"/>
        </w:rPr>
      </w:pPr>
      <w:r>
        <w:rPr>
          <w:rFonts w:eastAsia="Calibri" w:cs="Times New Roman" w:ascii="Times New Roman" w:hAnsi="Times New Roman"/>
          <w:color w:val="000000"/>
          <w:lang w:val="ru-RU" w:eastAsia="en-US"/>
        </w:rPr>
        <w:t xml:space="preserve">В целях организации взаимодействия в области предупреждения и ликвидации чрезвычайных ситуаций и пожарной безопасности на территории района осуществляла деятельность </w:t>
      </w:r>
      <w:r>
        <w:rPr>
          <w:rFonts w:eastAsia="Bookman Old Style;Segoe Print" w:cs="Times New Roman" w:ascii="Times New Roman" w:hAnsi="Times New Roman"/>
          <w:color w:val="000000"/>
          <w:lang w:val="ru-RU" w:eastAsia="ru-RU"/>
        </w:rPr>
        <w:t>районная комиссия по предупреждению и ликвидации чрезвычайных ситуаций природного и техногенного характера, р</w:t>
      </w:r>
      <w:r>
        <w:rPr>
          <w:rFonts w:eastAsia="Bookman Old Style;Segoe Print" w:cs="Times New Roman" w:ascii="Times New Roman" w:hAnsi="Times New Roman"/>
          <w:lang w:val="ru-RU" w:eastAsia="ru-RU"/>
        </w:rPr>
        <w:t xml:space="preserve">абота которой была направлена на профилактику пожаров в жилом фонде, на предупреждение и ликвидацию лесных пожаров, связанных с весенними палами, предупреждение возникновения аварийных ситуаций на системах ЖКХ в период отопительного сезона, обеспечение безопасности детей и подростков при производстве перевозок по маршрутам школьных автобусов, обеспечение безопасности детей в период нахождения в детских оздоровительных лагерях, обеспечение людей на водных объектах в зимний и летний периоды, по безопасному использованию газового оборудования в частном секторе и многоквартирных жилых домах. </w:t>
      </w:r>
    </w:p>
    <w:p>
      <w:pPr>
        <w:pStyle w:val="Normal"/>
        <w:suppressAutoHyphens w:val="true"/>
        <w:ind w:firstLine="709"/>
        <w:jc w:val="both"/>
        <w:rPr>
          <w:lang w:val="ru-RU"/>
        </w:rPr>
      </w:pPr>
      <w:r>
        <w:rPr>
          <w:rFonts w:eastAsia="Bookman Old Style;Segoe Print" w:cs="Times New Roman" w:ascii="Times New Roman" w:hAnsi="Times New Roman"/>
          <w:lang w:val="ru-RU" w:eastAsia="ru-RU"/>
        </w:rPr>
        <w:t xml:space="preserve">На территории района в 2020 году режима чрезвычайной ситуации не вводилось. Вводился </w:t>
      </w:r>
      <w:r>
        <w:rPr>
          <w:rFonts w:eastAsia="Bookman Old Style;Segoe Print" w:cs="Times New Roman" w:ascii="Times New Roman" w:hAnsi="Times New Roman"/>
          <w:color w:val="000000"/>
          <w:lang w:val="ru-RU" w:eastAsia="ru-RU"/>
        </w:rPr>
        <w:t>режим функционирования «Повышенная готовность»</w:t>
      </w:r>
      <w:r>
        <w:rPr>
          <w:rFonts w:eastAsia="Bookman Old Style;Segoe Print" w:cs="Times New Roman" w:ascii="Times New Roman" w:hAnsi="Times New Roman"/>
          <w:lang w:val="ru-RU" w:eastAsia="ru-RU"/>
        </w:rPr>
        <w:t xml:space="preserve"> районного звена РСЧС, а именно: 05.03.2020 </w:t>
      </w:r>
      <w:r>
        <w:rPr>
          <w:rFonts w:eastAsia="Bookman Old Style;Segoe Print" w:cs="Times New Roman" w:ascii="Times New Roman" w:hAnsi="Times New Roman"/>
          <w:color w:val="000000"/>
          <w:lang w:val="ru-RU" w:eastAsia="ru-RU"/>
        </w:rPr>
        <w:t xml:space="preserve">в целях повышения готовности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 к реагированию на возможные чрезвычайные ситуации в период прохождения весеннего паводка; 14.09.2020 в связи со </w:t>
      </w:r>
      <w:r>
        <w:rPr>
          <w:rFonts w:eastAsia="Bookman Old Style;Segoe Print" w:cs="Times New Roman" w:ascii="Times New Roman" w:hAnsi="Times New Roman"/>
          <w:lang w:val="ru-RU" w:eastAsia="ru-RU"/>
        </w:rPr>
        <w:t xml:space="preserve">сложившимися погодными и агрометеорологическими условиями, обусловившими плохое развитие сельскохозяйственных культур, достижения критерия опасного явления – переувлажнения почвы; 24.12.2020 </w:t>
      </w:r>
      <w:r>
        <w:rPr>
          <w:rFonts w:eastAsia="Bookman Old Style;Segoe Print" w:cs="Times New Roman" w:ascii="Times New Roman" w:hAnsi="Times New Roman"/>
          <w:color w:val="000000"/>
          <w:lang w:val="ru-RU" w:eastAsia="fa-IR" w:bidi="fa-IR"/>
        </w:rPr>
        <w:t>с целью предупреждения и оперативного реагирования на чрезвычайные ситуации природного и техногенного характера на территории района в период подготовки и проведения праздничных мероприятий с 31.12.2020 по 11.01.2021.</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4.4.4.3. Совершенствование системы мониторинга и прогнозирования чрезвычайных ситуаций природного и техногенного характера, в том числе за счет внедрения информационных технологий.</w:t>
      </w:r>
    </w:p>
    <w:p>
      <w:pPr>
        <w:pStyle w:val="Normal"/>
        <w:suppressAutoHyphens w:val="true"/>
        <w:ind w:firstLine="709"/>
        <w:jc w:val="both"/>
        <w:rPr>
          <w:rFonts w:ascii="Times New Roman" w:hAnsi="Times New Roman" w:eastAsia="Times New Roman" w:cs="Times New Roman"/>
          <w:color w:val="000000"/>
          <w:lang w:val="ru-RU" w:bidi="ar-SA"/>
        </w:rPr>
      </w:pPr>
      <w:r>
        <w:rPr>
          <w:rFonts w:eastAsia="Times New Roman" w:cs="Times New Roman" w:ascii="Times New Roman" w:hAnsi="Times New Roman"/>
          <w:color w:val="000000"/>
          <w:lang w:val="ru-RU" w:bidi="ar-SA"/>
        </w:rPr>
        <w:t>Проведение мероприятий по предупреждению и ликвидации чрезвычайных ситуаций в рамках районного звена осуществлялось на основе плана действий Грязовецкого районного звена территориальной подсистемы чрезвычайных ситуаций по предупреждению и ликвидации чрезвычайных ситуаций. Районное звено объединяет органы управления, силы и средства, органы местного самоуправления и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 и законом области «О мерах по реализации Федерального закона «О защите населения и территорий от чрезвычайных ситуаций природного и техногенного характера».</w:t>
      </w:r>
    </w:p>
    <w:p>
      <w:pPr>
        <w:pStyle w:val="ListParagraph"/>
        <w:spacing w:lineRule="auto" w:line="240" w:before="0" w:after="0"/>
        <w:ind w:left="0" w:firstLine="709"/>
        <w:contextualSpacing/>
        <w:jc w:val="both"/>
        <w:rPr>
          <w:lang w:val="ru-RU"/>
        </w:rPr>
      </w:pPr>
      <w:r>
        <w:rPr>
          <w:rFonts w:ascii="Times New Roman" w:hAnsi="Times New Roman"/>
          <w:szCs w:val="24"/>
          <w:lang w:val="ru-RU"/>
        </w:rPr>
        <w:t>В районе организована единая дежурно-диспетчерская служба, в состав которой входят 4 дежурных диспетчера и 4 старших диспетчера. Система оповещения руководящего состава гражданской обороны района и организаций оборудована на базе системы «Маяк» с установкой оконечного устройства у дежурного и стойки централизованного вызова (СЦВ) на 4 номера с закладкой текстов оповещения на магнитных носителях на районом узле связи, а также с использованием элементной базы стойки оповещения П-166. Проверкой системы оповещения в МО Грязовецкое в пределах города Грязовца установлена частичная исправность оборудования. В муниципальных образованиях района, расположенных в сельской местности, установлены комплекты оповещения «Былина».</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Дополнительно сельское население оповещается по существующим каналам телефонной связи, а также через глав администраций сельских поселений и старост населенных пунктов, посыльными в соответствии с утвержденными схемами оповещения населения при угрозе возникновения и возникновении чрезвычайных ситуаций природного и техногенного характера. В 2020 году согласован с ГУ МЧС России по Вологодской области Перечень адресов таксофонов универсального обслуживания на территории района, которые планируется оснастить средствами оповещения.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4.4.4.4. Повышение информирования и подготовки населения по основам безопасности жизнедеятельности.</w:t>
      </w:r>
    </w:p>
    <w:p>
      <w:pPr>
        <w:pStyle w:val="Normal"/>
        <w:ind w:firstLine="709"/>
        <w:jc w:val="both"/>
        <w:rPr>
          <w:lang w:val="ru-RU"/>
        </w:rPr>
      </w:pPr>
      <w:r>
        <w:rPr>
          <w:rFonts w:eastAsia="Calibri" w:cs="Times New Roman" w:ascii="Times New Roman" w:hAnsi="Times New Roman"/>
          <w:color w:val="000000"/>
          <w:lang w:val="ru-RU" w:eastAsia="en-US"/>
        </w:rPr>
        <w:t xml:space="preserve">Учения и тренировки планировались и проводились в строгом соответствии с </w:t>
      </w:r>
      <w:r>
        <w:rPr>
          <w:rFonts w:eastAsia="Calibri" w:cs="Times New Roman" w:ascii="Times New Roman" w:hAnsi="Times New Roman"/>
          <w:color w:val="000000"/>
          <w:sz w:val="26"/>
          <w:szCs w:val="26"/>
          <w:lang w:val="ru-RU" w:eastAsia="en-US" w:bidi="ar-SA"/>
        </w:rPr>
        <w:t>организационно-методическими</w:t>
      </w:r>
      <w:r>
        <w:rPr>
          <w:rFonts w:eastAsia="Calibri" w:cs="Times New Roman" w:ascii="Times New Roman" w:hAnsi="Times New Roman"/>
          <w:color w:val="000000"/>
          <w:lang w:val="ru-RU" w:eastAsia="en-US"/>
        </w:rPr>
        <w:t xml:space="preserve"> указаниями Губернатора Вологодской области по обучению населения в области гражданской обороны и защиты от чрезвычайных ситуаций и согласно плану основных мероприятий Грязовецкого района по вопросам ГО, защиты от ЧС, обеспечения пожарной безопасности  и безопасности людей на водных объектах на 2020 год.</w:t>
      </w:r>
    </w:p>
    <w:p>
      <w:pPr>
        <w:pStyle w:val="Normal"/>
        <w:ind w:firstLine="709"/>
        <w:jc w:val="both"/>
        <w:rPr>
          <w:lang w:val="ru-RU"/>
        </w:rPr>
      </w:pPr>
      <w:r>
        <w:rPr>
          <w:rFonts w:eastAsia="Calibri" w:cs="Times New Roman" w:ascii="Times New Roman" w:hAnsi="Times New Roman"/>
          <w:color w:val="000000"/>
          <w:lang w:val="ru-RU" w:eastAsia="en-US"/>
        </w:rPr>
        <w:t>В 2020 году проведено 2 командно-штабных учения (тренировки) с привлечением 1120 чел. и 2 тактико-специальных учения с привлечением 165 чел.</w:t>
      </w:r>
      <w:r>
        <w:rPr>
          <w:rFonts w:cs="Times New Roman" w:ascii="Times New Roman" w:hAnsi="Times New Roman"/>
          <w:b/>
          <w:iCs/>
          <w:color w:val="000000"/>
          <w:lang w:val="ru-RU"/>
        </w:rPr>
        <w:tab/>
      </w:r>
      <w:r>
        <w:rPr>
          <w:rFonts w:eastAsia="Times New Roman" w:cs="Times New Roman" w:ascii="Times New Roman" w:hAnsi="Times New Roman"/>
          <w:color w:val="000000"/>
          <w:lang w:val="ru-RU" w:bidi="ar-SA"/>
        </w:rPr>
        <w:t>В связи с введенными ограничительными мероприятиями на территории РФ подготовка неработающего населения организовывалась путём освещения материалов по тематике ГОЧС через районную газету «Сельская правда», размещения новой информации с изменениями в нормативные правовые акты по направлениям ГО и ЧС на официальном сайте Грязовецкого района и других официальных интернет площадках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4.4.4.5. Создание эффективной системы мониторинга, профилактики, обнаружения и тушения лесных пожаров, в том числе за счет внедрения информационных технологий.</w:t>
      </w:r>
    </w:p>
    <w:p>
      <w:pPr>
        <w:pStyle w:val="Normal"/>
        <w:suppressAutoHyphens w:val="true"/>
        <w:ind w:firstLine="709"/>
        <w:jc w:val="both"/>
        <w:rPr>
          <w:rFonts w:ascii="Times New Roman" w:hAnsi="Times New Roman" w:eastAsia="Calibri" w:cs="Times New Roman"/>
          <w:color w:val="000000"/>
          <w:lang w:val="ru-RU" w:bidi="ar-SA"/>
        </w:rPr>
      </w:pPr>
      <w:r>
        <w:rPr>
          <w:rFonts w:eastAsia="Calibri" w:cs="Times New Roman" w:ascii="Times New Roman" w:hAnsi="Times New Roman"/>
          <w:color w:val="000000"/>
          <w:lang w:val="ru-RU" w:bidi="ar-SA"/>
        </w:rPr>
        <w:t>Для оперативного руководства работой по борьбе с лесными пожарами и координации взаимодействия наземных сил и средств пожаротушения с подразделениями МЧС, МО МВД России «Грязовецкий», в районе на пожароопасный период 2020 года создавалась районная комиссия под руководством руководителя  администрации Грязовецкого муниципального района председателя КЧС и ПБ района.</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 xml:space="preserve"> </w:t>
      </w:r>
      <w:r>
        <w:rPr>
          <w:rFonts w:eastAsia="Calibri" w:cs="Times New Roman" w:ascii="Times New Roman" w:hAnsi="Times New Roman"/>
          <w:color w:val="000000"/>
          <w:lang w:val="ru-RU" w:bidi="ar-SA"/>
        </w:rPr>
        <w:t>Для оперативного реагирования на поступление информации об обнаружении очагов лесных пожаров между администрацией Грязовецкого муниципального района и Департаментом лесного комплекса Вологодской области заключено соглашение об обмене информацией по обнаружению и тушению лесных пожаров на территории района. Дополнительно Грязовецким отделом государственного лесничества в пожароопасный период 2020 года проводилось патрулирование территорий лесного фонда района на предмет выявления лесных пожаров, а также весенних палов несущих угрозу пожара лесному фонду.</w:t>
      </w:r>
    </w:p>
    <w:p>
      <w:pPr>
        <w:pStyle w:val="Normal"/>
        <w:ind w:firstLine="709"/>
        <w:jc w:val="both"/>
        <w:rPr>
          <w:lang w:val="ru-RU"/>
        </w:rPr>
      </w:pPr>
      <w:r>
        <w:rPr>
          <w:rFonts w:eastAsia="Calibri" w:cs="Times New Roman" w:ascii="Times New Roman" w:hAnsi="Times New Roman"/>
          <w:color w:val="000000"/>
          <w:lang w:val="ru-RU" w:bidi="ar-SA"/>
        </w:rPr>
        <w:t xml:space="preserve">Управление мероприятиями по предупреждению возникновения чрезвычайной ситуации, связанной с весенними палами и лесными пожарам, было возложено непосредственно на председателя КЧС и ПБ Грязовецкого района. Организация взаимодействия сил и средств районного звена территориальной подсистемы РСЧС осуществлялась управлением по вопросам безопасности ГО и ЧС, мобилизационной работе и защите информации. </w:t>
      </w:r>
      <w:r>
        <w:rPr>
          <w:rFonts w:eastAsia="Calibri" w:cs="Times New Roman" w:ascii="Times New Roman" w:hAnsi="Times New Roman"/>
          <w:lang w:val="ru-RU"/>
        </w:rPr>
        <w:t>Между всеми силами и средствами района обеспечено взаимодействие при возникновении ЧС через ЕДДС района и службами 01,02,03,04.</w:t>
      </w:r>
      <w:r>
        <w:rPr>
          <w:rFonts w:eastAsia="Times New Roman" w:cs="Times New Roman" w:ascii="Times New Roman" w:hAnsi="Times New Roman"/>
          <w:b/>
          <w:lang w:val="ru-RU"/>
        </w:rPr>
        <w:t xml:space="preserve"> </w:t>
      </w:r>
      <w:r>
        <w:rPr>
          <w:rFonts w:eastAsia="Calibri" w:cs="Times New Roman" w:ascii="Times New Roman" w:hAnsi="Times New Roman"/>
          <w:lang w:val="ru-RU"/>
        </w:rPr>
        <w:t xml:space="preserve">Взаимодействие с соседними областями на постоянной основе построено через ЕДДС районов. </w:t>
      </w:r>
      <w:r>
        <w:rPr>
          <w:rFonts w:eastAsia="Calibri" w:cs="Times New Roman" w:ascii="Times New Roman" w:hAnsi="Times New Roman"/>
          <w:color w:val="000000"/>
          <w:lang w:val="ru-RU" w:eastAsia="ru-RU" w:bidi="ar-SA"/>
        </w:rPr>
        <w:t>Дополнительно между  администрацией района и ФГП ВО ЖДТ России заключен договор на оказание услуг по тушению пожаров при помощи пожарного поезда вдоль железнодорожных путей, проходящих по территории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4.4.4.6. Создание и развитие информационных систем обеспечения безопасности населения на территории района, включая аппаратно-программный комплекс «Безопасный город».</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 xml:space="preserve">В течение 2020 года на территории городского поселения Грязовецкое в рамках программы АПК «Безопасный город» проведены следующие работы: </w:t>
      </w:r>
      <w:r>
        <w:rPr>
          <w:rFonts w:cs="Times New Roman" w:ascii="Times New Roman" w:hAnsi="Times New Roman"/>
          <w:color w:val="000000"/>
          <w:lang w:val="ru-RU" w:eastAsia="ar-SA"/>
        </w:rPr>
        <w:t>замена поворотной видеокамеры на улице Ленина (выезд на Москву); замена поворотной видеокамеры на у</w:t>
      </w:r>
      <w:r>
        <w:rPr>
          <w:rFonts w:eastAsia="Calibri" w:cs="Times New Roman" w:ascii="Times New Roman" w:hAnsi="Times New Roman"/>
          <w:color w:val="000000"/>
          <w:lang w:val="ru-RU" w:eastAsia="en-US"/>
        </w:rPr>
        <w:t>лице Карла Маркса, д.88</w:t>
      </w:r>
      <w:r>
        <w:rPr>
          <w:rFonts w:cs="Times New Roman" w:ascii="Times New Roman" w:hAnsi="Times New Roman"/>
          <w:color w:val="000000"/>
          <w:lang w:val="ru-RU" w:eastAsia="ar-SA"/>
        </w:rPr>
        <w:t xml:space="preserve"> (направление на п. Вохтога); организация воздушных линий связи и питания для камеры на улице Ленина (выезд на Москву); замена антенны беспроводного канала связи по </w:t>
      </w:r>
      <w:r>
        <w:rPr>
          <w:rFonts w:eastAsia="Calibri" w:cs="Times New Roman" w:ascii="Times New Roman" w:hAnsi="Times New Roman"/>
          <w:bCs/>
          <w:color w:val="000000"/>
          <w:lang w:val="ru-RU" w:eastAsia="en-US"/>
        </w:rPr>
        <w:t>улице Обнорского, д. 66</w:t>
      </w:r>
      <w:r>
        <w:rPr>
          <w:rFonts w:cs="Times New Roman" w:ascii="Times New Roman" w:hAnsi="Times New Roman"/>
          <w:color w:val="000000"/>
          <w:lang w:val="ru-RU" w:eastAsia="ar-SA"/>
        </w:rPr>
        <w:t xml:space="preserve">; установка антенны и точки доступа для беспроводного канала связи для камер, установленных на </w:t>
      </w:r>
      <w:r>
        <w:rPr>
          <w:rFonts w:eastAsia="Calibri" w:cs="Times New Roman" w:ascii="Times New Roman" w:hAnsi="Times New Roman"/>
          <w:bCs/>
          <w:color w:val="000000"/>
          <w:lang w:val="ru-RU" w:eastAsia="en-US"/>
        </w:rPr>
        <w:t>улице Карла Маркса д. 46 (</w:t>
      </w:r>
      <w:r>
        <w:rPr>
          <w:rFonts w:cs="Times New Roman" w:ascii="Times New Roman" w:hAnsi="Times New Roman"/>
          <w:color w:val="000000"/>
          <w:lang w:val="ru-RU" w:eastAsia="ar-SA"/>
        </w:rPr>
        <w:t xml:space="preserve">у </w:t>
      </w:r>
      <w:r>
        <w:rPr>
          <w:rFonts w:eastAsia="Calibri" w:cs="Times New Roman" w:ascii="Times New Roman" w:hAnsi="Times New Roman"/>
          <w:bCs/>
          <w:color w:val="000000"/>
          <w:lang w:val="ru-RU" w:eastAsia="en-US"/>
        </w:rPr>
        <w:t xml:space="preserve">Дома культуры) и в квартале улиц Комсомольская – Победы, улицы Урицкого (в городском парке) с установкой стальной мачты; </w:t>
      </w:r>
      <w:r>
        <w:rPr>
          <w:rFonts w:cs="Times New Roman" w:ascii="Times New Roman" w:hAnsi="Times New Roman"/>
          <w:color w:val="000000"/>
          <w:lang w:val="ru-RU" w:eastAsia="ar-SA"/>
        </w:rPr>
        <w:t xml:space="preserve">подключение всего устанавливаемого оборудования к сети; настройка программного обеспечения; ежемесячные профилактические работы по обслуживанию действующей системы (визуальный осмотр, удаление загрязнений, проверка качества соединений, проверка прочности крепления телекамеры, проверка качества изображения на мониторе); </w:t>
      </w:r>
      <w:r>
        <w:rPr>
          <w:rFonts w:eastAsia="Times New Roman" w:cs="Times New Roman" w:ascii="Times New Roman" w:hAnsi="Times New Roman"/>
          <w:color w:val="000000"/>
          <w:lang w:val="ru-RU" w:bidi="ar-SA"/>
        </w:rPr>
        <w:t>ежемесячная диагностика и устранение неисправностей в действующей системе.</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4.4.4.7. Стимулирование гражданского участия в обеспечении правопорядка, пожарной безопасности. Поддержка создания и функционирования общественных объединений по обеспечению безопасности населения.</w:t>
      </w:r>
    </w:p>
    <w:p>
      <w:pPr>
        <w:pStyle w:val="Normal"/>
        <w:suppressAutoHyphens w:val="true"/>
        <w:ind w:firstLine="709"/>
        <w:jc w:val="both"/>
        <w:rPr>
          <w:rFonts w:ascii="Times New Roman" w:hAnsi="Times New Roman" w:eastAsia="Times New Roman" w:cs="Times New Roman"/>
          <w:color w:val="000000"/>
          <w:lang w:val="ru-RU" w:bidi="ar-SA"/>
        </w:rPr>
      </w:pPr>
      <w:r>
        <w:rPr>
          <w:rFonts w:eastAsia="Times New Roman" w:cs="Times New Roman" w:ascii="Times New Roman" w:hAnsi="Times New Roman"/>
          <w:color w:val="000000"/>
          <w:lang w:val="ru-RU" w:bidi="ar-SA"/>
        </w:rPr>
        <w:t>В 2020 году на территории района осуществляла свою деятельность добровольная народная дружина МО МВД России «Грязовецкий», численность подразделения составляет 20 чел. Члены дружины за отчётный период участвовали в охране общественного порядка, в проведении рейдовых мероприятий по соблюдению санитарно-эпидемиологического режима, а также при несении службы наружных нарядов полиции.</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 xml:space="preserve">На территории района по месту жительства создано 13 ДПД с общим количеством </w:t>
      </w:r>
      <w:r>
        <w:rPr>
          <w:rFonts w:eastAsia="Calibri" w:cs="Times New Roman" w:ascii="Times New Roman" w:hAnsi="Times New Roman"/>
          <w:bCs/>
          <w:color w:val="000000"/>
          <w:lang w:val="ru-RU" w:bidi="ar-SA"/>
        </w:rPr>
        <w:t>добровольцев 122 чел. В реестре РОУ ПО «Добровольная пожарная команда Вологодской области» зарегистрированы 122 чел., 54 чел. прошли обучение и имеют удостоверения.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4.4.4.8. Снижение количества чрезвычайных ситуаций природного и техногенного характера, пожаров, происшествий на водных объектах и численности погибших в них населения.</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Проведение в 2020 году профилактических мероприятий по соблюдению мер пожарной безопасности на территории района привели к снижению количества пожаров на 7,7%. В течение года осуществлялось информирование населения района о правилах пожарной безопасности через средства массовой информации, телекоммуникационные системы и интернет-ресурсы, организация установки автономных пожарных извещателей в помещениях, распространение памяток и проведение профилактических бесед с гражданами населенных пунктов. Чрезвычайных ситуаций, связанных с пожарами в жилом секторе и массовой гибелью людей на них, не допущено.</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4.4.4.9. Обеспечение учета защитных сооружений гражданской обороны, находящихся в муниципальной собственности.</w:t>
      </w:r>
    </w:p>
    <w:p>
      <w:pPr>
        <w:pStyle w:val="Normal"/>
        <w:ind w:firstLine="709"/>
        <w:jc w:val="both"/>
        <w:rPr>
          <w:lang w:val="ru-RU"/>
        </w:rPr>
      </w:pPr>
      <w:r>
        <w:rPr>
          <w:rFonts w:cs="Times New Roman" w:ascii="Times New Roman" w:hAnsi="Times New Roman"/>
          <w:color w:val="000000"/>
          <w:lang w:val="ru-RU"/>
        </w:rPr>
        <w:t>На территории района по итогам инвентаризации защитных сооружений 2018 года находится 86 защитных сооружений. Данные сооружения внесены в реестр Главного управления МЧС России по Вологодской области. П</w:t>
      </w:r>
      <w:r>
        <w:rPr>
          <w:rFonts w:eastAsia="Times New Roman" w:cs="Times New Roman" w:ascii="Times New Roman" w:hAnsi="Times New Roman"/>
          <w:color w:val="000000"/>
          <w:lang w:val="ru-RU" w:bidi="ar-SA"/>
        </w:rPr>
        <w:t xml:space="preserve">роводились мероприятия по занесению </w:t>
      </w:r>
      <w:r>
        <w:rPr>
          <w:rFonts w:cs="Times New Roman" w:ascii="Times New Roman" w:hAnsi="Times New Roman"/>
          <w:color w:val="000000"/>
          <w:lang w:val="ru-RU"/>
        </w:rPr>
        <w:t>защитных сооружений</w:t>
      </w:r>
      <w:r>
        <w:rPr>
          <w:rFonts w:eastAsia="Times New Roman" w:cs="Times New Roman" w:ascii="Times New Roman" w:hAnsi="Times New Roman"/>
          <w:color w:val="000000"/>
          <w:lang w:val="ru-RU" w:bidi="ar-SA"/>
        </w:rPr>
        <w:t xml:space="preserve"> района в список на исключение из федерального Перечня МЧС по Вологодской области. В 2020 году в рамках распоряжения МЧС России от 08.08.2020 № 568 и приказа ГУ МЧС России по Вологодской области от 08.09.2020 № 576 проведено комиссионное обследование всех защитных сооружений гражданской обороны, расположенных на территории района. В отношении 62 обследованных объектов собраны комплекты документов для анализа результатов оценки их состояния, согласования и принятия решения о снятии их с учета МЧС России в качестве защитных сооружений. Указанные комплекты документов направлены в МЧС России для реализации требований нормативных правовых актов и принятия окончательного решения. </w:t>
      </w:r>
    </w:p>
    <w:p>
      <w:pPr>
        <w:pStyle w:val="Normal"/>
        <w:ind w:firstLine="709"/>
        <w:jc w:val="both"/>
        <w:rPr>
          <w:rFonts w:ascii="Times New Roman" w:hAnsi="Times New Roman" w:cs="Times New Roman"/>
          <w:b/>
          <w:b/>
          <w:iCs/>
          <w:color w:val="000000"/>
          <w:lang w:val="ru-RU"/>
        </w:rPr>
      </w:pPr>
      <w:bookmarkStart w:id="2" w:name="OLE_LINK3"/>
      <w:bookmarkEnd w:id="2"/>
      <w:r>
        <w:rPr>
          <w:rFonts w:cs="Times New Roman" w:ascii="Times New Roman" w:hAnsi="Times New Roman"/>
          <w:b/>
          <w:iCs/>
          <w:color w:val="000000"/>
          <w:lang w:val="ru-RU"/>
        </w:rPr>
        <w:t>4.4.4.10. Предупреждение межнациональных и межконфессиональных конфликтов, проявлений экстремистской и террористической деятельности.</w:t>
      </w:r>
    </w:p>
    <w:p>
      <w:pPr>
        <w:pStyle w:val="NoSpacing"/>
        <w:widowControl w:val="false"/>
        <w:ind w:firstLine="709"/>
        <w:jc w:val="both"/>
        <w:rPr/>
      </w:pPr>
      <w:r>
        <w:rPr/>
        <w:t>Постановлением администрации района от 29.01.2019 № 24 утвержден План мероприятий по реализации Стратегии государственной национальной политики Российской Федерации на период до 2025 года на территории Грязовецкого муниципального района в 2019-2021 годах, а также постановлением администрации района от 14.09.2017 № 364 утвержден План мероприятий по реализации Стратегии противодействия экстремизму в Российской Федерации до 2025 года на территории Грязовецкого муниципального района в 2017-2025 годах (с последующими изменениями).</w:t>
      </w:r>
    </w:p>
    <w:p>
      <w:pPr>
        <w:pStyle w:val="NoSpacing"/>
        <w:widowControl w:val="false"/>
        <w:ind w:firstLine="709"/>
        <w:jc w:val="both"/>
        <w:rPr/>
      </w:pPr>
      <w:r>
        <w:rPr/>
        <w:t xml:space="preserve">На территории района осуществлялся мониторинг состояния межнациональных (межэтнических) и межконфессиональных отношений, социально-политической ситуации и раннего предупреждения межнациональных конфликтов. По сведениям МО МВД России «Грязовецкий» за 2020 год на территории района фактов, свидетельствующих о возбуждении вражды либо ненависти, унижения чести и достоинства человека и группы лиц по признакам пола, расы, национальности, языка, происхождения, отношения к религии, принадлежности к какой-либо социальной группе, а также формирование этнических анклавов не выявлено. Наличие на территории района неформальных объединений, молодежных группировок, склонных к совершению правонарушений на почве межнациональной, религиозной вражды или розни не выявлено. </w:t>
      </w:r>
    </w:p>
    <w:p>
      <w:pPr>
        <w:pStyle w:val="Normal"/>
        <w:widowControl/>
        <w:ind w:firstLine="709"/>
        <w:jc w:val="both"/>
        <w:rPr/>
      </w:pPr>
      <w:r>
        <w:rPr>
          <w:rFonts w:cs="Times New Roman" w:ascii="Times New Roman" w:hAnsi="Times New Roman"/>
          <w:lang w:val="ru-RU"/>
        </w:rPr>
        <w:t xml:space="preserve">На официальном сайте района размещены материалы об ответственности за нарушения законодательства в сфере терроризма и экстремизма, поступающие из областной антитеррористической комиссии, а также в разделе «Документация по противодействию экстремистской деятельности» размещены памятки: «Экстремизм - угроза обществу!», «Экстремизм. </w:t>
      </w:r>
      <w:r>
        <w:rPr>
          <w:rFonts w:cs="Times New Roman" w:ascii="Times New Roman" w:hAnsi="Times New Roman"/>
        </w:rPr>
        <w:t>Вирус общества нашего времени», «Терроризм. Угроза обществу».</w:t>
      </w:r>
    </w:p>
    <w:p>
      <w:pPr>
        <w:pStyle w:val="Normal"/>
        <w:widowControl/>
        <w:ind w:firstLine="709"/>
        <w:jc w:val="both"/>
        <w:rPr>
          <w:rFonts w:ascii="Times New Roman" w:hAnsi="Times New Roman" w:cs="Times New Roman"/>
          <w:lang w:val="ru-RU"/>
        </w:rPr>
      </w:pPr>
      <w:r>
        <w:rPr>
          <w:rFonts w:cs="Times New Roman" w:ascii="Times New Roman" w:hAnsi="Times New Roman"/>
          <w:lang w:val="ru-RU"/>
        </w:rPr>
        <w:t>В рамках основного мероприятия  «Предупреждение экстремизма и терроризма» подпрограммы 3 «Профилактика преступлений и иных правонарушений» муниципальной программы «Обеспечение профилактики правонарушений, безопасности населения и территории в Грязовецком муниципальном районе на 2018-2020 годы» в ноябре 2020 года управлением по вопросам безопасности, ГО и ЧС, мобилизационной работе и защите информации администрации района совместно с МО МВД России «Грязовецкий» разработаны памятки по противодействию экстремизму и терроризму, которые изготовлены тиражом 2000 экземпляров. Памятки направлены в муниципальные образования района и в МО МВД России «Грязовецкий» для распространения среди населения.</w:t>
      </w:r>
    </w:p>
    <w:p>
      <w:pPr>
        <w:pStyle w:val="Normal"/>
        <w:widowControl/>
        <w:ind w:firstLine="709"/>
        <w:jc w:val="both"/>
        <w:rPr>
          <w:lang w:val="ru-RU"/>
        </w:rPr>
      </w:pPr>
      <w:r>
        <w:rPr>
          <w:rFonts w:cs="Times New Roman" w:ascii="Times New Roman" w:hAnsi="Times New Roman"/>
          <w:bCs/>
          <w:lang w:val="ru-RU"/>
        </w:rPr>
        <w:t xml:space="preserve">Во всех общеобразовательных учреждениях района реализуются программы (модули), направленные на воспитание традиционных для российской культуры ценностей (История Вологодской области, Экология Вологодской области, Экономика Вологодской области), в 4 учреждениях преподается курс «Истоки». </w:t>
      </w:r>
      <w:r>
        <w:rPr>
          <w:rFonts w:cs="Times New Roman" w:ascii="Times New Roman" w:hAnsi="Times New Roman"/>
          <w:lang w:val="ru-RU"/>
        </w:rPr>
        <w:t>Три педагога прошли курсы повышения квалификации</w:t>
      </w:r>
      <w:r>
        <w:rPr>
          <w:rFonts w:eastAsia="Calibri" w:cs="Times New Roman" w:ascii="Times New Roman" w:hAnsi="Times New Roman"/>
          <w:lang w:val="ru-RU"/>
        </w:rPr>
        <w:t xml:space="preserve"> учителей, преподающих комплексный учебный курс «Основы религиозных культур и светской этики» и учебный курс «Истоки».</w:t>
      </w:r>
    </w:p>
    <w:p>
      <w:pPr>
        <w:pStyle w:val="Normal"/>
        <w:widowControl/>
        <w:ind w:firstLine="709"/>
        <w:jc w:val="both"/>
        <w:rPr>
          <w:rFonts w:ascii="Times New Roman" w:hAnsi="Times New Roman" w:cs="Times New Roman"/>
          <w:lang w:val="ru-RU"/>
        </w:rPr>
      </w:pPr>
      <w:r>
        <w:rPr>
          <w:rFonts w:cs="Times New Roman" w:ascii="Times New Roman" w:hAnsi="Times New Roman"/>
          <w:lang w:val="ru-RU"/>
        </w:rPr>
        <w:t>В период с 14 по 17 декабря 2020 года 2 муниципальных служащих приняли участие в обучающем семинаре по реализации государственной национальной политики Российской Федерации на территории Вологодской области в дистанционном формате, организованном Департаментом внутренней политики Правительства области совместно с Вологодским государственным университетом.</w:t>
      </w:r>
    </w:p>
    <w:p>
      <w:pPr>
        <w:pStyle w:val="Normal"/>
        <w:ind w:firstLine="709"/>
        <w:jc w:val="both"/>
        <w:rPr>
          <w:rFonts w:ascii="Times New Roman" w:hAnsi="Times New Roman" w:cs="Times New Roman"/>
          <w:b/>
          <w:b/>
          <w:iCs/>
          <w:color w:val="000000"/>
        </w:rPr>
      </w:pPr>
      <w:r>
        <w:rPr>
          <w:rFonts w:cs="Times New Roman" w:ascii="Times New Roman" w:hAnsi="Times New Roman"/>
          <w:b/>
          <w:iCs/>
          <w:color w:val="000000"/>
        </w:rPr>
        <w:t>4.4.4.11. Повышение информационной безопасности.</w:t>
      </w:r>
    </w:p>
    <w:p>
      <w:pPr>
        <w:pStyle w:val="Normal"/>
        <w:ind w:firstLine="709"/>
        <w:jc w:val="both"/>
        <w:rPr>
          <w:rFonts w:ascii="Times New Roman" w:hAnsi="Times New Roman" w:eastAsia="Tahoma" w:cs="Times New Roman"/>
          <w:color w:val="000000"/>
          <w:lang w:val="ru-RU"/>
        </w:rPr>
      </w:pPr>
      <w:r>
        <w:rPr>
          <w:rFonts w:eastAsia="Tahoma" w:cs="Times New Roman" w:ascii="Times New Roman" w:hAnsi="Times New Roman"/>
          <w:color w:val="000000"/>
          <w:lang w:val="ru-RU"/>
        </w:rPr>
        <w:t>В соответствии с Доктриной информационной безопасности Российской Федерации, утвержденной Указом Президента РФ от 05.12.2016 № 646, обеспечение защиты информации района осуществлялось за счет повышения защищенности информационных технологий, в частности: плановый переход органов местного самоуправления района на отечественное программное обеспечение и средства защиты информации, сертифицированные по требованиям безопасности; повышение квалификации специалистов подразделений по защите информации; регулярный мониторинг угроз безопасности информации и уязвимостей, в том числе с использованием банка данных угроз безопасности информации, сформированным Федеральной службой по техническому и экспортному контролю России, программного обеспечения информационных систем, используемых в органах местного самоуправления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4.4.4.12. Формирование безопасной информационной среды на основе популяризации информационных ресурсов, способствующих распространению традиционных российских духовно-нравственных ценностей.</w:t>
      </w:r>
    </w:p>
    <w:p>
      <w:pPr>
        <w:pStyle w:val="Normal"/>
        <w:ind w:firstLine="709"/>
        <w:jc w:val="both"/>
        <w:rPr>
          <w:lang w:val="ru-RU"/>
        </w:rPr>
      </w:pPr>
      <w:r>
        <w:rPr>
          <w:rFonts w:cs="Times New Roman" w:ascii="Times New Roman" w:hAnsi="Times New Roman"/>
          <w:color w:val="000000"/>
          <w:lang w:val="ru-RU"/>
        </w:rPr>
        <w:t>Деятельность органов местного самоуправления освещалась на официальном сайте района, официальном сайте Управления образования района, официальных сайтах муниципальных образований района. На официальном сайте района ежедневно проводилось обновление и дополнение информации о работе органов местного самоуправления, а также новостей, предоставляемых для размещения государственными органами и бюджетными учреждениями района. В течение года обеспечивалось регулярное пополнение информации на официальных страницах «ВКонтакте». Посещаемость официального сайта района за 2020 год составила 161883. Только в разделе «Новости» опубликовано 2144 сообщения.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связи с введением ограничительных мероприятий необходимо было снизить риски в экономической сфере и обеспечить социальную стабильность в районе. В условиях пандемии было важно своевременно информировать жителей о том, что происходит, чтобы избежать панических настроений, слухов и фейковых новостей. Была создана официальная страница главы района в социальных сетях, через сайт района обеспечили доступ граждан по портал Госуслуг «Единое окно цифровой обратной связи», активно заработала система «Инцидент-менеджмент», через которую за год от граждан поступило 1504 обращения.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4.4.4.13. Повышение уровня безопасности на всех видах транспорта.</w:t>
      </w:r>
    </w:p>
    <w:p>
      <w:pPr>
        <w:pStyle w:val="Normal"/>
        <w:ind w:firstLine="709"/>
        <w:jc w:val="both"/>
        <w:rPr>
          <w:lang w:val="ru-RU"/>
        </w:rPr>
      </w:pPr>
      <w:r>
        <w:rPr>
          <w:rFonts w:cs="Times New Roman" w:ascii="Times New Roman" w:hAnsi="Times New Roman"/>
          <w:color w:val="000000"/>
          <w:lang w:val="ru-RU"/>
        </w:rPr>
        <w:t xml:space="preserve">В течение года районная комиссия по обеспечению безопасности дорожного движения  осуществляла свою деятельность согласно Плану мероприятий по профилактике аварийности и повышению эффективности реализации программ, направленных на обеспечение безопасности дорожного движения на дорогах Грязовецкого района в 2020 году. </w:t>
      </w:r>
      <w:r>
        <w:rPr>
          <w:rFonts w:eastAsia="Calibri" w:cs="Times New Roman" w:ascii="Times New Roman" w:hAnsi="Times New Roman"/>
          <w:color w:val="000000"/>
          <w:lang w:val="ru-RU" w:eastAsia="en-US"/>
        </w:rPr>
        <w:t>В течение отчетного года проведены межведомственные рейды по выявлению нарушений использования и эксплуатации специализированной техники (снегоход).</w:t>
      </w:r>
      <w:r>
        <w:rPr>
          <w:rFonts w:cs="Times New Roman" w:ascii="Times New Roman" w:hAnsi="Times New Roman"/>
          <w:color w:val="000000"/>
          <w:lang w:val="ru-RU"/>
        </w:rPr>
        <w:t xml:space="preserve"> Мероприятия, проводимые совместно с ОГИБДД МО МВД России «Грязовецкий» и другими организациями, обеспечивающими безопасность дорожного движения, позволили за 2020 год стабилизировать оперативную обстановку, связанную с дорожно-транспортными происшествиями на территории района, и привести к снижению количества дорожно-транспортных происшествий, травмирования и гибели людей на них.</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4.4.4.14. Повышение безопасности дорожного движения и предотвращение дорожно-транспортных происшествий, вероятность гибели людей в которых наиболее высока.</w:t>
      </w:r>
    </w:p>
    <w:p>
      <w:pPr>
        <w:pStyle w:val="Normal"/>
        <w:ind w:firstLine="709"/>
        <w:jc w:val="both"/>
        <w:rPr>
          <w:lang w:val="ru-RU"/>
        </w:rPr>
      </w:pPr>
      <w:r>
        <w:rPr>
          <w:rFonts w:cs="Times New Roman" w:ascii="Times New Roman" w:hAnsi="Times New Roman"/>
          <w:color w:val="000000"/>
          <w:lang w:val="ru-RU"/>
        </w:rPr>
        <w:t xml:space="preserve">В целях обеспечения безопасности дорожного движения и предотвращения дорожно-транспортных происшествий и гибели людей на них, администрацией района через полномочия районной комиссии по обеспечению безопасности дорожного движения проводились  профилактические мероприятия по предупреждению дорожно-транспортных происшествий. На заседаниях комиссии рассматривались вопросы своевременного содержания дорог в зимний и летние периоды, нанесения дорожной разметки, обустройства придорожной инфраструктуры (освещение улиц и перекрёстков). Дополнительно на заседаниях комиссии рассматривались вопросы дисциплины соблюдения правил дорожного движения на дороге водителями организаций района, осуществляющими грузовые и пассажирские перевозки.  Отделением ГИБДД МО МВД России «Грязовецкий» в целях предотвращения дорожно-транспортных происшествий с тяжкими последствиями, выставлялись дополнительные наряды ДПС на участках автодорог с наибольшей концентрацией дорожно-транспортных происшествий. </w:t>
      </w:r>
      <w:r>
        <w:rPr>
          <w:rFonts w:eastAsia="Times New Roman" w:cs="Times New Roman" w:ascii="Times New Roman" w:hAnsi="Times New Roman"/>
          <w:color w:val="000000"/>
          <w:lang w:val="ru-RU" w:bidi="ar-SA"/>
        </w:rPr>
        <w:t>Всего рассмотрено 18 вопросов, направленных на профилактику аварийности на территории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4.4.4.15. Развитие современной системы оказания помощи пострадавшим в дорожно-транспортных происшествиях.</w:t>
      </w:r>
    </w:p>
    <w:p>
      <w:pPr>
        <w:pStyle w:val="Normal"/>
        <w:ind w:firstLine="709"/>
        <w:jc w:val="both"/>
        <w:rPr>
          <w:lang w:val="ru-RU"/>
        </w:rPr>
      </w:pPr>
      <w:r>
        <w:rPr>
          <w:rFonts w:eastAsia="Times New Roman" w:cs="Times New Roman" w:ascii="Times New Roman" w:hAnsi="Times New Roman"/>
          <w:color w:val="000000"/>
          <w:lang w:val="ru-RU" w:bidi="ar-SA"/>
        </w:rPr>
        <w:t xml:space="preserve">В 2020 году приобретались материальные средства, предназначенные для ликвидации чрезвычайных ситуаций, а также современные образцы специальной техники, инструмента, оборудования, предназначенного для проведения аварийно-спасательных работ при дорожно-транспортных происшествиях, которые успешно использовались аварийно-спасательным отрядом г. Грязовца при осуществлении аварийно-спасательных работ, в том числе и на месте дорожно-транспортных происшествий. </w:t>
      </w:r>
      <w:r>
        <w:rPr>
          <w:rFonts w:cs="Times New Roman" w:ascii="Times New Roman" w:hAnsi="Times New Roman"/>
          <w:color w:val="000000"/>
          <w:lang w:val="ru-RU"/>
        </w:rPr>
        <w:t xml:space="preserve">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4.4.4.16. Совершенствование системы управления деятельностью по повышению безопасности дорожного движения.</w:t>
      </w:r>
    </w:p>
    <w:p>
      <w:pPr>
        <w:pStyle w:val="Normal"/>
        <w:ind w:firstLine="709"/>
        <w:jc w:val="both"/>
        <w:rPr>
          <w:rFonts w:ascii="Times New Roman" w:hAnsi="Times New Roman" w:eastAsia="Times New Roman" w:cs="Times New Roman"/>
          <w:bCs/>
          <w:color w:val="000000"/>
          <w:lang w:val="ru-RU" w:bidi="ar-SA"/>
        </w:rPr>
      </w:pPr>
      <w:r>
        <w:rPr>
          <w:rFonts w:eastAsia="Times New Roman" w:cs="Times New Roman" w:ascii="Times New Roman" w:hAnsi="Times New Roman"/>
          <w:bCs/>
          <w:color w:val="000000"/>
          <w:lang w:val="ru-RU" w:bidi="ar-SA"/>
        </w:rPr>
        <w:t>В направлении совершенствования системы управления деятельности по повышению безопасности дорожного движения мероприятия на территории района выстраивались в соответствии с Планами работы областной и районной комиссии по обеспечению безопасности дорожного движения. Дополнительно проводились мероприятия в рамках Плана предупреждения дорожно-транспортных происшествий с тяжкими последствиями, а именно членами районной комиссии совместно с ОГИБДД МО МВД России «Грязовецкий» на постоянной основе проводились рейды по проверке состояния дорожного полотна на автодорогах, правильность и качество нанесения дорожной разметки, обустройства пешеходных переходов, а также по линии ОГИБДД проводились мероприятия по выявлению грубых нарушений ПДД и предупреждению ДТП с тяжкими последствиями. В данном направлении использовалось увеличение выставления нарядов ДПС, перекрытие нарядами наиболее опасных участков автодорог.</w:t>
      </w:r>
    </w:p>
    <w:p>
      <w:pPr>
        <w:pStyle w:val="ConsPlusNormal"/>
        <w:suppressAutoHyphens w:val="false"/>
        <w:ind w:firstLine="709"/>
        <w:jc w:val="both"/>
        <w:rPr/>
      </w:pPr>
      <w:r>
        <w:rPr>
          <w:rFonts w:cs="Times New Roman" w:ascii="Times New Roman" w:hAnsi="Times New Roman"/>
          <w:sz w:val="24"/>
          <w:szCs w:val="24"/>
        </w:rPr>
        <w:t>В рамках подпрограммы 1 «Профилактика безнадзорности, правонарушений и преступлений несовершеннолетних» муниципальной программы «Обеспечение профилактики правонарушений, безопасности населения и территории в Грязовецком муниципальном районе на 2018 – 2020 годы»</w:t>
      </w:r>
      <w:r>
        <w:rPr>
          <w:rFonts w:cs="Times New Roman" w:ascii="Times New Roman" w:hAnsi="Times New Roman"/>
          <w:b/>
          <w:sz w:val="24"/>
          <w:szCs w:val="24"/>
        </w:rPr>
        <w:t xml:space="preserve"> </w:t>
      </w:r>
      <w:r>
        <w:rPr>
          <w:rFonts w:cs="Times New Roman" w:ascii="Times New Roman" w:hAnsi="Times New Roman"/>
          <w:sz w:val="24"/>
          <w:szCs w:val="24"/>
        </w:rPr>
        <w:t>реализовалось основное мероприятие «Реализация профилактических мероприятий, направленных на предупреждение опасного поведения участников дорожного движения». 14 сентября 2020 года проведен районный конкурс-фестиваль юных инспекторов движения «Безопасное колесо – 2020», в котором приняло участие 12 команд (24 участника). Победители и участники награждены дипломами и ценными призами.</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4.4.4.17. Создание и внедрение программ обучения детей и подростков правилам безопасного поведения на дорогах, поведения в случае чрезвычайных ситуаций, создание организационно-правовых механизмов защиты детей от распространение информации, причиняющий вред из здоровью и развитию.</w:t>
      </w:r>
    </w:p>
    <w:p>
      <w:pPr>
        <w:pStyle w:val="Normal"/>
        <w:ind w:firstLine="709"/>
        <w:jc w:val="both"/>
        <w:rPr>
          <w:lang w:val="ru-RU"/>
        </w:rPr>
      </w:pPr>
      <w:r>
        <w:rPr>
          <w:rFonts w:cs="Times New Roman" w:ascii="Times New Roman" w:hAnsi="Times New Roman"/>
          <w:color w:val="000000"/>
          <w:lang w:val="ru-RU"/>
        </w:rPr>
        <w:t>В образовательных учреждениях района в различных формах проведены следующие мероприятия по профилактике безопасного поведения на дорогах, поведения в случаях чрезвычайных ситуациях</w:t>
      </w:r>
      <w:r>
        <w:rPr>
          <w:rFonts w:eastAsia="Calibri" w:cs="Times New Roman" w:ascii="Times New Roman" w:hAnsi="Times New Roman"/>
          <w:color w:val="000000"/>
          <w:lang w:val="ru-RU"/>
        </w:rPr>
        <w:t>:</w:t>
      </w:r>
    </w:p>
    <w:p>
      <w:pPr>
        <w:pStyle w:val="Normal"/>
        <w:ind w:firstLine="709"/>
        <w:jc w:val="both"/>
        <w:rPr>
          <w:lang w:val="ru-RU"/>
        </w:rPr>
      </w:pPr>
      <w:r>
        <w:rPr>
          <w:rFonts w:eastAsia="Calibri" w:cs="Times New Roman" w:ascii="Times New Roman" w:hAnsi="Times New Roman"/>
          <w:color w:val="000000"/>
          <w:lang w:val="ru-RU"/>
        </w:rPr>
        <w:t>1.</w:t>
      </w:r>
      <w:r>
        <w:rPr>
          <w:rFonts w:cs="Times New Roman" w:ascii="Times New Roman" w:hAnsi="Times New Roman"/>
          <w:color w:val="000000"/>
          <w:lang w:val="ru-RU"/>
        </w:rPr>
        <w:t xml:space="preserve"> Инструктажи проводились ежемесячно по плану </w:t>
      </w:r>
      <w:r>
        <w:rPr>
          <w:rFonts w:cs="Times New Roman" w:ascii="Times New Roman" w:hAnsi="Times New Roman"/>
          <w:color w:val="000000"/>
          <w:highlight w:val="white"/>
          <w:lang w:val="ru-RU"/>
        </w:rPr>
        <w:t>работы учреждений по профилактике и предупреждению травматизма и несчастных случаев среди обучающихся во время образовательного процесса, при проведении массовых мероприятий, на прогулке, при проведении экскурсий.</w:t>
      </w:r>
    </w:p>
    <w:p>
      <w:pPr>
        <w:pStyle w:val="Normal"/>
        <w:ind w:firstLine="709"/>
        <w:jc w:val="both"/>
        <w:rPr>
          <w:lang w:val="ru-RU"/>
        </w:rPr>
      </w:pPr>
      <w:r>
        <w:rPr>
          <w:rFonts w:cs="Times New Roman" w:ascii="Times New Roman" w:hAnsi="Times New Roman"/>
          <w:bCs/>
          <w:color w:val="000000"/>
          <w:highlight w:val="white"/>
          <w:lang w:val="ru-RU"/>
        </w:rPr>
        <w:t>2. Осмотры территорий</w:t>
      </w:r>
      <w:r>
        <w:rPr>
          <w:rFonts w:cs="Times New Roman" w:ascii="Times New Roman" w:hAnsi="Times New Roman"/>
          <w:color w:val="000000"/>
          <w:highlight w:val="white"/>
        </w:rPr>
        <w:t> </w:t>
      </w:r>
      <w:r>
        <w:rPr>
          <w:rFonts w:cs="Times New Roman" w:ascii="Times New Roman" w:hAnsi="Times New Roman"/>
          <w:color w:val="000000"/>
          <w:highlight w:val="white"/>
          <w:lang w:val="ru-RU"/>
        </w:rPr>
        <w:t xml:space="preserve">и помещений образовательных организаций на предмет обеспечения безопасности с отметкой в журнале осмотра </w:t>
      </w:r>
      <w:r>
        <w:rPr>
          <w:rFonts w:cs="Times New Roman" w:ascii="Times New Roman" w:hAnsi="Times New Roman"/>
          <w:bCs/>
          <w:color w:val="000000"/>
          <w:highlight w:val="white"/>
          <w:lang w:val="ru-RU"/>
        </w:rPr>
        <w:t>проводились</w:t>
      </w:r>
      <w:r>
        <w:rPr>
          <w:rFonts w:cs="Times New Roman" w:ascii="Times New Roman" w:hAnsi="Times New Roman"/>
          <w:color w:val="000000"/>
          <w:highlight w:val="white"/>
          <w:lang w:val="ru-RU"/>
        </w:rPr>
        <w:t xml:space="preserve"> е</w:t>
      </w:r>
      <w:r>
        <w:rPr>
          <w:rFonts w:cs="Times New Roman" w:ascii="Times New Roman" w:hAnsi="Times New Roman"/>
          <w:bCs/>
          <w:color w:val="000000"/>
          <w:highlight w:val="white"/>
          <w:lang w:val="ru-RU"/>
        </w:rPr>
        <w:t>жедневно.</w:t>
      </w:r>
    </w:p>
    <w:p>
      <w:pPr>
        <w:pStyle w:val="Normal"/>
        <w:ind w:firstLine="709"/>
        <w:jc w:val="both"/>
        <w:rPr>
          <w:lang w:val="ru-RU"/>
        </w:rPr>
      </w:pPr>
      <w:r>
        <w:rPr>
          <w:rFonts w:cs="Times New Roman" w:ascii="Times New Roman" w:hAnsi="Times New Roman"/>
          <w:color w:val="000000"/>
          <w:highlight w:val="white"/>
          <w:lang w:val="ru-RU"/>
        </w:rPr>
        <w:t>3. К</w:t>
      </w:r>
      <w:r>
        <w:rPr>
          <w:rFonts w:cs="Times New Roman" w:ascii="Times New Roman" w:hAnsi="Times New Roman"/>
          <w:bCs/>
          <w:color w:val="000000"/>
          <w:highlight w:val="white"/>
          <w:lang w:val="ru-RU"/>
        </w:rPr>
        <w:t>онтроль</w:t>
      </w:r>
      <w:r>
        <w:rPr>
          <w:rFonts w:cs="Times New Roman" w:ascii="Times New Roman" w:hAnsi="Times New Roman"/>
          <w:b/>
          <w:bCs/>
          <w:color w:val="000000"/>
          <w:highlight w:val="white"/>
          <w:lang w:val="ru-RU"/>
        </w:rPr>
        <w:t xml:space="preserve"> </w:t>
      </w:r>
      <w:r>
        <w:rPr>
          <w:rFonts w:cs="Times New Roman" w:ascii="Times New Roman" w:hAnsi="Times New Roman"/>
          <w:color w:val="000000"/>
          <w:highlight w:val="white"/>
        </w:rPr>
        <w:t> </w:t>
      </w:r>
      <w:r>
        <w:rPr>
          <w:rFonts w:cs="Times New Roman" w:ascii="Times New Roman" w:hAnsi="Times New Roman"/>
          <w:color w:val="000000"/>
          <w:highlight w:val="white"/>
          <w:lang w:val="ru-RU"/>
        </w:rPr>
        <w:t>за соответствием и состоянием игрового оборудования на прогулочных и спортивных площадках требованиям охраны жизни и здоровья обучающихся  осуществлялся</w:t>
      </w:r>
      <w:r>
        <w:rPr>
          <w:rFonts w:cs="Times New Roman" w:ascii="Times New Roman" w:hAnsi="Times New Roman"/>
          <w:color w:val="000000"/>
          <w:highlight w:val="white"/>
        </w:rPr>
        <w:t> </w:t>
      </w:r>
      <w:r>
        <w:rPr>
          <w:rFonts w:cs="Times New Roman" w:ascii="Times New Roman" w:hAnsi="Times New Roman"/>
          <w:color w:val="000000"/>
          <w:highlight w:val="white"/>
          <w:lang w:val="ru-RU"/>
        </w:rPr>
        <w:t>регулярно.</w:t>
      </w:r>
    </w:p>
    <w:p>
      <w:pPr>
        <w:pStyle w:val="Normal"/>
        <w:ind w:firstLine="709"/>
        <w:jc w:val="both"/>
        <w:rPr>
          <w:lang w:val="ru-RU"/>
        </w:rPr>
      </w:pPr>
      <w:r>
        <w:rPr>
          <w:rFonts w:cs="Times New Roman" w:ascii="Times New Roman" w:hAnsi="Times New Roman"/>
          <w:color w:val="000000"/>
          <w:highlight w:val="white"/>
          <w:lang w:val="ru-RU"/>
        </w:rPr>
        <w:t xml:space="preserve">4. </w:t>
      </w:r>
      <w:r>
        <w:rPr>
          <w:rFonts w:cs="Times New Roman" w:ascii="Times New Roman" w:hAnsi="Times New Roman"/>
          <w:color w:val="000000"/>
          <w:lang w:val="ru-RU"/>
        </w:rPr>
        <w:t>Тематические классные часы и беседы по темам:</w:t>
      </w:r>
      <w:r>
        <w:rPr>
          <w:rFonts w:eastAsia="Calibri" w:cs="Times New Roman" w:ascii="Times New Roman" w:hAnsi="Times New Roman"/>
          <w:color w:val="000000"/>
          <w:lang w:val="ru-RU"/>
        </w:rPr>
        <w:t xml:space="preserve"> </w:t>
      </w:r>
      <w:r>
        <w:rPr>
          <w:rFonts w:cs="Times New Roman" w:ascii="Times New Roman" w:hAnsi="Times New Roman"/>
          <w:color w:val="000000"/>
          <w:highlight w:val="white"/>
          <w:lang w:val="ru-RU"/>
        </w:rPr>
        <w:t>«Правила поведения на водоемах в период ледостава»,</w:t>
      </w:r>
      <w:r>
        <w:rPr>
          <w:rFonts w:eastAsia="Calibri" w:cs="Times New Roman" w:ascii="Times New Roman" w:hAnsi="Times New Roman"/>
          <w:color w:val="000000"/>
          <w:lang w:val="ru-RU"/>
        </w:rPr>
        <w:t xml:space="preserve"> «Осторожно, гололед!», «Зимние забавы и безопасность», </w:t>
      </w:r>
      <w:r>
        <w:rPr>
          <w:rFonts w:cs="Times New Roman" w:ascii="Times New Roman" w:hAnsi="Times New Roman"/>
          <w:color w:val="000000"/>
          <w:lang w:val="ru-RU"/>
        </w:rPr>
        <w:t>«Осторожно! Тонкий лед», «Провалился я под лед, кто теперь меня спасет».</w:t>
      </w:r>
    </w:p>
    <w:p>
      <w:pPr>
        <w:pStyle w:val="Normal"/>
        <w:ind w:firstLine="709"/>
        <w:jc w:val="both"/>
        <w:rPr>
          <w:lang w:val="ru-RU"/>
        </w:rPr>
      </w:pPr>
      <w:r>
        <w:rPr>
          <w:rFonts w:cs="Times New Roman" w:ascii="Times New Roman" w:hAnsi="Times New Roman"/>
          <w:bCs/>
          <w:color w:val="000000"/>
          <w:highlight w:val="white"/>
          <w:lang w:val="ru-RU"/>
        </w:rPr>
        <w:t>5. Консультации</w:t>
      </w:r>
      <w:r>
        <w:rPr>
          <w:rFonts w:cs="Times New Roman" w:ascii="Times New Roman" w:hAnsi="Times New Roman"/>
          <w:color w:val="000000"/>
          <w:highlight w:val="white"/>
        </w:rPr>
        <w:t> </w:t>
      </w:r>
      <w:r>
        <w:rPr>
          <w:rFonts w:cs="Times New Roman" w:ascii="Times New Roman" w:hAnsi="Times New Roman"/>
          <w:color w:val="000000"/>
          <w:highlight w:val="white"/>
          <w:lang w:val="ru-RU"/>
        </w:rPr>
        <w:t>для педагогов «Прогулка без травм», п</w:t>
      </w:r>
      <w:r>
        <w:rPr>
          <w:rFonts w:cs="Times New Roman" w:ascii="Times New Roman" w:hAnsi="Times New Roman"/>
          <w:color w:val="000000"/>
          <w:lang w:val="ru-RU"/>
        </w:rPr>
        <w:t>резентации для обучающихся «Правила поведения на улицах и дорогах».</w:t>
      </w:r>
    </w:p>
    <w:p>
      <w:pPr>
        <w:pStyle w:val="Normal"/>
        <w:ind w:firstLine="709"/>
        <w:jc w:val="both"/>
        <w:rPr>
          <w:lang w:val="ru-RU"/>
        </w:rPr>
      </w:pPr>
      <w:r>
        <w:rPr>
          <w:rFonts w:cs="Times New Roman" w:ascii="Times New Roman" w:hAnsi="Times New Roman"/>
          <w:bCs/>
          <w:color w:val="000000"/>
          <w:lang w:val="ru-RU"/>
        </w:rPr>
        <w:t xml:space="preserve">6. Беседы и консультации </w:t>
      </w:r>
      <w:r>
        <w:rPr>
          <w:rFonts w:cs="Times New Roman" w:ascii="Times New Roman" w:hAnsi="Times New Roman"/>
          <w:color w:val="000000"/>
          <w:lang w:val="ru-RU"/>
        </w:rPr>
        <w:t>с родителями обучающихся по вопросам предупреждения травматизма и несчастных случаев среди детей: «Травматизм детей на качелях», «Меры предосторожности на детских площадках», «Травматизм дома».</w:t>
      </w:r>
    </w:p>
    <w:p>
      <w:pPr>
        <w:pStyle w:val="Normal"/>
        <w:ind w:firstLine="709"/>
        <w:jc w:val="both"/>
        <w:rPr>
          <w:lang w:val="ru-RU"/>
        </w:rPr>
      </w:pPr>
      <w:r>
        <w:rPr>
          <w:rFonts w:cs="Times New Roman" w:ascii="Times New Roman" w:hAnsi="Times New Roman"/>
          <w:bCs/>
          <w:color w:val="000000"/>
          <w:lang w:val="ru-RU"/>
        </w:rPr>
        <w:t>7. Постоянно</w:t>
      </w:r>
      <w:r>
        <w:rPr>
          <w:rFonts w:cs="Times New Roman" w:ascii="Times New Roman" w:hAnsi="Times New Roman"/>
          <w:b/>
          <w:bCs/>
          <w:color w:val="000000"/>
          <w:lang w:val="ru-RU"/>
        </w:rPr>
        <w:t xml:space="preserve"> </w:t>
      </w:r>
      <w:r>
        <w:rPr>
          <w:rFonts w:cs="Times New Roman" w:ascii="Times New Roman" w:hAnsi="Times New Roman"/>
          <w:color w:val="000000"/>
          <w:lang w:val="ru-RU"/>
        </w:rPr>
        <w:t xml:space="preserve">в уголках безопасности </w:t>
      </w:r>
      <w:r>
        <w:rPr>
          <w:rFonts w:cs="Times New Roman" w:ascii="Times New Roman" w:hAnsi="Times New Roman"/>
          <w:bCs/>
          <w:color w:val="000000"/>
          <w:lang w:val="ru-RU"/>
        </w:rPr>
        <w:t xml:space="preserve">оформлялся наглядный материал для родителей </w:t>
      </w:r>
      <w:r>
        <w:rPr>
          <w:rFonts w:cs="Times New Roman" w:ascii="Times New Roman" w:hAnsi="Times New Roman"/>
          <w:color w:val="000000"/>
          <w:lang w:val="ru-RU"/>
        </w:rPr>
        <w:t>по профилактике детского дорожно-транспортного травматизма и несчастных случаев среди детей.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8. На сайтах образовательных учреждений и официальном сайте Управления образования размещена информация по профилактике детского травматизма на пожарах и на водоемах.</w:t>
      </w:r>
    </w:p>
    <w:p>
      <w:pPr>
        <w:pStyle w:val="Normal"/>
        <w:ind w:firstLine="709"/>
        <w:jc w:val="both"/>
        <w:rPr>
          <w:lang w:val="ru-RU"/>
        </w:rPr>
      </w:pPr>
      <w:r>
        <w:rPr>
          <w:rFonts w:cs="Times New Roman" w:ascii="Times New Roman" w:hAnsi="Times New Roman"/>
          <w:color w:val="000000"/>
          <w:lang w:val="ru-RU"/>
        </w:rPr>
        <w:t xml:space="preserve">9. Через сайты образовательных учреждений, группы «Вконтакте» родители обучающихся информировались о необходимости </w:t>
      </w:r>
      <w:r>
        <w:rPr>
          <w:rFonts w:cs="Times New Roman" w:ascii="Times New Roman" w:hAnsi="Times New Roman"/>
          <w:color w:val="000000"/>
          <w:highlight w:val="white"/>
          <w:lang w:val="ru-RU"/>
        </w:rPr>
        <w:t xml:space="preserve">проведения бесед с детьми по соблюдению правил общей безопасности: пожарной, бытовой, уличной. Памятки-листовки для родителей о мерах профилактики несчастных случаев с детьми, </w:t>
      </w:r>
      <w:r>
        <w:rPr>
          <w:rFonts w:cs="Times New Roman" w:ascii="Times New Roman" w:hAnsi="Times New Roman"/>
          <w:color w:val="000000"/>
          <w:lang w:val="ru-RU"/>
        </w:rPr>
        <w:t xml:space="preserve">памятки по </w:t>
      </w:r>
      <w:r>
        <w:rPr>
          <w:rFonts w:cs="Times New Roman" w:ascii="Times New Roman" w:hAnsi="Times New Roman"/>
          <w:color w:val="000000"/>
          <w:highlight w:val="white"/>
          <w:lang w:val="ru-RU"/>
        </w:rPr>
        <w:t>соблюдению правил общей безопасности размещены на официальных сайтах образовательных учреждений, в</w:t>
      </w:r>
      <w:r>
        <w:rPr>
          <w:rFonts w:cs="Times New Roman" w:ascii="Times New Roman" w:hAnsi="Times New Roman"/>
          <w:color w:val="000000"/>
          <w:lang w:val="ru-RU"/>
        </w:rPr>
        <w:t xml:space="preserve"> группах «Вконтакте</w:t>
      </w:r>
      <w:r>
        <w:rPr>
          <w:rFonts w:cs="Times New Roman" w:ascii="Times New Roman" w:hAnsi="Times New Roman"/>
          <w:color w:val="000000"/>
          <w:highlight w:val="white"/>
          <w:lang w:val="ru-RU"/>
        </w:rPr>
        <w:t xml:space="preserve">. </w:t>
      </w:r>
    </w:p>
    <w:p>
      <w:pPr>
        <w:pStyle w:val="Normal"/>
        <w:ind w:firstLine="709"/>
        <w:jc w:val="both"/>
        <w:rPr>
          <w:rFonts w:ascii="Times New Roman" w:hAnsi="Times New Roman" w:cs="Times New Roman"/>
          <w:color w:val="000000"/>
          <w:highlight w:val="white"/>
          <w:lang w:val="ru-RU"/>
        </w:rPr>
      </w:pPr>
      <w:r>
        <w:rPr>
          <w:rFonts w:cs="Times New Roman" w:ascii="Times New Roman" w:hAnsi="Times New Roman"/>
          <w:color w:val="000000"/>
          <w:highlight w:val="white"/>
          <w:lang w:val="ru-RU"/>
        </w:rPr>
        <w:t>10. В рамках уроков ОБЖ обучающимся разъяснялись правила безопасного поведения в быту: пользование огнем, газом, горячими жидкостями, электроприборами, соблюдения техники безопасности при работе с компьютером, соблюдение режима дня. В дошкольных образовательных учреждениях проведены беседы, профилактические занятия по правилам поведения на дорогах, у водоемов, в общественных местах.</w:t>
      </w:r>
    </w:p>
    <w:p>
      <w:pPr>
        <w:pStyle w:val="Normal"/>
        <w:ind w:firstLine="709"/>
        <w:jc w:val="both"/>
        <w:rPr>
          <w:lang w:val="ru-RU"/>
        </w:rPr>
      </w:pPr>
      <w:r>
        <w:rPr>
          <w:rFonts w:cs="Times New Roman" w:ascii="Times New Roman" w:hAnsi="Times New Roman"/>
          <w:color w:val="000000"/>
          <w:lang w:val="ru-RU" w:bidi="ru-RU"/>
        </w:rPr>
        <w:t>Приняты меры по защите обучающихся от информации, причиняющей вред их здоровью и развитию. В целях защиты детей от противоправного контента в образовательной среде на компьютерах провайдерами предоставления доступа к сети «Интернет» (ПАО «Ростелеком» и ООО «СкайНет») установлен контент-фильтр. С провайдерами заключены соглашения по оказанию услуги контентной фильтрации, предназначенной для создания возможности ограничения доступа пользователей (абонентов) к Интернет-ресурсам, несовместимым с целями и задачами образования и воспитания обучающихся в образовательных учреждениях. Использование сети Интернет без применения данных средств не допускалось.</w:t>
      </w:r>
    </w:p>
    <w:p>
      <w:pPr>
        <w:pStyle w:val="Normal"/>
        <w:ind w:firstLine="709"/>
        <w:jc w:val="both"/>
        <w:rPr>
          <w:rFonts w:ascii="Times New Roman" w:hAnsi="Times New Roman" w:cs="Times New Roman"/>
          <w:color w:val="000000"/>
          <w:lang w:val="ru-RU" w:bidi="ru-RU"/>
        </w:rPr>
      </w:pPr>
      <w:r>
        <w:rPr>
          <w:rFonts w:cs="Times New Roman" w:ascii="Times New Roman" w:hAnsi="Times New Roman"/>
          <w:color w:val="000000"/>
          <w:lang w:val="ru-RU" w:bidi="ru-RU"/>
        </w:rPr>
        <w:t>В образовательных учреждениях в начале нового учебного года разработаны и утверждены планы по обеспечению информационной безопасности детей, где включены мероприятия, направленные на ограничение доступа учащихся к ресурсам, размещенным в сети Интернет, на которых размещена информация, признанная экстремистской, а также информация, наносящая вред здоровью, нравственному и духовному развитию несовершеннолетних, пропагандирующая насилие, жестокость экстремистского характера.</w:t>
      </w:r>
    </w:p>
    <w:p>
      <w:pPr>
        <w:pStyle w:val="Normal"/>
        <w:widowControl/>
        <w:ind w:firstLine="709"/>
        <w:jc w:val="both"/>
        <w:rPr>
          <w:lang w:val="ru-RU"/>
        </w:rPr>
      </w:pPr>
      <w:r>
        <w:rPr>
          <w:rFonts w:cs="Times New Roman" w:ascii="Times New Roman" w:hAnsi="Times New Roman"/>
          <w:color w:val="000000"/>
          <w:lang w:val="ru-RU" w:bidi="ru-RU"/>
        </w:rPr>
        <w:t>На информационных стендах в общеобразовательных организациях размещены информационные памятки, содержащие основные советы по обеспечению информационной безопасности учащихся. На официальных сайтах образовательных учреждений обеспечено функционирование разделов: «Информационная безопасность» (или «Защита персональных данных», «Безопасность»), в рамках которых размещена вся необходимая информация в данной сфере.</w:t>
      </w:r>
    </w:p>
    <w:p>
      <w:pPr>
        <w:pStyle w:val="Normal"/>
        <w:widowControl/>
        <w:ind w:firstLine="709"/>
        <w:jc w:val="both"/>
        <w:rPr>
          <w:lang w:val="ru-RU"/>
        </w:rPr>
      </w:pPr>
      <w:r>
        <w:rPr>
          <w:rFonts w:cs="Times New Roman" w:ascii="Times New Roman" w:hAnsi="Times New Roman"/>
          <w:color w:val="000000"/>
          <w:lang w:val="ru-RU"/>
        </w:rPr>
        <w:t xml:space="preserve">В общеобразовательных учреждениях района созданы </w:t>
      </w:r>
      <w:r>
        <w:rPr>
          <w:rFonts w:cs="Times New Roman" w:ascii="Times New Roman" w:hAnsi="Times New Roman"/>
          <w:lang w:val="ru-RU"/>
        </w:rPr>
        <w:t xml:space="preserve">организационные и технические </w:t>
      </w:r>
      <w:r>
        <w:rPr>
          <w:rFonts w:cs="Times New Roman" w:ascii="Times New Roman" w:hAnsi="Times New Roman"/>
          <w:color w:val="000000"/>
          <w:lang w:val="ru-RU"/>
        </w:rPr>
        <w:t>условия по повышению культуры информационной безопасности: доступ к сайтам, пропагандирующим экстремизм, дискриминацию по социальным, религиозным, расовым, национальным признакам, распространение и употребление наркотических веществ, алкогольной продукции в общеобразовательных учреждениях района закрыт контентной фильтрацией ПАО «Ростелеком»</w:t>
      </w:r>
      <w:r>
        <w:rPr>
          <w:rFonts w:cs="Times New Roman" w:ascii="Times New Roman" w:hAnsi="Times New Roman"/>
          <w:lang w:val="ru-RU"/>
        </w:rPr>
        <w:t xml:space="preserve"> </w:t>
      </w:r>
      <w:r>
        <w:rPr>
          <w:rFonts w:cs="Times New Roman" w:ascii="Times New Roman" w:hAnsi="Times New Roman"/>
          <w:color w:val="000000"/>
          <w:lang w:val="ru-RU"/>
        </w:rPr>
        <w:t xml:space="preserve">с использованием оборудования для ЕСПД (единой сети передачи данных); </w:t>
      </w:r>
      <w:r>
        <w:rPr>
          <w:rFonts w:cs="Times New Roman" w:ascii="Times New Roman" w:hAnsi="Times New Roman"/>
          <w:lang w:val="ru-RU"/>
        </w:rPr>
        <w:t xml:space="preserve"> установлены антивирусные программы; на официальных сайтах размещены памятки для родителей и обучающихся; в библиотеках школ имеется федеральный список экстремистских материалов с последними изменениями; проводятся сверки имеющегося библиотечного фонда и поступающей литературы с федеральным списком экстремистских материалов, составляются соответствующие акты сверки; в образовательных учреждениях реализуется план учебно-воспитательных мероприятий, направленных на обеспечение информационной безопасности обучающихся. Ежегодно обучающиеся принимают участие в мероприятиях, посвященных Международному Дню безопасного Интернета, в Едином уроке по безопасности в сети Интернет, во Всероссийской акции Час кода.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4.4.4.18. Повышение качества и результативности профилактики правонарушений и противодействия преступности.</w:t>
      </w:r>
    </w:p>
    <w:p>
      <w:pPr>
        <w:pStyle w:val="Normal"/>
        <w:ind w:firstLine="709"/>
        <w:jc w:val="both"/>
        <w:rPr>
          <w:lang w:val="ru-RU"/>
        </w:rPr>
      </w:pPr>
      <w:r>
        <w:rPr>
          <w:rFonts w:cs="Times New Roman" w:ascii="Times New Roman" w:hAnsi="Times New Roman"/>
          <w:color w:val="000000"/>
          <w:lang w:val="ru-RU"/>
        </w:rPr>
        <w:t>Активное участие в профилактических мероприятиях принимает Молодежный парламент Грязовецкого района. Летом 2020 года совместно с Управлением образования района проведены следующие мероприятия: районный этап областного конкурса «Школа безопасности»; районный конкурс онлайн «Правовая академия»; интеллектуальные игры, флешмобы; областной комплекс мероприятий для несовершеннолетних с девиантным поведением «Перезагрузка».</w:t>
      </w:r>
    </w:p>
    <w:p>
      <w:pPr>
        <w:pStyle w:val="Normal"/>
        <w:ind w:firstLine="709"/>
        <w:jc w:val="both"/>
        <w:rPr>
          <w:lang w:val="ru-RU"/>
        </w:rPr>
      </w:pPr>
      <w:r>
        <w:rPr>
          <w:rFonts w:eastAsia="Times New Roman" w:cs="Times New Roman" w:ascii="Times New Roman" w:hAnsi="Times New Roman"/>
          <w:bCs/>
          <w:color w:val="000000"/>
          <w:lang w:val="ru-RU" w:bidi="ar-SA"/>
        </w:rPr>
        <w:t xml:space="preserve">В рамках подпрограммы 3 «Профилактика преступлений и иных правонарушений» муниципальной программы «Обеспечение профилактики правонарушений, безопасности населения и территории в Грязовецком муниципальном районе на 2018-2020 годы», утвержденной постановлением администрации района от 31.10.2017 № 453 (с последующими изменениями), осуществлялись следующие мероприятия: </w:t>
      </w:r>
      <w:r>
        <w:rPr>
          <w:rFonts w:cs="Times New Roman" w:ascii="Times New Roman" w:hAnsi="Times New Roman"/>
          <w:lang w:val="ru-RU"/>
        </w:rPr>
        <w:t xml:space="preserve">районные открытые соревнования по технике пешеходного туризма на искусственном рельефе «Подснежник – 2020», формирующие навыки здорового образа жизни; </w:t>
      </w:r>
      <w:r>
        <w:rPr>
          <w:rFonts w:eastAsia="Times New Roman" w:cs="Times New Roman" w:ascii="Times New Roman" w:hAnsi="Times New Roman"/>
          <w:bCs/>
          <w:color w:val="000000"/>
          <w:lang w:val="ru-RU" w:bidi="ar-SA"/>
        </w:rPr>
        <w:t>информирование граждан о возможной добровольной возмездной сдаче гражданами незаконно хранящегося оружия, боеприпасов, взрывчатых веществ и взрывных устройств путем размещения информационных материалов на информационных стендах муниципальных образований, МО МВД России «Грязовецкий», на сайте района и в районной газете «Сельская правда»; выпуск полиграфической продукции (памятки в количестве 2000 экземпляров) и изготовление 3 баннеров по тематике профилактики правонарушений и по вопросам противодействия терроризму и экстремизму. Памятки были направлены в муниципальные образования района и в МО МВД России «Грязовецкий» для распространения среди населения. Баннеры размещены на административном здании ГОРПО (г.Грязовец, ул. Ленина, д.23), в сельском поселении Юровское (здание библиотеки в д. Юрово), на стадионе МО Вохтожское.</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4.4.4.19. Профилактика наркомании и алкоголизма, в том числе в подростковой и молодежной среде.</w:t>
      </w:r>
    </w:p>
    <w:p>
      <w:pPr>
        <w:pStyle w:val="Normal"/>
        <w:widowControl/>
        <w:ind w:firstLine="709"/>
        <w:jc w:val="both"/>
        <w:rPr>
          <w:lang w:val="ru-RU"/>
        </w:rPr>
      </w:pPr>
      <w:r>
        <w:rPr>
          <w:rFonts w:cs="Times New Roman" w:ascii="Times New Roman" w:hAnsi="Times New Roman"/>
          <w:color w:val="000000"/>
          <w:lang w:val="ru-RU" w:eastAsia="ru-RU"/>
        </w:rPr>
        <w:t xml:space="preserve">Систематически проводились мероприятия по раннему выявлению незаконного потребления наркотических и психотропных веществ. В случае выявления подобных фактов незамедлительно для своевременного реагирования и организации работы информировались субъекты профилактики. В планы воспитательной работы образовательных учреждений включена работа по профилактике наркомании и пропаганде здорового образа жизни, которая велась по трем основным направлениям, а именно: работа с детьми - общая воспитательная педагогическая работа с обучающимися, работа с детьми «группы риска»; работа с педагогическим составом - подготовка учителей к ведению профилактической работы, организационно-методическая антинаркотическая работа; работа с родителями - информирование и консультирование родителей по проблеме наркомании, работа с семьями, находящимися в социально опасном положении. Использовались различные формы: лекции, беседы, тренинги, круглые столы, дискуссии, конкурсы рисунков, агитбригад, социологические опросы. </w:t>
      </w:r>
    </w:p>
    <w:p>
      <w:pPr>
        <w:pStyle w:val="Normal"/>
        <w:widowControl/>
        <w:ind w:firstLine="709"/>
        <w:jc w:val="both"/>
        <w:rPr>
          <w:lang w:val="ru-RU"/>
        </w:rPr>
      </w:pPr>
      <w:r>
        <w:rPr>
          <w:rFonts w:cs="Times New Roman" w:ascii="Times New Roman" w:hAnsi="Times New Roman"/>
          <w:color w:val="000000"/>
          <w:lang w:val="ru-RU" w:eastAsia="ru-RU"/>
        </w:rPr>
        <w:t>В 2020 году в образовательных учреждениях района проведены мероприятия, направленные на профилактику негативных явлений, формирование здорового образа жизни и укрепление здоровья обучающихся. Все мероприятия отражены в Планах воспитательной работы образовательных учреждений на учебный год.</w:t>
      </w:r>
      <w:r>
        <w:rPr>
          <w:rFonts w:cs="Times New Roman" w:ascii="Times New Roman" w:hAnsi="Times New Roman"/>
          <w:b/>
          <w:bCs/>
          <w:color w:val="000000"/>
          <w:lang w:val="ru-RU" w:eastAsia="ru-RU"/>
        </w:rPr>
        <w:t xml:space="preserve"> </w:t>
      </w:r>
      <w:r>
        <w:rPr>
          <w:rFonts w:cs="Times New Roman" w:ascii="Times New Roman" w:hAnsi="Times New Roman"/>
          <w:color w:val="000000"/>
          <w:lang w:val="ru-RU" w:eastAsia="ru-RU"/>
        </w:rPr>
        <w:t xml:space="preserve">Проведение </w:t>
      </w:r>
      <w:r>
        <w:rPr>
          <w:rFonts w:cs="Times New Roman" w:ascii="Times New Roman" w:hAnsi="Times New Roman"/>
          <w:lang w:val="ru-RU"/>
        </w:rPr>
        <w:t>социально-психологического тестирования</w:t>
      </w:r>
      <w:r>
        <w:rPr>
          <w:rFonts w:cs="Times New Roman" w:ascii="Times New Roman" w:hAnsi="Times New Roman"/>
          <w:color w:val="000000"/>
          <w:lang w:val="ru-RU" w:eastAsia="ru-RU"/>
        </w:rPr>
        <w:t xml:space="preserve"> является неотъемлемой частью плана воспитательной работы образовательных организаций, обеспечивающий системное выявление обучающихся «группы риска» по вовлечению в девиантное поведение, и организации с ними соответствующей коррекционной работы. В каждой школе составлен план-сетка общешкольных мероприятий, как интеллектуальных, так и спортивных, по профилактике наркомании, токсикомании, алкоголизма, табакокурения и формированию здорового образа жизни на учебный год. </w:t>
      </w:r>
    </w:p>
    <w:p>
      <w:pPr>
        <w:pStyle w:val="Normal"/>
        <w:widowControl/>
        <w:ind w:firstLine="709"/>
        <w:jc w:val="both"/>
        <w:rPr>
          <w:lang w:val="ru-RU"/>
        </w:rPr>
      </w:pPr>
      <w:r>
        <w:rPr>
          <w:rFonts w:cs="Times New Roman" w:ascii="Times New Roman" w:hAnsi="Times New Roman"/>
          <w:lang w:val="ru-RU" w:eastAsia="ru-RU"/>
        </w:rPr>
        <w:t xml:space="preserve">В течение года на территории района проведен комплекс межведомственных мероприятий по профилактике употребления наркотических средств и психотропных веществ, а также по предупреждению преступлений в сфере незаконного оборота наркотиков: участие во Всероссийских антинаркотических акциях «Сообщи, где торгуют смертью»; мероприятия, приуроченные к Международному дню борьбы с наркоманией; неделя профилактики независимости «Независимое детство!» </w:t>
      </w:r>
      <w:r>
        <w:rPr>
          <w:rFonts w:cs="Times New Roman" w:ascii="Times New Roman" w:hAnsi="Times New Roman"/>
          <w:lang w:eastAsia="ru-RU"/>
        </w:rPr>
        <w:t xml:space="preserve">(25 февраля – 2 марта 2020 года). </w:t>
      </w:r>
      <w:r>
        <w:rPr>
          <w:rFonts w:cs="Times New Roman" w:ascii="Times New Roman" w:hAnsi="Times New Roman"/>
          <w:lang w:val="ru-RU" w:eastAsia="ru-RU"/>
        </w:rPr>
        <w:t>В летний период времени учреждения системы профилактики организовали каникулярную занятость детей через участие в межведомственном проекте «Счастливое и интересное лето-2020».</w:t>
      </w:r>
    </w:p>
    <w:p>
      <w:pPr>
        <w:pStyle w:val="Normal"/>
        <w:widowContro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В 2020 году фактов немедицинского употребления подростками лекарственных препаратов не зафиксировано. Административных правонарушений и преступлений, совершенных несовершеннолетними в состоянии наркотического опьянения, а также связанных с незаконным оборотом наркотиков, психотропных и иных запрещенных веществ не выявлено.</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4.4.4.20. Организация межведомственного сопровождения несовершеннолетних, склонных к асоциальному поведению или вступивших в конфликт с законом, а также несовершеннолетних, освобождающихся из специальных учебно-воспитательных учреждений закрытого типа и воспитательных колоний.</w:t>
      </w:r>
    </w:p>
    <w:p>
      <w:pPr>
        <w:pStyle w:val="Normal"/>
        <w:widowControl/>
        <w:ind w:firstLine="709"/>
        <w:jc w:val="both"/>
        <w:rPr>
          <w:lang w:val="ru-RU"/>
        </w:rPr>
      </w:pPr>
      <w:r>
        <w:rPr>
          <w:rFonts w:cs="Times New Roman" w:ascii="Times New Roman" w:hAnsi="Times New Roman"/>
          <w:lang w:val="ru-RU" w:eastAsia="ru-RU"/>
        </w:rPr>
        <w:t>В течение 2020 года на учете состояло 2 условно осужденных подростка. В целях реализации требований Федерального закона от 24.06.1999 № 120-ФЗ «Об основах системы профилактики безнадзорности и правонарушений несовершеннолетних» на первом заседании КДН и ЗП Грязовецкого района утвержден межведомственный комплексный план индивидуальной профилактической работы с подростком, закреплены ответственные по различным направлениям: образовательные учреждения, учреждения социального обслуживания, культуры, спорта, занятости населения, правоохранительные органы.</w:t>
      </w:r>
    </w:p>
    <w:p>
      <w:pPr>
        <w:pStyle w:val="Normal"/>
        <w:widowControl/>
        <w:ind w:firstLine="709"/>
        <w:jc w:val="both"/>
        <w:rPr>
          <w:lang w:val="ru-RU"/>
        </w:rPr>
      </w:pPr>
      <w:r>
        <w:rPr>
          <w:rFonts w:cs="Times New Roman" w:ascii="Times New Roman" w:hAnsi="Times New Roman"/>
          <w:lang w:val="ru-RU" w:eastAsia="ru-RU"/>
        </w:rPr>
        <w:t xml:space="preserve">Органами местного самоуправления района организована работа по Соглашению от 07.09.2016 № 186 о сотрудничестве УФСИН России по Вологодской области, Департамента труда и занятости населения Вологодской области, УМВД РФ по Вологодской области по вопросам содействия занятости граждан, освободившихся из мест лишения свободы, граждан, осужденных к мерам наказания, не связанных с изоляцией от общества. </w:t>
      </w:r>
    </w:p>
    <w:p>
      <w:pPr>
        <w:pStyle w:val="Normal"/>
        <w:widowControl/>
        <w:ind w:firstLine="709"/>
        <w:jc w:val="both"/>
        <w:rPr>
          <w:lang w:val="ru-RU"/>
        </w:rPr>
      </w:pPr>
      <w:r>
        <w:rPr>
          <w:rFonts w:cs="Times New Roman" w:ascii="Times New Roman" w:hAnsi="Times New Roman"/>
          <w:lang w:val="ru-RU" w:eastAsia="ru-RU"/>
        </w:rPr>
        <w:t xml:space="preserve">Ежеквартально из образовательных учреждений в </w:t>
      </w:r>
      <w:r>
        <w:rPr>
          <w:rFonts w:cs="Times New Roman" w:ascii="Times New Roman" w:hAnsi="Times New Roman"/>
          <w:color w:val="000000"/>
          <w:lang w:val="ru-RU" w:eastAsia="ru-RU"/>
        </w:rPr>
        <w:t xml:space="preserve">Грязовецкий МФ ФКУ УИИ УФСИН России по </w:t>
      </w:r>
      <w:r>
        <w:rPr>
          <w:rFonts w:cs="Times New Roman" w:ascii="Times New Roman" w:hAnsi="Times New Roman"/>
          <w:lang w:val="ru-RU" w:eastAsia="ru-RU"/>
        </w:rPr>
        <w:t xml:space="preserve">Вологодской области поступали характеризующие данные на состоящих на учете несовершеннолетних, ежемесячно – сведения о посещаемости ими учебных занятий. </w:t>
        <w:tab/>
        <w:t xml:space="preserve">Систематически в вечернее время контролировалась обязанность «находиться по месту жительства после 22.00 часов до 06.00 часов следующего дня». В случае выявления факта отсутствия несовершеннолетнего дома в ночное время незамедлительно информировались сотрудники ОВД. </w:t>
      </w:r>
      <w:r>
        <w:rPr>
          <w:rFonts w:cs="Times New Roman" w:ascii="Times New Roman" w:hAnsi="Times New Roman"/>
          <w:color w:val="000000"/>
          <w:lang w:val="ru-RU" w:eastAsia="ru-RU"/>
        </w:rPr>
        <w:t>Ежеквартально сотрудники ПДН предоставляли информацию в УИИ о поведении указанной категории по месту жительства, исполнению обязанностей и проводимой с ними профилактической работы.</w:t>
      </w:r>
    </w:p>
    <w:p>
      <w:pPr>
        <w:pStyle w:val="Normal"/>
        <w:widowControl/>
        <w:ind w:firstLine="709"/>
        <w:jc w:val="both"/>
        <w:rPr>
          <w:lang w:val="ru-RU"/>
        </w:rPr>
      </w:pPr>
      <w:r>
        <w:rPr>
          <w:rFonts w:cs="Times New Roman" w:ascii="Times New Roman" w:hAnsi="Times New Roman"/>
          <w:lang w:val="ru-RU" w:eastAsia="ru-RU"/>
        </w:rPr>
        <w:t>В октябре 2020 года специалисты КДН и ЗП Грязовецкого района приняли участие в выездном родительском собрании, инициированным сотрудниками УИИ Грязовецкого района на территории п. Вохтога. В рамках проведения акции «Родительское собрание» сотрудники УИИ Грязовецкого района провели собрание с несовершеннолетними, состоящими на учете и их родителями. В открытом диалоге с подростками, довели информацию об уголовной и административной ответственности несовершеннолетних, наказаниях и мерах уголовно-правового характера без изоляции от общества, последствиях отклоняющего поведения, рассказали о таких понятиях, как экстремизм и терроризм, недопустимости их распространения, в том числе и в социальных сетях. Проведены беседы, направленные на развитие правосознания, воспитания чувства ответственности, дисциплинированности, на темы по осознанию своей роли в семье и обществе, о планах на будущее, вреде употребления токсических веществ, ПАВ, алкоголя, необходимости получения образования. Родители нацелены на усиление контроля за подростками. Одной из семей оказана социальная помощь в виде социального контракта.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4.4.4.21. Участие в развитии системы профилактики безнадзорности и правонарушений несовершеннолетних,  вступивших в конфликт с законом.</w:t>
      </w:r>
    </w:p>
    <w:p>
      <w:pPr>
        <w:pStyle w:val="Normal"/>
        <w:widowControl/>
        <w:ind w:firstLine="709"/>
        <w:jc w:val="both"/>
        <w:rPr>
          <w:lang w:val="ru-RU"/>
        </w:rPr>
      </w:pPr>
      <w:r>
        <w:rPr>
          <w:rFonts w:cs="Times New Roman" w:ascii="Times New Roman" w:hAnsi="Times New Roman"/>
          <w:color w:val="000000"/>
          <w:highlight w:val="white"/>
          <w:lang w:val="ru-RU" w:eastAsia="ru-RU"/>
        </w:rPr>
        <w:t xml:space="preserve">КДН и ЗП Грязовецкого района </w:t>
      </w:r>
      <w:r>
        <w:rPr>
          <w:rFonts w:cs="Times New Roman" w:ascii="Times New Roman" w:hAnsi="Times New Roman"/>
          <w:color w:val="000000"/>
          <w:lang w:val="ru-RU" w:eastAsia="ru-RU"/>
        </w:rPr>
        <w:t xml:space="preserve">организован ежеквартальный мониторинг посещаемости детьми, находящимися в социально опасном положении, спортивных секций, творческих коллективов, факультативов, занятий в студиях, клубах, а также осуществлялась координация деятельности субъектов системы профилактики по обеспечению занятости несовершеннолетних в период школьных каникул. </w:t>
      </w:r>
    </w:p>
    <w:p>
      <w:pPr>
        <w:pStyle w:val="Normal"/>
        <w:widowContro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 xml:space="preserve">27 марта 2020 года в режиме видеоконференцсвязи субъекты системы профилактики приняли участие в областном совещании по безопасности несовершеннолетних в период длительных каникул и карантинных мероприятий. В связи со сложившейся ситуацией с детским травматизмом все образовательные учреждения обследовали внутренние территории и территории, прилежащие к образовательным учреждениям. Проведены рейды с привлечением родительской общественности по выявлению отрытых колодцев, неогражденных ям. Все педагогические работники проинформированы о необходимости быть бдительными за поведением несовершеннолетних на улицах: вблизи водоемов, на проезжей части, обочинах дорог, рядом с канализационными люками и других местах. Через сайты образовательных учреждений, группы «Вконтакте» родители проинформированы о необходимости проведения бесед с детьми по соблюдению правил общей безопасности (пожарной, бытовой, уличной и дорожной безопасности). Памятки-листовки для родителей о мерах профилактики несчастных случаев с детьми выложены на официальных сайтах, в группах «Вконтакте». Для обучающихся дистанционно, с использованием ресурсов сети Интернет проведены инструктажи по поведению вблизи водоемов, на проезжей части, обочинах дорог, рядом с канализационными люками и других местах повышенной опасности. </w:t>
      </w:r>
    </w:p>
    <w:p>
      <w:pPr>
        <w:pStyle w:val="Normal"/>
        <w:widowControl/>
        <w:ind w:firstLine="709"/>
        <w:jc w:val="both"/>
        <w:rPr>
          <w:lang w:val="ru-RU"/>
        </w:rPr>
      </w:pPr>
      <w:r>
        <w:rPr>
          <w:rFonts w:cs="Times New Roman" w:ascii="Times New Roman" w:hAnsi="Times New Roman"/>
          <w:lang w:val="ru-RU" w:eastAsia="ru-RU"/>
        </w:rPr>
        <w:t xml:space="preserve">В рамках ограничительных мероприятий в период действия режима функционирования «Повышенная готовность» был принят комплекс мер по наиболее полному охвату различными формами отдыха, оздоровления и занятости несовершеннолетних, состоящих на различных видах учета. В образовательных организациях района проведена следующая работа: в 6 школах района в социальных сетях функционировали специальные онлайн-объединения для данной категории несовершеннолетних: МБОУ «Средняя школа №1 г. Грязовца» - молодежное объединение </w:t>
      </w:r>
      <w:r>
        <w:rPr>
          <w:rFonts w:cs="Times New Roman" w:ascii="Times New Roman" w:hAnsi="Times New Roman"/>
          <w:lang w:eastAsia="ru-RU"/>
        </w:rPr>
        <w:t>NEW</w:t>
      </w:r>
      <w:r>
        <w:rPr>
          <w:rFonts w:cs="Times New Roman" w:ascii="Times New Roman" w:hAnsi="Times New Roman"/>
          <w:lang w:val="ru-RU" w:eastAsia="ru-RU"/>
        </w:rPr>
        <w:t xml:space="preserve"> </w:t>
      </w:r>
      <w:r>
        <w:rPr>
          <w:rFonts w:cs="Times New Roman" w:ascii="Times New Roman" w:hAnsi="Times New Roman"/>
          <w:lang w:eastAsia="ru-RU"/>
        </w:rPr>
        <w:t>LIFE</w:t>
      </w:r>
      <w:r>
        <w:rPr>
          <w:rFonts w:cs="Times New Roman" w:ascii="Times New Roman" w:hAnsi="Times New Roman"/>
          <w:lang w:val="ru-RU" w:eastAsia="ru-RU"/>
        </w:rPr>
        <w:t xml:space="preserve"> </w:t>
      </w:r>
      <w:r>
        <w:rPr>
          <w:rFonts w:cs="Times New Roman" w:ascii="Times New Roman" w:hAnsi="Times New Roman"/>
          <w:lang w:eastAsia="ru-RU"/>
        </w:rPr>
        <w:t>https</w:t>
      </w:r>
      <w:r>
        <w:rPr>
          <w:rFonts w:cs="Times New Roman" w:ascii="Times New Roman" w:hAnsi="Times New Roman"/>
          <w:lang w:val="ru-RU" w:eastAsia="ru-RU"/>
        </w:rPr>
        <w:t>://</w:t>
      </w:r>
      <w:r>
        <w:rPr>
          <w:rFonts w:cs="Times New Roman" w:ascii="Times New Roman" w:hAnsi="Times New Roman"/>
          <w:lang w:eastAsia="ru-RU"/>
        </w:rPr>
        <w:t>vk</w:t>
      </w:r>
      <w:r>
        <w:rPr>
          <w:rFonts w:cs="Times New Roman" w:ascii="Times New Roman" w:hAnsi="Times New Roman"/>
          <w:lang w:val="ru-RU" w:eastAsia="ru-RU"/>
        </w:rPr>
        <w:t>.</w:t>
      </w:r>
      <w:r>
        <w:rPr>
          <w:rFonts w:cs="Times New Roman" w:ascii="Times New Roman" w:hAnsi="Times New Roman"/>
          <w:lang w:eastAsia="ru-RU"/>
        </w:rPr>
        <w:t>com</w:t>
      </w:r>
      <w:r>
        <w:rPr>
          <w:rFonts w:cs="Times New Roman" w:ascii="Times New Roman" w:hAnsi="Times New Roman"/>
          <w:lang w:val="ru-RU" w:eastAsia="ru-RU"/>
        </w:rPr>
        <w:t>/</w:t>
      </w:r>
      <w:r>
        <w:rPr>
          <w:rFonts w:cs="Times New Roman" w:ascii="Times New Roman" w:hAnsi="Times New Roman"/>
          <w:lang w:eastAsia="ru-RU"/>
        </w:rPr>
        <w:t>club</w:t>
      </w:r>
      <w:r>
        <w:rPr>
          <w:rFonts w:cs="Times New Roman" w:ascii="Times New Roman" w:hAnsi="Times New Roman"/>
          <w:lang w:val="ru-RU" w:eastAsia="ru-RU"/>
        </w:rPr>
        <w:t xml:space="preserve">195679551; МБОУ «Средняя школа № 2 г. Грязовца» - онлайн-объединение «Кактус»; МБОУ «Вохтожская школа» - онлайн-объединение группа «БЭМС»; МБОУ «Слободская школа им. Г.Н. Пономарёва» - онлайн-объединение «В кругу друзей»; МБОУ «Юровская школа» - онлайн-объединение «Шанс»; </w:t>
      </w:r>
      <w:r>
        <w:rPr>
          <w:rFonts w:cs="Times New Roman" w:ascii="Times New Roman" w:hAnsi="Times New Roman"/>
          <w:color w:val="000000"/>
          <w:lang w:val="ru-RU" w:eastAsia="ru-RU"/>
        </w:rPr>
        <w:t xml:space="preserve">МБОУ «Ростиловская школа» - онлайн-объединение «Импульс». </w:t>
      </w:r>
    </w:p>
    <w:p>
      <w:pPr>
        <w:pStyle w:val="Normal"/>
        <w:widowControl/>
        <w:ind w:firstLine="709"/>
        <w:jc w:val="both"/>
        <w:rPr>
          <w:lang w:val="ru-RU"/>
        </w:rPr>
      </w:pPr>
      <w:r>
        <w:rPr>
          <w:rFonts w:cs="Times New Roman" w:ascii="Times New Roman" w:hAnsi="Times New Roman"/>
          <w:color w:val="000000"/>
          <w:highlight w:val="white"/>
          <w:lang w:val="ru-RU" w:eastAsia="ru-RU"/>
        </w:rPr>
        <w:t>19 июня 2020 года проведено родительское собрание</w:t>
      </w:r>
      <w:r>
        <w:rPr>
          <w:rFonts w:cs="Times New Roman" w:ascii="Times New Roman" w:hAnsi="Times New Roman"/>
          <w:color w:val="000000"/>
          <w:lang w:val="ru-RU" w:eastAsia="ru-RU"/>
        </w:rPr>
        <w:t xml:space="preserve"> в формате </w:t>
      </w:r>
      <w:r>
        <w:rPr>
          <w:rFonts w:cs="Times New Roman" w:ascii="Times New Roman" w:hAnsi="Times New Roman"/>
          <w:highlight w:val="white"/>
          <w:lang w:val="ru-RU" w:eastAsia="ru-RU"/>
        </w:rPr>
        <w:t>оффлайн по организации занятости и обеспечения безопасности детей Грязовецкого района в период летних каникул 2020 года. Видеозапись собрания р</w:t>
      </w:r>
      <w:r>
        <w:rPr>
          <w:rFonts w:cs="Times New Roman" w:ascii="Times New Roman" w:hAnsi="Times New Roman"/>
          <w:color w:val="000000"/>
          <w:highlight w:val="white"/>
          <w:lang w:val="ru-RU" w:eastAsia="ru-RU"/>
        </w:rPr>
        <w:t xml:space="preserve">азмещена на странице «Вконтакте» «Молодежная волна». </w:t>
      </w:r>
      <w:r>
        <w:rPr>
          <w:rFonts w:cs="Times New Roman" w:ascii="Times New Roman" w:hAnsi="Times New Roman"/>
          <w:color w:val="000000"/>
          <w:lang w:val="ru-RU" w:eastAsia="ru-RU"/>
        </w:rPr>
        <w:t>В общеобразовательных учреждениях в рамках предмета «Основы безопасности жизнедеятельности (ОБЖ)» проходила подготовка детей к действиям в экстремальных ситуациях с отработкой элементов самоспасения и мероприятий по профилактике безопасного поведения на воде, на дорогах, поведения в случаях чрезвычайных ситуациях.</w:t>
      </w:r>
    </w:p>
    <w:p>
      <w:pPr>
        <w:pStyle w:val="Normal"/>
        <w:widowControl/>
        <w:ind w:firstLine="709"/>
        <w:jc w:val="both"/>
        <w:rPr>
          <w:lang w:val="ru-RU"/>
        </w:rPr>
      </w:pPr>
      <w:r>
        <w:rPr>
          <w:rFonts w:cs="Times New Roman" w:ascii="Times New Roman" w:hAnsi="Times New Roman"/>
          <w:lang w:val="ru-RU" w:eastAsia="ru-RU"/>
        </w:rPr>
        <w:t>В системе образовательных учреждений района открывались новые объединения и кружки, в которые вовлекались несовершеннолетние, для совершенствования своих творческих, интеллектуальных и спортивных навыков и умений. В рамках реализации персонифицированного дополнительного образования несовершеннолетним в возрасте от 5 до 18 лет выдаются сертификаты на бесплатное посещение кружков и секций.</w:t>
      </w:r>
      <w:r>
        <w:rPr>
          <w:rFonts w:cs="Times New Roman" w:ascii="Times New Roman" w:hAnsi="Times New Roman"/>
          <w:color w:val="000000"/>
          <w:lang w:val="ru-RU" w:eastAsia="ru-RU"/>
        </w:rPr>
        <w:t xml:space="preserve"> В течение 2020 года в рамках персонифицированного дополнительного образования выдано около 600 сертификатов. Количество используемых сертификатов для обучения в 2020 году составило 1954 сертификата.</w:t>
      </w:r>
    </w:p>
    <w:p>
      <w:pPr>
        <w:pStyle w:val="Normal"/>
        <w:widowControl/>
        <w:ind w:firstLine="709"/>
        <w:jc w:val="both"/>
        <w:rPr>
          <w:lang w:val="ru-RU"/>
        </w:rPr>
      </w:pPr>
      <w:r>
        <w:rPr>
          <w:rFonts w:cs="Times New Roman" w:ascii="Times New Roman" w:hAnsi="Times New Roman"/>
          <w:color w:val="000000"/>
          <w:lang w:val="ru-RU" w:eastAsia="ru-RU"/>
        </w:rPr>
        <w:t>В период проведения профилактической операции «Подросток» с 1 июня по 15 октября 2020 года было организовано педагогическое сопровождение детей «группы риска» в летний период, целью которого являлось содействие трудоустройству подростков в период летних каникул, в результате было</w:t>
      </w:r>
      <w:r>
        <w:rPr>
          <w:rFonts w:cs="Times New Roman" w:ascii="Times New Roman" w:hAnsi="Times New Roman"/>
          <w:color w:val="FF0000"/>
          <w:lang w:val="ru-RU" w:eastAsia="ru-RU"/>
        </w:rPr>
        <w:t xml:space="preserve"> </w:t>
      </w:r>
      <w:r>
        <w:rPr>
          <w:rFonts w:cs="Times New Roman" w:ascii="Times New Roman" w:hAnsi="Times New Roman"/>
          <w:color w:val="000000"/>
          <w:lang w:val="ru-RU" w:eastAsia="ru-RU"/>
        </w:rPr>
        <w:t xml:space="preserve">трудоустроено 264 несовершеннолетних, из них 12 несовершеннолетних, состоящих на учете в КДН и ЗП Грязовецкого района, МО МВД России «Грязовецкий». В период с 27 ноября по 14 декабря 2020 года проходил областной комплекс мероприятий для несовершеннолетних с девиантным поведением «Перезагрузка». В комплексе мероприятий приняли участие четыре обучающихся (2 мальчика и 2 девочки), состоящих на учёте в </w:t>
      </w:r>
      <w:r>
        <w:rPr>
          <w:rFonts w:cs="Times New Roman" w:ascii="Times New Roman" w:hAnsi="Times New Roman"/>
          <w:color w:val="000000"/>
          <w:highlight w:val="white"/>
          <w:lang w:val="ru-RU" w:eastAsia="ru-RU"/>
        </w:rPr>
        <w:t>КДН и ЗП Грязовецкого района</w:t>
      </w:r>
      <w:r>
        <w:rPr>
          <w:rFonts w:cs="Times New Roman" w:ascii="Times New Roman" w:hAnsi="Times New Roman"/>
          <w:color w:val="000000"/>
          <w:lang w:val="ru-RU" w:eastAsia="ru-RU"/>
        </w:rPr>
        <w:t xml:space="preserve">. </w:t>
      </w:r>
    </w:p>
    <w:p>
      <w:pPr>
        <w:pStyle w:val="Normal"/>
        <w:widowControl/>
        <w:ind w:firstLine="709"/>
        <w:jc w:val="both"/>
        <w:rPr>
          <w:lang w:val="ru-RU"/>
        </w:rPr>
      </w:pPr>
      <w:r>
        <w:rPr>
          <w:rFonts w:cs="Times New Roman" w:ascii="Times New Roman" w:hAnsi="Times New Roman"/>
          <w:lang w:val="ru-RU" w:eastAsia="ru-RU"/>
        </w:rPr>
        <w:t xml:space="preserve">В образовательных учреждениях в рамках реализации учебных программ по предметам «Обществование», «ОБЖ», «История», «Окружающий мир» проводился курс, направленный на формирование законопослушного поведения несовершеннолетних. В планах воспитательной работы классных руководителей имеется раздел по гражданско-правовому воспитанию. В образовательных учреждениях района выстроена система детских общественных организаций, в том числе реализующих и программы профилактики правонарушений и формирования законопослушного поведения с привлечением детей, находящихся на различных вида учётах. Действуют 9 отрядов «Юнармия», 8 штабов РДШ, ШУС – 8, 21 волонтерский отряд. Участниками мероприятий стали 72 обучающихся «группы риска».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4.4.4.22. Создание системы методического обеспечения и повышения профессиональной компетенции различных категорий специалистов, работающих с несовершеннолетними, вступившими в конфликт с законом.</w:t>
      </w:r>
    </w:p>
    <w:p>
      <w:pPr>
        <w:pStyle w:val="Normal"/>
        <w:widowControl/>
        <w:ind w:firstLine="709"/>
        <w:jc w:val="both"/>
        <w:rPr>
          <w:lang w:val="ru-RU"/>
        </w:rPr>
      </w:pPr>
      <w:r>
        <w:rPr>
          <w:rFonts w:cs="Times New Roman" w:ascii="Times New Roman" w:hAnsi="Times New Roman"/>
          <w:color w:val="000000"/>
          <w:lang w:val="ru-RU" w:eastAsia="ru-RU"/>
        </w:rPr>
        <w:t xml:space="preserve">Для организации эффективной работы использовались формы совместных заседаний КДН и ЗП Грязовецкого района и других коллегиальных органов. </w:t>
      </w:r>
      <w:r>
        <w:rPr>
          <w:rFonts w:cs="Times New Roman" w:ascii="Times New Roman" w:hAnsi="Times New Roman"/>
          <w:lang w:val="ru-RU" w:eastAsia="ru-RU"/>
        </w:rPr>
        <w:t xml:space="preserve">28 февраля 2020 года в рамках районной межведомственной антинаркотической комиссии с целью организации работы по результатам социально-психологического тестирования среди обучающихся образовательных организаций района в 2019 году заслушаны директора МБОУ «Средней школы № 1 г. Грязовца», МБОУ «Юровской школы», МБОУ «Вохтожской школы», БПОУ ВО «Грязовецкий политехнический техникум», в которых зафиксировано наибольшее количество детей, находящихся в «группе риска» по результатам социально-психологического тестирования. 26 июня 2020 года заслушаны директора МБОУ «Ростиловской школы», МБОУ «Комьянской школы» по профилактике наркомании, токсикомании, алкоголизма и табакокурения среди обучающихся образовательных учреждений в период летней оздоровительной кампании. 11 декабря 2020 года рассмотрен вопрос о проведении социально-психологического тестирования и профилактических медицинских осмотров обучающихся общеобразовательных организаций и профессиональных образовательных организаций в целях раннего выявления незаконного потребления наркотических средств и психотропных веществ. </w:t>
      </w:r>
    </w:p>
    <w:p>
      <w:pPr>
        <w:pStyle w:val="Normal"/>
        <w:widowControl/>
        <w:ind w:firstLine="709"/>
        <w:jc w:val="both"/>
        <w:rPr>
          <w:lang w:val="ru-RU"/>
        </w:rPr>
      </w:pPr>
      <w:r>
        <w:rPr>
          <w:rFonts w:cs="Times New Roman" w:ascii="Times New Roman" w:hAnsi="Times New Roman"/>
          <w:lang w:val="ru-RU" w:eastAsia="ru-RU"/>
        </w:rPr>
        <w:t>В течение года</w:t>
      </w:r>
      <w:r>
        <w:rPr>
          <w:rFonts w:cs="Times New Roman" w:ascii="Times New Roman" w:hAnsi="Times New Roman"/>
          <w:color w:val="000000"/>
          <w:highlight w:val="white"/>
          <w:lang w:val="ru-RU" w:eastAsia="ru-RU"/>
        </w:rPr>
        <w:t xml:space="preserve"> проведены следующие организационные мероприятия: </w:t>
      </w:r>
      <w:r>
        <w:rPr>
          <w:rFonts w:cs="Times New Roman" w:ascii="Times New Roman" w:hAnsi="Times New Roman"/>
          <w:lang w:val="ru-RU" w:eastAsia="ru-RU"/>
        </w:rPr>
        <w:t xml:space="preserve">совместное заседание </w:t>
      </w:r>
      <w:r>
        <w:rPr>
          <w:rFonts w:cs="Times New Roman" w:ascii="Times New Roman" w:hAnsi="Times New Roman"/>
          <w:color w:val="000000"/>
          <w:highlight w:val="white"/>
          <w:lang w:val="ru-RU" w:eastAsia="ru-RU"/>
        </w:rPr>
        <w:t>КДН и ЗП Грязовецкого района</w:t>
      </w:r>
      <w:r>
        <w:rPr>
          <w:rFonts w:cs="Times New Roman" w:ascii="Times New Roman" w:hAnsi="Times New Roman"/>
          <w:lang w:val="ru-RU" w:eastAsia="ru-RU"/>
        </w:rPr>
        <w:t xml:space="preserve"> и районной межведомственной комиссии по организации отдыха, оздоровления и занятости детей и подростков, на котором всем субъектам системы профилактики поставлена задача 100% охвата отдыхом, оздоровлением и занятостью несовершеннолетних, состоящих на различных видах профилактического учета; начиная с мая месяца 2020 года, а далее ежемесячно в летний период на уровне председателя </w:t>
      </w:r>
      <w:r>
        <w:rPr>
          <w:rFonts w:cs="Times New Roman" w:ascii="Times New Roman" w:hAnsi="Times New Roman"/>
          <w:color w:val="000000"/>
          <w:highlight w:val="white"/>
          <w:lang w:val="ru-RU" w:eastAsia="ru-RU"/>
        </w:rPr>
        <w:t>КДН и ЗП Грязовецкого района</w:t>
      </w:r>
      <w:r>
        <w:rPr>
          <w:rFonts w:cs="Times New Roman" w:ascii="Times New Roman" w:hAnsi="Times New Roman"/>
          <w:lang w:val="ru-RU" w:eastAsia="ru-RU"/>
        </w:rPr>
        <w:t xml:space="preserve"> проведены рабочие совещания совместно с представителями органов и учреждений системы профилактики об организации летней занятости несовершеннолетних, состоящих на различных видах профилактического учета, индивидуально по каждому несовершеннолетнему. Благодаря слаженной работе всех субъектов системы профилактики охват летней занятостью несовершеннолетних, состоящих на различных видах профилактического учета, в разрезе по месяцам составил: июнь – 89,9%; июль – 78,7%; август – 100%. </w:t>
      </w:r>
    </w:p>
    <w:p>
      <w:pPr>
        <w:pStyle w:val="Normal"/>
        <w:widowControl/>
        <w:ind w:firstLine="709"/>
        <w:jc w:val="both"/>
        <w:rPr>
          <w:lang w:val="ru-RU"/>
        </w:rPr>
      </w:pPr>
      <w:r>
        <w:rPr>
          <w:rFonts w:cs="Times New Roman" w:ascii="Times New Roman" w:hAnsi="Times New Roman"/>
          <w:lang w:val="ru-RU" w:eastAsia="ru-RU"/>
        </w:rPr>
        <w:t xml:space="preserve">24 ноября 2020 года проведено рабочее совещание, инициированное </w:t>
      </w:r>
      <w:r>
        <w:rPr>
          <w:rFonts w:cs="Times New Roman" w:ascii="Times New Roman" w:hAnsi="Times New Roman"/>
          <w:color w:val="000000"/>
          <w:highlight w:val="white"/>
          <w:lang w:val="ru-RU" w:eastAsia="ru-RU"/>
        </w:rPr>
        <w:t>КДН и ЗП Грязовецкого района</w:t>
      </w:r>
      <w:r>
        <w:rPr>
          <w:rFonts w:cs="Times New Roman" w:ascii="Times New Roman" w:hAnsi="Times New Roman"/>
          <w:lang w:val="ru-RU" w:eastAsia="ru-RU"/>
        </w:rPr>
        <w:t>, по</w:t>
      </w:r>
      <w:r>
        <w:rPr>
          <w:rFonts w:cs="Times New Roman" w:ascii="Times New Roman" w:hAnsi="Times New Roman"/>
          <w:color w:val="000000"/>
          <w:lang w:val="ru-RU" w:eastAsia="ru-RU"/>
        </w:rPr>
        <w:t xml:space="preserve"> занятости несовершеннолетних в период зимних каникул, состоящих на различных видах профилактического учета в органах и учреждениях системы профилактики.</w:t>
      </w:r>
      <w:r>
        <w:rPr>
          <w:rFonts w:cs="Times New Roman" w:ascii="Times New Roman" w:hAnsi="Times New Roman"/>
          <w:lang w:val="ru-RU" w:eastAsia="ru-RU"/>
        </w:rPr>
        <w:t xml:space="preserve"> </w:t>
      </w:r>
    </w:p>
    <w:p>
      <w:pPr>
        <w:pStyle w:val="Normal"/>
        <w:widowControl/>
        <w:ind w:firstLine="709"/>
        <w:jc w:val="both"/>
        <w:rPr>
          <w:lang w:val="ru-RU"/>
        </w:rPr>
      </w:pPr>
      <w:r>
        <w:rPr>
          <w:rFonts w:cs="Times New Roman" w:ascii="Times New Roman" w:hAnsi="Times New Roman"/>
          <w:lang w:val="ru-RU" w:eastAsia="ru-RU"/>
        </w:rPr>
        <w:t xml:space="preserve">КДН и ЗП </w:t>
      </w:r>
      <w:r>
        <w:rPr>
          <w:rFonts w:cs="Times New Roman" w:ascii="Times New Roman" w:hAnsi="Times New Roman"/>
          <w:color w:val="000000"/>
          <w:lang w:val="ru-RU" w:eastAsia="ru-RU"/>
        </w:rPr>
        <w:t xml:space="preserve">Грязовецкого района совместно с прокуратурой района и МО МВД России «Грязовецкий» разработаны памятки: «Безопасное лето», «Безопасный интернет детям», «Информационная безопасность», «Правила зимней безопасности», которые размещены на официальных сайтах, </w:t>
      </w:r>
      <w:r>
        <w:rPr>
          <w:rFonts w:cs="Times New Roman" w:ascii="Times New Roman" w:hAnsi="Times New Roman"/>
          <w:color w:val="000000"/>
          <w:spacing w:val="-4"/>
          <w:lang w:val="ru-RU" w:eastAsia="ru-RU"/>
        </w:rPr>
        <w:t>в группах социальной сети «Вконтакте»</w:t>
      </w:r>
      <w:r>
        <w:rPr>
          <w:rFonts w:cs="Times New Roman" w:ascii="Times New Roman" w:hAnsi="Times New Roman"/>
          <w:color w:val="000000"/>
          <w:lang w:val="ru-RU" w:eastAsia="ru-RU"/>
        </w:rPr>
        <w:t>, информационных стендах учреждений социальной сферы района, а также выдавались родителям на заседаниях КДН и ЗП Грязовецкого района.</w:t>
      </w:r>
    </w:p>
    <w:p>
      <w:pPr>
        <w:pStyle w:val="Normal"/>
        <w:widowControl/>
        <w:ind w:firstLine="709"/>
        <w:jc w:val="both"/>
        <w:rPr>
          <w:lang w:val="ru-RU"/>
        </w:rPr>
      </w:pPr>
      <w:r>
        <w:rPr>
          <w:rFonts w:cs="Times New Roman" w:ascii="Times New Roman" w:hAnsi="Times New Roman"/>
          <w:color w:val="000000"/>
          <w:lang w:val="ru-RU" w:eastAsia="ru-RU"/>
        </w:rPr>
        <w:t>В соответствии с планом работы КДН и ЗП Грязовецкого района в январе 2020 года проведена проверка МБОУ «Вохтожская школа» в рамках проведения Единого дня профилактики на территории муниципального образования Вохтожское. На базе МБОУ «Вохтожская школа» прошли мероприятия, направленные на профилактику правонарушений среди обучающихся и состоялось совместное заседание КДН и ЗП Грязовецкого района и общественной инспекции по делам несовершеннолетних с участием представителей субъектов системы профилактики района. С целью изучения организации деятельности по профилактике правонарушений и преступлений среди несовершеннолетних, в декабре 2020 года проведены камеральные проверки образовательных учреждений МБОУ «Сидоровская школа» и МБОУ «Слободская школа». Образовательным учреждениям района по результатам проверок даны рекомендации.</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4.4.4.23. Предупреждение и ликвидация заболеваний животных различной этиологии, обеспечение эпизоотического благополучия животноводства и биологической безопасности пищевой продукции и сырья животного происхождения, защита населения от болезней, общих для человека и животных.</w:t>
      </w:r>
    </w:p>
    <w:p>
      <w:pPr>
        <w:pStyle w:val="Normal"/>
        <w:ind w:firstLine="709"/>
        <w:jc w:val="both"/>
        <w:rPr>
          <w:lang w:val="ru-RU"/>
        </w:rPr>
      </w:pPr>
      <w:r>
        <w:rPr>
          <w:rFonts w:cs="Times New Roman" w:ascii="Times New Roman" w:hAnsi="Times New Roman"/>
          <w:color w:val="000000"/>
          <w:lang w:val="ru-RU" w:eastAsia="en-US"/>
        </w:rPr>
        <w:t>Бюджетным учреждением ветеринарии Вологодской области «Грязовецкая районная станция по борьбе с болезнями животных» в 2020 году мероприятия проводились в рамках государственного задания.</w:t>
      </w:r>
    </w:p>
    <w:p>
      <w:pPr>
        <w:pStyle w:val="Normal"/>
        <w:ind w:firstLine="709"/>
        <w:jc w:val="both"/>
        <w:rPr>
          <w:lang w:val="ru-RU"/>
        </w:rPr>
      </w:pPr>
      <w:r>
        <w:rPr>
          <w:rFonts w:cs="Times New Roman" w:ascii="Times New Roman" w:hAnsi="Times New Roman"/>
          <w:b/>
          <w:iCs/>
          <w:color w:val="000000"/>
          <w:lang w:val="ru-RU"/>
        </w:rPr>
        <w:t>4.5. В сфере обеспечения качества жизнедеятельности населения.</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4.5.4.1. Обеспечение условий для социальной адаптации и интеграции в общественную жизнь пожилых людей. </w:t>
      </w:r>
    </w:p>
    <w:p>
      <w:pPr>
        <w:pStyle w:val="Normal"/>
        <w:widowControl/>
        <w:ind w:firstLine="709"/>
        <w:jc w:val="both"/>
        <w:rPr>
          <w:lang w:val="ru-RU"/>
        </w:rPr>
      </w:pPr>
      <w:r>
        <w:rPr>
          <w:rFonts w:cs="Times New Roman" w:ascii="Times New Roman" w:hAnsi="Times New Roman"/>
          <w:color w:val="000000"/>
          <w:lang w:val="ru-RU" w:eastAsia="ru-RU"/>
        </w:rPr>
        <w:t>В 2020 году в рамках реализация муниципальной программы «Старшее поколение» на 2018-2020 годы проведены следующие мероприятия: культ</w:t>
      </w:r>
      <w:r>
        <w:rPr>
          <w:rFonts w:cs="Times New Roman" w:ascii="Times New Roman" w:hAnsi="Times New Roman"/>
          <w:lang w:val="ru-RU" w:eastAsia="ru-RU"/>
        </w:rPr>
        <w:t>урно-массовые мероприятия к Дню Победы, Дню пожилого человека, декаде инвалидов и другим социально значимым праздникам; конкурс «Ветеранское подворье»; поздравление ветеранов на дому с юбилейными днями рождения; поддержка социально ориентированных некоммерческих организаций.</w:t>
      </w:r>
    </w:p>
    <w:p>
      <w:pPr>
        <w:pStyle w:val="Normal"/>
        <w:widowControl/>
        <w:ind w:firstLine="709"/>
        <w:jc w:val="both"/>
        <w:rPr>
          <w:lang w:val="ru-RU"/>
        </w:rPr>
      </w:pPr>
      <w:r>
        <w:rPr>
          <w:rFonts w:cs="Times New Roman" w:ascii="Times New Roman" w:hAnsi="Times New Roman"/>
          <w:color w:val="000000"/>
          <w:lang w:val="ru-RU" w:eastAsia="ru-RU"/>
        </w:rPr>
        <w:t>Результаты реализации основных мероприятий муниципальной программы следующие: численность граждан, участвующих в мероприятиях, проводимых в рамках реализации муниципальной программы, составила 81 чел.; проведено 11 мероприятий, посвященных 75-й годовщине Победы в Великой Отечественной войне; двум социально ориентированным некоммерческим организациям оказана финансовая поддержка.</w:t>
        <w:tab/>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4.5.4.2. Обеспечение социальной защищенности детей-сирот и детей, оставшихся без попечения родителей.</w:t>
      </w:r>
    </w:p>
    <w:p>
      <w:pPr>
        <w:pStyle w:val="Normal"/>
        <w:widowControl/>
        <w:ind w:firstLine="709"/>
        <w:jc w:val="both"/>
        <w:rPr>
          <w:lang w:val="ru-RU"/>
        </w:rPr>
      </w:pPr>
      <w:r>
        <w:rPr>
          <w:rFonts w:cs="Times New Roman" w:ascii="Times New Roman" w:hAnsi="Times New Roman"/>
          <w:color w:val="000000"/>
          <w:lang w:val="ru-RU" w:eastAsia="ru-RU"/>
        </w:rPr>
        <w:t xml:space="preserve">За 2020 год специалистами по опеке и попечительству проведено 603 обследования условий жизни подопечных, в результате которых составлено 603 акта, подготовлены заключения. Специалисты по опеке и попечительству приняли участие  в </w:t>
      </w:r>
      <w:r>
        <w:rPr>
          <w:rFonts w:cs="Times New Roman" w:ascii="Times New Roman" w:hAnsi="Times New Roman"/>
          <w:color w:val="000000"/>
          <w:highlight w:val="white"/>
          <w:lang w:val="ru-RU" w:eastAsia="ru-RU"/>
        </w:rPr>
        <w:t>51</w:t>
      </w:r>
      <w:r>
        <w:rPr>
          <w:rFonts w:cs="Times New Roman" w:ascii="Times New Roman" w:hAnsi="Times New Roman"/>
          <w:color w:val="000000"/>
          <w:lang w:val="ru-RU" w:eastAsia="ru-RU"/>
        </w:rPr>
        <w:t xml:space="preserve"> судебном заседании.</w:t>
      </w:r>
    </w:p>
    <w:p>
      <w:pPr>
        <w:pStyle w:val="Normal"/>
        <w:widowControl/>
        <w:ind w:firstLine="709"/>
        <w:jc w:val="both"/>
        <w:rPr>
          <w:lang w:val="ru-RU"/>
        </w:rPr>
      </w:pPr>
      <w:r>
        <w:rPr>
          <w:rFonts w:cs="Times New Roman" w:ascii="Times New Roman" w:hAnsi="Times New Roman"/>
          <w:color w:val="000000"/>
          <w:lang w:val="ru-RU" w:eastAsia="ru-RU"/>
        </w:rPr>
        <w:t>Подготовлено и выдано</w:t>
      </w:r>
      <w:r>
        <w:rPr>
          <w:rFonts w:cs="Times New Roman" w:ascii="Times New Roman" w:hAnsi="Times New Roman"/>
          <w:color w:val="000000"/>
          <w:highlight w:val="white"/>
          <w:lang w:val="ru-RU" w:eastAsia="ru-RU"/>
        </w:rPr>
        <w:t xml:space="preserve"> 83 р</w:t>
      </w:r>
      <w:r>
        <w:rPr>
          <w:rFonts w:cs="Times New Roman" w:ascii="Times New Roman" w:hAnsi="Times New Roman"/>
          <w:color w:val="000000"/>
          <w:lang w:val="ru-RU" w:eastAsia="ru-RU"/>
        </w:rPr>
        <w:t xml:space="preserve">азрешения в отношении распоряжения имуществом подопечных в порядке, определенном федеральным законодательством. Проведено около 662 консультаций по вопросам опеки и попечительства. За 2020 год назначено 183 различные меры социальной поддержки. </w:t>
      </w:r>
    </w:p>
    <w:p>
      <w:pPr>
        <w:pStyle w:val="Normal"/>
        <w:widowControl/>
        <w:ind w:firstLine="709"/>
        <w:jc w:val="both"/>
        <w:rPr>
          <w:lang w:val="ru-RU"/>
        </w:rPr>
      </w:pPr>
      <w:r>
        <w:rPr>
          <w:rFonts w:cs="Times New Roman" w:ascii="Times New Roman" w:hAnsi="Times New Roman"/>
          <w:color w:val="000000"/>
          <w:lang w:val="ru-RU" w:eastAsia="ru-RU"/>
        </w:rPr>
        <w:t>В 2020 году поступило более 43 заявлений от приемных родителей на получение путевок в оздоровительные лагеря. Всего оздоровление получили 45 детей. Выдано 37 санаторно-курортных путевок.</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4.5.4.3. Реабилитация и социальная интеграция инвалидов, повышение уровня доступности приоритетных объектов и услуг для жизнедеятельности инвалидов и других маломобильных групп населения с использованием сети Интернет и иных современных видов связи.   </w:t>
      </w:r>
    </w:p>
    <w:p>
      <w:pPr>
        <w:pStyle w:val="Normal"/>
        <w:ind w:firstLine="709"/>
        <w:jc w:val="both"/>
        <w:rPr/>
      </w:pPr>
      <w:r>
        <w:rPr>
          <w:rFonts w:cs="Times New Roman" w:ascii="Times New Roman" w:hAnsi="Times New Roman"/>
          <w:lang w:val="ru-RU"/>
        </w:rPr>
        <w:t>Управление образования, образовательные организации района обеспечивают получение инвалидами общедоступного и бесплатного дошкольного, начального общего, основного общего, среднего общего образования в соответствии с образовательными программами, в том числе адаптированными, и индивидуальными программами реабилитации, абилитации детей-инвалидов. В образовательных организациях функционирует 14 классов-комплектов и 1 дошкольная группа, осуществляющие образовательную деятельность по адаптированным основным общеобразовательным программам. Создаются условия для организации инклюзивного образования 99 детей-инвалидов, о</w:t>
      </w:r>
      <w:r>
        <w:rPr>
          <w:rFonts w:cs="Times New Roman" w:ascii="Times New Roman" w:hAnsi="Times New Roman"/>
          <w:bCs/>
          <w:highlight w:val="white"/>
          <w:lang w:val="ru-RU"/>
        </w:rPr>
        <w:t xml:space="preserve">беспечивается вариативность условий получения образования обучающимися с ОВЗ и инвалидностью </w:t>
      </w:r>
      <w:r>
        <w:rPr>
          <w:rFonts w:cs="Times New Roman" w:ascii="Times New Roman" w:hAnsi="Times New Roman"/>
          <w:bCs/>
          <w:highlight w:val="white"/>
        </w:rPr>
        <w:t xml:space="preserve">(специальное (коррекционное), инклюзивное, дистанционное образование). </w:t>
      </w:r>
    </w:p>
    <w:p>
      <w:pPr>
        <w:pStyle w:val="Normal"/>
        <w:tabs>
          <w:tab w:val="clear" w:pos="720"/>
          <w:tab w:val="left" w:pos="1490" w:leader="none"/>
        </w:tabs>
        <w:ind w:firstLine="709"/>
        <w:jc w:val="both"/>
        <w:rPr>
          <w:lang w:val="ru-RU"/>
        </w:rPr>
      </w:pPr>
      <w:r>
        <w:rPr>
          <w:rFonts w:cs="Times New Roman" w:ascii="Times New Roman" w:hAnsi="Times New Roman"/>
          <w:iCs/>
          <w:lang w:val="ru-RU"/>
        </w:rPr>
        <w:t>БУ ВО «Областной центр ППМСП» разрабатывает перечень</w:t>
      </w:r>
      <w:r>
        <w:rPr>
          <w:rFonts w:cs="Times New Roman" w:ascii="Times New Roman" w:hAnsi="Times New Roman"/>
          <w:lang w:val="ru-RU"/>
        </w:rPr>
        <w:t xml:space="preserve"> мероприятий психолого-педагогической реабилитации или абилитации, мероприятий по общему образованию ребенка-инвалида</w:t>
      </w:r>
      <w:r>
        <w:rPr>
          <w:rFonts w:cs="Times New Roman" w:ascii="Times New Roman" w:hAnsi="Times New Roman"/>
          <w:iCs/>
          <w:lang w:val="ru-RU"/>
        </w:rPr>
        <w:t xml:space="preserve"> </w:t>
      </w:r>
      <w:r>
        <w:rPr>
          <w:rFonts w:cs="Times New Roman" w:ascii="Times New Roman" w:hAnsi="Times New Roman"/>
          <w:lang w:val="ru-RU"/>
        </w:rPr>
        <w:t>в соответствии с ИПРА ребенка-инвалида и направляет в Управление образования района, которое определяет приказом муниципальные организации, осуществляющие образовательную деятельность, в качестве исполнителей мероприятий, указанных в перечне мероприятий по психолого-педагогической реабилитации или абилитации, мероприятий по общему образованию ребенка-инвалида. Школы и детские сады являются исполнителем перечня мероприятий. Все мероприятия, указанные в перечне, обязательны для исполнения, по окончанию мероприятий, предоставляется отчет в Департамент образования Вологодской области по каждому ребенку-инвалиду.</w:t>
      </w:r>
      <w:r>
        <w:rPr>
          <w:rFonts w:cs="Times New Roman" w:ascii="Times New Roman" w:hAnsi="Times New Roman"/>
          <w:color w:val="FF0000"/>
          <w:lang w:val="ru-RU"/>
        </w:rPr>
        <w:t xml:space="preserve"> </w:t>
      </w:r>
      <w:r>
        <w:rPr>
          <w:rFonts w:cs="Times New Roman" w:ascii="Times New Roman" w:hAnsi="Times New Roman"/>
          <w:lang w:val="ru-RU"/>
        </w:rPr>
        <w:t xml:space="preserve">По состоянию на 1 апреля 2020 года мероприятия по психолого-педагогической реабилитации или абилитации предоставлялись 75 детям-инвалидам, облучающимся в образовательных учреждениях района. </w:t>
      </w:r>
    </w:p>
    <w:p>
      <w:pPr>
        <w:pStyle w:val="Normal"/>
        <w:tabs>
          <w:tab w:val="clear" w:pos="720"/>
          <w:tab w:val="left" w:pos="1490" w:leader="none"/>
        </w:tabs>
        <w:ind w:firstLine="709"/>
        <w:jc w:val="both"/>
        <w:rPr>
          <w:lang w:val="ru-RU"/>
        </w:rPr>
      </w:pPr>
      <w:r>
        <w:rPr>
          <w:rFonts w:eastAsia="Calibri" w:cs="Times New Roman" w:ascii="Times New Roman" w:hAnsi="Times New Roman"/>
          <w:lang w:val="ru-RU"/>
        </w:rPr>
        <w:t xml:space="preserve">В 2020 году в МБДОУ «Юровский детский сад» д.Юрово создана доступная среда для обучения и развития детей-инвалидов и детей с ограниченными возможностями здоровья (обеспечена архитектурная доступность и приобретено специальное коррекционное оборудование). </w:t>
      </w:r>
      <w:r>
        <w:rPr>
          <w:rFonts w:cs="Times New Roman" w:ascii="Times New Roman" w:hAnsi="Times New Roman"/>
          <w:lang w:val="ru-RU"/>
        </w:rPr>
        <w:t>Управлением образования района утвержден план обеспечения доступности объектов образования Грязовецкого муниципального района для реализации образовательных программ для детей-инвалидов (инклюзивное образование)  на 2020-2027 годы.</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На сайте Управления образования района создана вкладка «Организация деятельности ОУ по психолого-педагогическому сопровождению детей-инвалидов», в которой размещена нормативно-законодательная база, информация по вопросам получения общего образования российского, регионального и муниципального уровней.</w:t>
      </w:r>
    </w:p>
    <w:p>
      <w:pPr>
        <w:pStyle w:val="Normal"/>
        <w:ind w:firstLine="709"/>
        <w:jc w:val="both"/>
        <w:rPr>
          <w:lang w:val="ru-RU"/>
        </w:rPr>
      </w:pPr>
      <w:r>
        <w:rPr>
          <w:rFonts w:eastAsia="Calibri" w:cs="Times New Roman" w:ascii="Times New Roman" w:hAnsi="Times New Roman"/>
          <w:color w:val="000000"/>
          <w:lang w:val="ru-RU" w:eastAsia="en-US"/>
        </w:rPr>
        <w:t>На сайтах образовательных организаций района размещена следующая информация: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w:t>
      </w:r>
      <w:r>
        <w:rPr>
          <w:rFonts w:eastAsia="Calibri" w:cs="Times New Roman" w:ascii="Times New Roman" w:hAnsi="Times New Roman"/>
          <w:color w:val="FF0000"/>
          <w:lang w:val="ru-RU" w:eastAsia="en-US"/>
        </w:rPr>
        <w:t xml:space="preserve"> </w:t>
      </w:r>
      <w:r>
        <w:rPr>
          <w:rFonts w:eastAsia="Calibri" w:cs="Times New Roman" w:ascii="Times New Roman" w:hAnsi="Times New Roman"/>
          <w:color w:val="000000"/>
          <w:lang w:val="ru-RU"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ind w:firstLine="709"/>
        <w:jc w:val="both"/>
        <w:rPr>
          <w:lang w:val="ru-RU"/>
        </w:rPr>
      </w:pPr>
      <w:r>
        <w:rPr>
          <w:rFonts w:eastAsia="Calibri" w:cs="Times New Roman" w:ascii="Times New Roman" w:hAnsi="Times New Roman"/>
          <w:color w:val="000000"/>
          <w:lang w:val="ru-RU" w:eastAsia="en-US"/>
        </w:rPr>
        <w:t>На сайтах образовательных учреждений представлена информация по вопросам получения общего образования детьми-инвалидами и детьми с ограниченными возможностями здоровья в разделах «Доступная среда», «Инклюзивное образование», «Реализация общеобразовательных  (адаптированных) программ», в том числе дошкольного, начального, основного, среднего образования. На информационных стендах образовательных организаций расположена информация о реализуемых образовательным учреждением программах, в том числе адаптированных, гарантиях социальной поддержки детей-инвалидов и детей с ограниченными возможностями здоровья. На сайте Управления образования района имеется ссылка на сайт БУ ВО  «Областной центр психолого-педагогической, медицинской и социальной помощи» (БУ ВО «Областной центр ППМСП»), на страницах которого открыты тематические разделы (рубрики) для родителей (законных представителей), включающие материалы по психологии воспитания и развития несовершеннолетних детей. На сайте Управления образования района имеется ссылка на детский телефон доверия 8-800-2000-122. Телефон функционирует на территории нашего региона с октября 2010 года в соответствии с соглашением, заключенным между Фондом поддержки детей, находящихся в трудной жизненной ситуации (г. Москва) и Правительством Вологодской области.</w:t>
      </w:r>
      <w:r>
        <w:rPr>
          <w:rFonts w:eastAsia="Calibri" w:cs="Times New Roman" w:ascii="Times New Roman" w:hAnsi="Times New Roman"/>
          <w:color w:val="FF0000"/>
          <w:lang w:val="ru-RU" w:eastAsia="en-US"/>
        </w:rPr>
        <w:t xml:space="preserve"> </w:t>
      </w:r>
    </w:p>
    <w:p>
      <w:pPr>
        <w:pStyle w:val="Normal"/>
        <w:ind w:firstLine="709"/>
        <w:jc w:val="both"/>
        <w:rPr>
          <w:lang w:val="ru-RU"/>
        </w:rPr>
      </w:pPr>
      <w:r>
        <w:rPr>
          <w:rFonts w:eastAsia="Calibri" w:cs="Times New Roman" w:ascii="Times New Roman" w:hAnsi="Times New Roman"/>
          <w:lang w:val="ru-RU"/>
        </w:rPr>
        <w:t>Все образовательные учреждения района оказывают реабилитационные услуги по направлению психолого-педагогической реабилитации детей-инвалидов, в том числе детей-инвалидов, обучающихся на дому. По состоянию на 1 января 2020 года индивидуально на дому обучалось 11 детей-инвалидов.</w:t>
      </w:r>
      <w:r>
        <w:rPr>
          <w:rFonts w:cs="Times New Roman" w:ascii="Times New Roman" w:hAnsi="Times New Roman"/>
          <w:lang w:val="ru-RU"/>
        </w:rPr>
        <w:t xml:space="preserve"> При получении общего образования детьми-инвалидами на дому в рамках часов учебного плана предоставлялись услуги специалистов службы сопровождения в рамках рекомендаций ПМПК или медицинского учреждения.  </w:t>
      </w:r>
    </w:p>
    <w:p>
      <w:pPr>
        <w:pStyle w:val="Normal"/>
        <w:ind w:firstLine="709"/>
        <w:jc w:val="both"/>
        <w:rPr>
          <w:lang w:val="ru-RU"/>
        </w:rPr>
      </w:pPr>
      <w:r>
        <w:rPr>
          <w:rFonts w:cs="Times New Roman" w:ascii="Times New Roman" w:hAnsi="Times New Roman"/>
          <w:lang w:val="ru-RU"/>
        </w:rPr>
        <w:t>В рамках реализации федерального проекта «Поддержка семей, имеющих детей» национального проекта «Образование» базовыми площадками в районе по оказанию услуг психолого-педагогической, методической и консультативной помощи являются МБОУ «Средняя школа № 1 г.Грязовца», МБДОУ «Центр развития ребенка – детский сад № 5» п.Вохтога, которыми в 2020 году оказано 1455 консультаций.</w:t>
      </w:r>
    </w:p>
    <w:p>
      <w:pPr>
        <w:pStyle w:val="Normal"/>
        <w:ind w:firstLine="709"/>
        <w:jc w:val="both"/>
        <w:rPr>
          <w:lang w:val="ru-RU"/>
        </w:rPr>
      </w:pPr>
      <w:r>
        <w:rPr>
          <w:rFonts w:cs="Times New Roman" w:ascii="Times New Roman" w:hAnsi="Times New Roman"/>
          <w:lang w:val="ru-RU"/>
        </w:rPr>
        <w:t>Спортивные сооружения БУ «Центр ФКС» приспособлены для пользования инвалидами и имеют паспорта доступности. На входах в здания расположены пандусы. В ФОК «Атлант» имеется подъемный лифт, в бассейне механический стул для спуска и подъема посетителей. При посещении ФОК «Атлант» действует система скидок - 50% от тарифа по предъявлению соответствующих документов для инвалидов 1, 2 группы, детей-инвалидов.</w:t>
      </w:r>
    </w:p>
    <w:p>
      <w:pPr>
        <w:pStyle w:val="Normal"/>
        <w:ind w:firstLine="709"/>
        <w:jc w:val="both"/>
        <w:rPr>
          <w:rFonts w:ascii="Times New Roman" w:hAnsi="Times New Roman" w:cs="Times New Roman"/>
          <w:lang w:val="ru-RU"/>
        </w:rPr>
      </w:pPr>
      <w:r>
        <w:rPr>
          <w:rFonts w:cs="Times New Roman" w:ascii="Times New Roman" w:hAnsi="Times New Roman"/>
          <w:lang w:val="ru-RU"/>
        </w:rPr>
        <w:t>В  БУК «Межпоселенческая центральная библиотека» люди с ограниченными возможностями здоровья могут посетить школу бесплатного обучения на компьютере «Твой курс», пункт выдачи «Говорящая книга» (литературные произведения на дисках и кассетах), виртуальный читальный зал (мероприятия с использованием мультимедийных технологий), творческие вечера в литературном салоне, дискуссионном клубе «Точка зрения», клубе «Ветеран», клубе выходного дня «Общение».</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В Грязовецком  музее регулярно проходят дни открытых дверей для всех возрастных категорий людей с ограниченными возможностями здоровья. На базе музея функционирует добровольное общественное объединение для людей с особенностями здоровья клуб «Грязовчаночка». </w:t>
      </w:r>
    </w:p>
    <w:p>
      <w:pPr>
        <w:pStyle w:val="Normal"/>
        <w:ind w:firstLine="709"/>
        <w:jc w:val="both"/>
        <w:rPr>
          <w:rFonts w:ascii="Times New Roman" w:hAnsi="Times New Roman" w:cs="Times New Roman"/>
          <w:lang w:val="ru-RU"/>
        </w:rPr>
      </w:pPr>
      <w:r>
        <w:rPr>
          <w:rFonts w:cs="Times New Roman" w:ascii="Times New Roman" w:hAnsi="Times New Roman"/>
          <w:lang w:val="ru-RU"/>
        </w:rPr>
        <w:t>После капитального ремонта в здании БУК «Культурно-досуговый центр» предусмотрена доступность посещения инвалидов (входная, группа, санитарно-гигиенические помещения, зрительный зал).</w:t>
      </w:r>
    </w:p>
    <w:p>
      <w:pPr>
        <w:pStyle w:val="Normal"/>
        <w:ind w:firstLine="709"/>
        <w:jc w:val="both"/>
        <w:rPr>
          <w:lang w:val="ru-RU"/>
        </w:rPr>
      </w:pPr>
      <w:r>
        <w:rPr>
          <w:rFonts w:eastAsia="Bookman Old Style;Segoe Print" w:cs="Times New Roman" w:ascii="Times New Roman" w:hAnsi="Times New Roman"/>
          <w:color w:val="000000"/>
          <w:highlight w:val="white"/>
          <w:lang w:val="ru-RU" w:eastAsia="ru-RU"/>
        </w:rPr>
        <w:t>Состояние доступности объектов культуры района оценивается как доступно частично, избирательно для разных категорий инвалидов, а также условно доступное (с дополнительной помощью), что не обеспечивает полноценного нахождения на объекте всех категорий инвалидов. Сайты учреждений культуры района имеют версию для слабовидящих.</w:t>
      </w:r>
    </w:p>
    <w:p>
      <w:pPr>
        <w:pStyle w:val="Normal"/>
        <w:ind w:firstLine="709"/>
        <w:jc w:val="both"/>
        <w:rPr>
          <w:rFonts w:ascii="Times New Roman" w:hAnsi="Times New Roman" w:cs="Times New Roman"/>
          <w:lang w:val="ru-RU"/>
        </w:rPr>
      </w:pPr>
      <w:r>
        <w:rPr>
          <w:rFonts w:cs="Times New Roman" w:ascii="Times New Roman" w:hAnsi="Times New Roman"/>
          <w:lang w:val="ru-RU"/>
        </w:rPr>
        <w:t>На входных группах БУК «Межпоселенческая центральная библиотека» и помещениях для посетителей расположены предупредительные знаки в виде двустороннего желтого круга. Нижние и верхние лестничные марши выделены контрастным желтым цветом.</w:t>
      </w:r>
    </w:p>
    <w:p>
      <w:pPr>
        <w:pStyle w:val="Normal"/>
        <w:ind w:firstLine="709"/>
        <w:jc w:val="both"/>
        <w:rPr>
          <w:lang w:val="ru-RU"/>
        </w:rPr>
      </w:pPr>
      <w:r>
        <w:rPr>
          <w:rFonts w:eastAsia="Bookman Old Style;Segoe Print" w:cs="Times New Roman" w:ascii="Times New Roman" w:hAnsi="Times New Roman"/>
          <w:color w:val="000000"/>
          <w:highlight w:val="white"/>
          <w:lang w:val="ru-RU" w:eastAsia="ru-RU"/>
        </w:rPr>
        <w:t>На прилегающих территориях культурно-досугового центра, центральной библиотеки и Грязовецкого музея установлены дорожные знаки «Парковка для инвалидов».</w:t>
      </w:r>
      <w:r>
        <w:rPr>
          <w:rFonts w:cs="Times New Roman" w:ascii="Times New Roman" w:hAnsi="Times New Roman"/>
          <w:b/>
          <w:iCs/>
          <w:color w:val="FF0000"/>
          <w:lang w:val="ru-RU"/>
        </w:rPr>
        <w:t xml:space="preserve">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4.5.4.4. Повышение уровня социальной защищенности недееспособных граждан, обеспечение защиты их прав и законных интересов.</w:t>
      </w:r>
    </w:p>
    <w:p>
      <w:pPr>
        <w:pStyle w:val="Normal"/>
        <w:ind w:firstLine="709"/>
        <w:jc w:val="both"/>
        <w:rPr>
          <w:lang w:val="ru-RU"/>
        </w:rPr>
      </w:pPr>
      <w:r>
        <w:rPr>
          <w:rFonts w:cs="Times New Roman" w:ascii="Times New Roman" w:hAnsi="Times New Roman"/>
          <w:color w:val="000000"/>
          <w:lang w:val="ru-RU" w:eastAsia="ru-RU"/>
        </w:rPr>
        <w:t xml:space="preserve">На учёте в отделе </w:t>
      </w:r>
      <w:r>
        <w:rPr>
          <w:rFonts w:cs="Times New Roman" w:ascii="Times New Roman" w:hAnsi="Times New Roman"/>
          <w:color w:val="000000"/>
          <w:lang w:val="ru-RU"/>
        </w:rPr>
        <w:t xml:space="preserve">опеки и попечительства и работе с общественными организациями  </w:t>
      </w:r>
      <w:r>
        <w:rPr>
          <w:rFonts w:cs="Times New Roman" w:ascii="Times New Roman" w:hAnsi="Times New Roman"/>
          <w:color w:val="000000"/>
          <w:lang w:val="ru-RU" w:eastAsia="ru-RU"/>
        </w:rPr>
        <w:t xml:space="preserve"> администрации района состоит 71 чел., признанный недееспособным (ограниченно дееспособным). Всем недееспособным назначены опекуны-физические лица, 18 из них выполняют обязанности опекуна на возмездной основе. </w:t>
      </w:r>
    </w:p>
    <w:p>
      <w:pPr>
        <w:pStyle w:val="Normal"/>
        <w:ind w:firstLine="709"/>
        <w:jc w:val="both"/>
        <w:rPr>
          <w:lang w:val="ru-RU"/>
        </w:rPr>
      </w:pPr>
      <w:r>
        <w:rPr>
          <w:rFonts w:cs="Times New Roman" w:ascii="Times New Roman" w:hAnsi="Times New Roman"/>
          <w:color w:val="000000"/>
          <w:lang w:val="ru-RU" w:eastAsia="ru-RU"/>
        </w:rPr>
        <w:t xml:space="preserve">За 2020 год подготовлено 5 распоряжений о назначении опекуна, заключено 2 договора о выполнении обязанности опекуна на возмездной основе. Проведено 154 проверки условий жизни подопечных, соблюдения опекунами прав и законных интересов подопечных, по результатам проверок составлены акты. </w:t>
        <w:tab/>
        <w:t>В течение года 2 недееспособных гражданина определены в стационарные учреждения Вологодской области.</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4.5.4.5. Поддержка и развитие социально ориентированных некоммерческих организаций.</w:t>
      </w:r>
    </w:p>
    <w:p>
      <w:pPr>
        <w:pStyle w:val="Normal"/>
        <w:widowControl/>
        <w:ind w:firstLine="709"/>
        <w:jc w:val="both"/>
        <w:rPr>
          <w:lang w:val="ru-RU"/>
        </w:rPr>
      </w:pPr>
      <w:r>
        <w:rPr>
          <w:rFonts w:cs="Times New Roman" w:ascii="Times New Roman" w:hAnsi="Times New Roman"/>
          <w:color w:val="000000"/>
          <w:highlight w:val="white"/>
          <w:lang w:val="ru-RU" w:eastAsia="ru-RU"/>
        </w:rPr>
        <w:t>На территории района осуществляли деятельность 11 социально ориентированных некоммерческих организаций, из них 7 организаций имеют статус юридического лица. Социально-ориентированным некоммерческим организациям оказывалась консультационная, имущественная и информационная поддержка.</w:t>
      </w:r>
    </w:p>
    <w:p>
      <w:pPr>
        <w:pStyle w:val="Normal"/>
        <w:widowControl/>
        <w:ind w:firstLine="709"/>
        <w:jc w:val="both"/>
        <w:rPr>
          <w:lang w:val="ru-RU"/>
        </w:rPr>
      </w:pPr>
      <w:r>
        <w:rPr>
          <w:rFonts w:cs="Times New Roman" w:ascii="Times New Roman" w:hAnsi="Times New Roman"/>
          <w:color w:val="000000"/>
          <w:highlight w:val="white"/>
          <w:lang w:val="ru-RU" w:eastAsia="ru-RU"/>
        </w:rPr>
        <w:t xml:space="preserve">Администрацией района в 2020 году было объявлено 7 конкурсов на получение субсидии на реализацию социально значимых проектов социально ориентированных некоммерческих организаций, шесть из них не состоялись. По результатам одного конкурса победителями стали: Грязовецкое отделение Всероссийской общественной организации ветеранов (пенсионеров) войны, труда, Вооруженных сил и правоохранительных органов с проектом «Бесценное серебро» (сумма гранта 210,0 тыс. рублей); «Автономная некоммерческая организация «Хоккейный клуб «Факел» с проектом «Хоккей как образ жизни» (сумма 210,0 тыс. рублей). </w:t>
      </w:r>
    </w:p>
    <w:p>
      <w:pPr>
        <w:pStyle w:val="Normal"/>
        <w:widowControl/>
        <w:ind w:firstLine="709"/>
        <w:jc w:val="both"/>
        <w:rPr>
          <w:lang w:val="ru-RU"/>
        </w:rPr>
      </w:pPr>
      <w:r>
        <w:rPr>
          <w:rFonts w:cs="Times New Roman" w:ascii="Times New Roman" w:hAnsi="Times New Roman"/>
          <w:color w:val="000000"/>
          <w:highlight w:val="white"/>
          <w:lang w:val="ru-RU" w:eastAsia="ru-RU"/>
        </w:rPr>
        <w:t>Местное отделение Общероссийской общественно-государственной организации «Добровольное общество содействия армии, авиации и флоту России» Грязовецкого района вошло в число победителей второго этапа конкурса по предоставлению в 2020 году субсидий за счет средств областного бюджета социально ориентированным некоммерческим организациям с проектом «От картинга до военного водителя» (сумма гранта 243,7 тыс. рублей).</w:t>
      </w:r>
    </w:p>
    <w:p>
      <w:pPr>
        <w:pStyle w:val="Normal"/>
        <w:ind w:firstLine="709"/>
        <w:jc w:val="both"/>
        <w:rPr>
          <w:lang w:val="ru-RU"/>
        </w:rPr>
      </w:pPr>
      <w:r>
        <w:rPr>
          <w:rFonts w:cs="Times New Roman" w:ascii="Times New Roman" w:hAnsi="Times New Roman"/>
          <w:bCs/>
          <w:color w:val="000000"/>
          <w:lang w:val="ru-RU"/>
        </w:rPr>
        <w:t xml:space="preserve">Автономная некоммерческая организация» Молодежный инициативный центр «Успех» г. Грязовец» оказывает образовательные услуги по реализации дополнительных общеобразовательных общеразвивающих программ детям, имеющим сертификаты дополнительного образования, предоставленные в рамках системы персонифицированного финансирования дополнительного образования в районе. </w:t>
      </w:r>
      <w:r>
        <w:rPr>
          <w:rFonts w:eastAsia="Calibri" w:cs="Times New Roman" w:ascii="Times New Roman" w:hAnsi="Times New Roman"/>
          <w:lang w:val="ru-RU" w:eastAsia="en-US"/>
        </w:rPr>
        <w:t xml:space="preserve">Сертификаты персонифицированного финансирования в 2020 году реализовало </w:t>
      </w:r>
      <w:r>
        <w:rPr>
          <w:rFonts w:eastAsia="Calibri" w:cs="Times New Roman" w:ascii="Times New Roman" w:hAnsi="Times New Roman"/>
          <w:color w:val="000000"/>
          <w:lang w:val="ru-RU" w:eastAsia="en-US"/>
        </w:rPr>
        <w:t>38,18% дет</w:t>
      </w:r>
      <w:r>
        <w:rPr>
          <w:rFonts w:eastAsia="Calibri" w:cs="Times New Roman" w:ascii="Times New Roman" w:hAnsi="Times New Roman"/>
          <w:lang w:val="ru-RU" w:eastAsia="en-US"/>
        </w:rPr>
        <w:t>ей и молодежи в возрасте от 5 до 18 лет. В 2020 году АНО «Молодежный инициативный центр «Успех» г.Грязовец» участвовал в 4 конкурсных отборах на предоставление субсидий</w:t>
      </w:r>
      <w:r>
        <w:rPr>
          <w:rFonts w:eastAsia="Calibri" w:cs="Times New Roman" w:ascii="Times New Roman" w:hAnsi="Times New Roman"/>
          <w:color w:val="000000"/>
          <w:lang w:val="ru-RU" w:eastAsia="en-US"/>
        </w:rPr>
        <w:t xml:space="preserve"> </w:t>
      </w:r>
      <w:r>
        <w:rPr>
          <w:rFonts w:cs="Times New Roman" w:ascii="Times New Roman" w:hAnsi="Times New Roman"/>
          <w:color w:val="000000"/>
          <w:lang w:val="ru-RU" w:eastAsia="ru-RU"/>
        </w:rPr>
        <w:t>социально-ориентированным некоммерческим организациям</w:t>
      </w:r>
      <w:r>
        <w:rPr>
          <w:rFonts w:eastAsia="Calibri" w:cs="Times New Roman" w:ascii="Times New Roman" w:hAnsi="Times New Roman"/>
          <w:color w:val="000000"/>
          <w:lang w:val="ru-RU" w:eastAsia="en-US"/>
        </w:rPr>
        <w:t xml:space="preserve"> н</w:t>
      </w:r>
      <w:r>
        <w:rPr>
          <w:rFonts w:eastAsia="Calibri" w:cs="Times New Roman" w:ascii="Times New Roman" w:hAnsi="Times New Roman"/>
          <w:lang w:val="ru-RU" w:eastAsia="en-US"/>
        </w:rPr>
        <w:t xml:space="preserve">а реализацию проекта по обеспечению развития системы дополнительного образования детей по средством внедрения </w:t>
      </w:r>
      <w:r>
        <w:rPr>
          <w:rFonts w:cs="Times New Roman" w:ascii="Times New Roman" w:hAnsi="Times New Roman"/>
          <w:bCs/>
          <w:color w:val="000000"/>
          <w:lang w:val="ru-RU"/>
        </w:rPr>
        <w:t>персонифицированного финансирования дополнительного образования</w:t>
      </w:r>
      <w:r>
        <w:rPr>
          <w:rFonts w:eastAsia="Calibri" w:cs="Times New Roman" w:ascii="Times New Roman" w:hAnsi="Times New Roman"/>
          <w:lang w:val="ru-RU" w:eastAsia="en-US"/>
        </w:rPr>
        <w:t xml:space="preserve"> по Грязовецкому, Тарногскому, Сокольскому и Никольскому районам.</w:t>
      </w:r>
      <w:r>
        <w:rPr>
          <w:rFonts w:eastAsia="Calibri" w:cs="Times New Roman" w:ascii="Times New Roman" w:hAnsi="Times New Roman"/>
          <w:color w:val="000000"/>
          <w:lang w:val="ru-RU" w:eastAsia="en-US"/>
        </w:rPr>
        <w:t xml:space="preserve"> </w:t>
      </w:r>
      <w:r>
        <w:rPr>
          <w:rFonts w:eastAsia="Calibri" w:cs="Times New Roman" w:ascii="Times New Roman" w:hAnsi="Times New Roman"/>
          <w:bCs/>
          <w:color w:val="000000"/>
          <w:lang w:val="ru-RU" w:eastAsia="en-US"/>
        </w:rPr>
        <w:t>Предоставлена субсидия автономной некоммерческой организации «Молодежный центр «Успех» г.Грязовец» в рамках системы персонифицированного финансирования дополнительного образования детей (оплата сертификатов дополнительного образования) в сумме</w:t>
      </w:r>
      <w:r>
        <w:rPr>
          <w:rFonts w:eastAsia="Calibri" w:cs="Times New Roman" w:ascii="Times New Roman" w:hAnsi="Times New Roman"/>
          <w:color w:val="000000"/>
          <w:lang w:val="ru-RU" w:eastAsia="en-US"/>
        </w:rPr>
        <w:t xml:space="preserve"> 5387,8 тыс. рублей за счет собственных доходов бюджета района.</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4.5.4.6. Содействие росту заработной платы работников, в том числе работников бюджетной сферы.</w:t>
      </w:r>
    </w:p>
    <w:p>
      <w:pPr>
        <w:pStyle w:val="Normal"/>
        <w:ind w:firstLine="709"/>
        <w:jc w:val="both"/>
        <w:rPr>
          <w:color w:val="000000"/>
          <w:lang w:val="ru-RU"/>
        </w:rPr>
      </w:pPr>
      <w:r>
        <w:rPr>
          <w:rFonts w:cs="Times New Roman" w:ascii="Times New Roman" w:hAnsi="Times New Roman"/>
          <w:color w:val="000000"/>
          <w:lang w:val="ru-RU"/>
        </w:rPr>
        <w:t>За 2020 год были достигнуты следующие целевые показатели в части заработной платы педагогических работников образовательных учреждений, подведомственных Управлению образования района: школ – 38737,4 рублей, рост к уровню 2019 года на 11,0% или 106,1% от среднемесячной начисленной заработной платы наемных работников в организациях, у индивидуальных предпринимателей и физических лиц Вологодской области; дошкольных учреждений – 36057,1 рублей, рост к уровню 2019 года на 8,2% или 101,6% от средней заработной платы в сфере общего образования Вологодской области; дополнительного образования - 39298,6 рублей, рост к уровню 2019 года на 10,5% или 102,1% от средней заработной платы учителей в Вологодской области.</w:t>
      </w:r>
    </w:p>
    <w:p>
      <w:pPr>
        <w:pStyle w:val="Normal"/>
        <w:ind w:firstLine="709"/>
        <w:jc w:val="both"/>
        <w:rPr>
          <w:lang w:val="ru-RU"/>
        </w:rPr>
      </w:pPr>
      <w:r>
        <w:rPr>
          <w:rFonts w:cs="Times New Roman" w:ascii="Times New Roman" w:hAnsi="Times New Roman"/>
          <w:color w:val="000000"/>
          <w:lang w:val="ru-RU"/>
        </w:rPr>
        <w:t>За 2020 год с</w:t>
      </w:r>
      <w:r>
        <w:rPr>
          <w:rFonts w:eastAsia="Arial" w:cs="Times New Roman" w:ascii="Times New Roman" w:hAnsi="Times New Roman"/>
          <w:color w:val="000000"/>
          <w:lang w:val="ru-RU" w:eastAsia="ru-RU"/>
        </w:rPr>
        <w:t>реднемесячная номинальная начисленная</w:t>
      </w:r>
      <w:r>
        <w:rPr>
          <w:rFonts w:cs="Times New Roman" w:ascii="Times New Roman" w:hAnsi="Times New Roman"/>
          <w:color w:val="000000"/>
          <w:lang w:val="ru-RU"/>
        </w:rPr>
        <w:t xml:space="preserve"> заработная плата работников муниципальных учреждений культуры района составила 37798,1 рублей, рост к уровню 2019 года на 8,3%. </w:t>
      </w:r>
    </w:p>
    <w:p>
      <w:pPr>
        <w:pStyle w:val="Normal"/>
        <w:ind w:firstLine="709"/>
        <w:jc w:val="both"/>
        <w:rPr>
          <w:lang w:val="ru-RU"/>
        </w:rPr>
      </w:pPr>
      <w:r>
        <w:rPr>
          <w:rFonts w:cs="Times New Roman" w:ascii="Times New Roman" w:hAnsi="Times New Roman"/>
          <w:color w:val="000000"/>
          <w:lang w:val="ru-RU"/>
        </w:rPr>
        <w:t>За 2020 год с</w:t>
      </w:r>
      <w:r>
        <w:rPr>
          <w:rFonts w:eastAsia="Arial" w:cs="Times New Roman" w:ascii="Times New Roman" w:hAnsi="Times New Roman"/>
          <w:color w:val="000000"/>
          <w:lang w:val="ru-RU" w:eastAsia="ru-RU"/>
        </w:rPr>
        <w:t>реднемесячная номинальная начисленная</w:t>
      </w:r>
      <w:r>
        <w:rPr>
          <w:rFonts w:cs="Times New Roman" w:ascii="Times New Roman" w:hAnsi="Times New Roman"/>
          <w:color w:val="000000"/>
          <w:lang w:val="ru-RU"/>
        </w:rPr>
        <w:t xml:space="preserve"> заработная плата работников муниципальных учреждений </w:t>
      </w:r>
      <w:r>
        <w:rPr>
          <w:rFonts w:eastAsia="Arial" w:cs="Times New Roman" w:ascii="Times New Roman" w:hAnsi="Times New Roman"/>
          <w:color w:val="000000"/>
          <w:lang w:val="ru-RU" w:eastAsia="ru-RU"/>
        </w:rPr>
        <w:t>физической культуры и спорта</w:t>
      </w:r>
      <w:r>
        <w:rPr>
          <w:rFonts w:cs="Times New Roman" w:ascii="Times New Roman" w:hAnsi="Times New Roman"/>
          <w:color w:val="000000"/>
          <w:lang w:val="ru-RU"/>
        </w:rPr>
        <w:t xml:space="preserve"> района составила 27596,6 рублей, рост к уровню 2019 года на 12,5%. </w:t>
      </w:r>
    </w:p>
    <w:p>
      <w:pPr>
        <w:pStyle w:val="Normal"/>
        <w:tabs>
          <w:tab w:val="clear" w:pos="720"/>
          <w:tab w:val="left" w:pos="1701" w:leader="none"/>
        </w:tabs>
        <w:ind w:firstLine="709"/>
        <w:jc w:val="both"/>
        <w:rPr>
          <w:lang w:val="ru-RU"/>
        </w:rPr>
      </w:pPr>
      <w:r>
        <w:rPr>
          <w:rFonts w:cs="Times New Roman" w:ascii="Times New Roman" w:hAnsi="Times New Roman"/>
          <w:b/>
          <w:color w:val="000000"/>
          <w:lang w:val="ru-RU"/>
        </w:rPr>
        <w:t>4.6. В сфере жилья и создания благоприятных условий проживания.</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 Сокращение ветхого и аварийного жилищного фонда.</w:t>
      </w:r>
    </w:p>
    <w:p>
      <w:pPr>
        <w:pStyle w:val="Normal"/>
        <w:ind w:firstLine="709"/>
        <w:jc w:val="both"/>
        <w:rPr>
          <w:lang w:val="ru-RU"/>
        </w:rPr>
      </w:pPr>
      <w:r>
        <w:rPr>
          <w:rStyle w:val="Style16"/>
          <w:rFonts w:eastAsia="Times New Roman CYR;Times New R" w:cs="Times New Roman" w:ascii="Times New Roman" w:hAnsi="Times New Roman"/>
          <w:color w:val="000000"/>
          <w:lang w:val="ru-RU"/>
        </w:rPr>
        <w:t>В течение 2020 года работы по сносу ветхого и аварийного жилищного фонда не проводились. Данное мероприятие запланировано на 2022 год. В 2021 году запланирована разработка проектной документации по сносу многоквартирных домов, которые участвуют в областной программе переселения № 8.</w:t>
      </w:r>
    </w:p>
    <w:p>
      <w:pPr>
        <w:pStyle w:val="111"/>
        <w:spacing w:lineRule="auto" w:line="240" w:before="0" w:after="0"/>
        <w:ind w:left="0" w:firstLine="709"/>
        <w:jc w:val="both"/>
        <w:rPr>
          <w:color w:val="000000"/>
          <w:lang w:val="ru-RU"/>
        </w:rPr>
      </w:pPr>
      <w:r>
        <w:rPr>
          <w:rFonts w:cs="Times New Roman" w:ascii="Times New Roman" w:hAnsi="Times New Roman"/>
          <w:b/>
          <w:color w:val="000000"/>
          <w:lang w:val="ru-RU"/>
        </w:rPr>
        <w:t xml:space="preserve">4.6.4.2. </w:t>
      </w:r>
      <w:bookmarkStart w:id="3" w:name="OLE_LINK5"/>
      <w:r>
        <w:rPr>
          <w:rFonts w:cs="Times New Roman" w:ascii="Times New Roman" w:hAnsi="Times New Roman"/>
          <w:b/>
          <w:color w:val="000000"/>
          <w:lang w:val="ru-RU"/>
        </w:rPr>
        <w:t xml:space="preserve">Обеспечение жильем отдельных категорий граждан (молодые многодетные семьи) путем предоставления государственной поддержки в порядке, установленном федеральным и/или областным законодательством. </w:t>
      </w:r>
      <w:bookmarkEnd w:id="3"/>
    </w:p>
    <w:p>
      <w:pPr>
        <w:pStyle w:val="Normal"/>
        <w:ind w:firstLine="709"/>
        <w:jc w:val="both"/>
        <w:rPr>
          <w:lang w:val="ru-RU"/>
        </w:rPr>
      </w:pPr>
      <w:r>
        <w:rPr>
          <w:rStyle w:val="Style16"/>
          <w:rFonts w:eastAsia="Times New Roman CYR;Times New R" w:cs="Times New Roman" w:ascii="Times New Roman" w:hAnsi="Times New Roman"/>
          <w:color w:val="000000"/>
          <w:lang w:val="ru-RU"/>
        </w:rPr>
        <w:t>В рамках реализации основного мероприятия «Выполнение обязательств по обеспечению жильем молодых семей» подпрограммы 1 «Повышение комфортности проживания для населения» муниципальной программы «</w:t>
      </w:r>
      <w:r>
        <w:rPr>
          <w:rStyle w:val="Style16"/>
          <w:rFonts w:eastAsia="Times New Roman CYR;Times New R" w:cs="Times New Roman" w:ascii="Times New Roman" w:hAnsi="Times New Roman"/>
          <w:color w:val="000000"/>
          <w:lang w:val="ru"/>
        </w:rPr>
        <w:t>Развитие жилищного строительства и коммунальной инфраструктуры Грязовецкого муниципального района на 2018-2020 годы</w:t>
      </w:r>
      <w:r>
        <w:rPr>
          <w:rStyle w:val="Style16"/>
          <w:rFonts w:eastAsia="Times New Roman CYR;Times New R" w:cs="Times New Roman" w:ascii="Times New Roman" w:hAnsi="Times New Roman"/>
          <w:color w:val="000000"/>
          <w:lang w:val="ru-RU"/>
        </w:rPr>
        <w:t xml:space="preserve">» 1 семья, относящаяся к категории молодых семей, получила свидетельство о праве на получение дополнительной социальной выплаты на сумму 520,0 тыс. рублей, из них: </w:t>
      </w:r>
      <w:r>
        <w:rPr>
          <w:rStyle w:val="Style16"/>
          <w:rFonts w:eastAsia="Times New Roman CYR;Times New R" w:cs="Times New Roman" w:ascii="Times New Roman CYR" w:hAnsi="Times New Roman CYR"/>
          <w:color w:val="000000"/>
          <w:lang w:val="ru-RU"/>
        </w:rPr>
        <w:t xml:space="preserve">собственные </w:t>
      </w:r>
      <w:r>
        <w:rPr>
          <w:rFonts w:ascii="Times New Roman CYR" w:hAnsi="Times New Roman CYR"/>
          <w:color w:val="000000"/>
          <w:lang w:val="ru-RU"/>
        </w:rPr>
        <w:t xml:space="preserve">доходы бюджета района - 160,5 тыс. рублей; межбюджетные трансферты из областного бюджета за счет собственных средств областного бюджета - 264,4 тыс. рублей; межбюджетные трансферты из областного бюджета за счет средств федерального бюджета  - 95,1 тыс. рублей. </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 xml:space="preserve">4.6.4.3. Повышение комфортности и безопасности условий проживания граждан, в том числе приспособление жилья для нужд инвалидов и маломобильных групп населения. </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2020 году 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составила 2,43%. </w:t>
      </w:r>
    </w:p>
    <w:p>
      <w:pPr>
        <w:pStyle w:val="Normal"/>
        <w:widowControl/>
        <w:tabs>
          <w:tab w:val="clear" w:pos="720"/>
          <w:tab w:val="left" w:pos="708" w:leader="none"/>
        </w:tabs>
        <w:suppressAutoHyphens w:val="true"/>
        <w:spacing w:lineRule="atLeast" w:line="100"/>
        <w:ind w:firstLine="709"/>
        <w:jc w:val="both"/>
        <w:rPr>
          <w:lang w:val="ru-RU"/>
        </w:rPr>
      </w:pPr>
      <w:r>
        <w:rPr>
          <w:rFonts w:cs="Times New Roman" w:ascii="Times New Roman" w:hAnsi="Times New Roman"/>
          <w:color w:val="000000"/>
          <w:lang w:val="ru-RU"/>
        </w:rPr>
        <w:t>В рамках основного мероприятия «В</w:t>
      </w:r>
      <w:r>
        <w:rPr>
          <w:rFonts w:cs="Times New Roman" w:ascii="Times New Roman" w:hAnsi="Times New Roman"/>
          <w:bCs/>
          <w:color w:val="000000"/>
          <w:lang w:val="ru-RU" w:eastAsia="ru-RU"/>
        </w:rPr>
        <w:t>ыполнение обязательств по обеспечению жильем ветеранов боевых действий, инвалидов и семей, имеющих детей-инвалидов</w:t>
      </w:r>
      <w:r>
        <w:rPr>
          <w:rFonts w:cs="Times New Roman" w:ascii="Times New Roman" w:hAnsi="Times New Roman"/>
          <w:color w:val="000000"/>
          <w:lang w:val="ru-RU"/>
        </w:rPr>
        <w:t xml:space="preserve">» </w:t>
      </w:r>
      <w:r>
        <w:rPr>
          <w:rStyle w:val="Style16"/>
          <w:rFonts w:eastAsia="Times New Roman CYR;Times New R" w:cs="Times New Roman" w:ascii="Times New Roman" w:hAnsi="Times New Roman"/>
          <w:color w:val="000000"/>
          <w:lang w:val="ru-RU"/>
        </w:rPr>
        <w:t>подпрограммы 1 «Повышение комфортности проживания для населения» муниципальной программы «</w:t>
      </w:r>
      <w:r>
        <w:rPr>
          <w:rStyle w:val="Style16"/>
          <w:rFonts w:eastAsia="Times New Roman CYR;Times New R" w:cs="Times New Roman" w:ascii="Times New Roman" w:hAnsi="Times New Roman"/>
          <w:color w:val="000000"/>
          <w:lang w:val="ru"/>
        </w:rPr>
        <w:t>Развитие жилищного строительства и коммунальной инфраструктуры Грязовецкого муниципального района на 2018-2020 годы</w:t>
      </w:r>
      <w:r>
        <w:rPr>
          <w:rStyle w:val="Style16"/>
          <w:rFonts w:eastAsia="Times New Roman CYR;Times New R" w:cs="Times New Roman" w:ascii="Times New Roman" w:hAnsi="Times New Roman"/>
          <w:color w:val="000000"/>
          <w:lang w:val="ru-RU"/>
        </w:rPr>
        <w:t xml:space="preserve">» за счет </w:t>
      </w:r>
      <w:r>
        <w:rPr>
          <w:rFonts w:cs="Times New Roman" w:ascii="Times New Roman" w:hAnsi="Times New Roman"/>
          <w:color w:val="000000"/>
          <w:lang w:val="ru-RU"/>
        </w:rPr>
        <w:t>средств федерального бюджета предоставлена единовременная денежная выплата в сумме 651,6 тыс. рублей гражданину, относящемуся к категории ветерана боевых действий, на приобретение жилья.</w:t>
      </w:r>
    </w:p>
    <w:p>
      <w:pPr>
        <w:pStyle w:val="Normal"/>
        <w:widowControl/>
        <w:tabs>
          <w:tab w:val="clear" w:pos="720"/>
          <w:tab w:val="left" w:pos="708" w:leader="none"/>
        </w:tabs>
        <w:suppressAutoHyphens w:val="true"/>
        <w:ind w:firstLine="709"/>
        <w:jc w:val="both"/>
        <w:rPr>
          <w:lang w:val="ru-RU"/>
        </w:rPr>
      </w:pPr>
      <w:r>
        <w:rPr>
          <w:rFonts w:eastAsia="Times New Roman CYR;Times New R" w:cs="Times New Roman" w:ascii="Times New Roman" w:hAnsi="Times New Roman"/>
          <w:color w:val="000000"/>
          <w:lang w:val="ru-RU"/>
        </w:rPr>
        <w:t xml:space="preserve">В рамках основного мероприятия «Переселение граждан из аварийного жилищного фонда» </w:t>
      </w:r>
      <w:r>
        <w:rPr>
          <w:rStyle w:val="Style16"/>
          <w:rFonts w:eastAsia="Times New Roman CYR;Times New R" w:cs="Times New Roman" w:ascii="Times New Roman" w:hAnsi="Times New Roman"/>
          <w:color w:val="000000"/>
          <w:lang w:val="ru-RU"/>
        </w:rPr>
        <w:t>подпрограммы 1 «Повышение комфортности проживания для населения» муниципальной программы «</w:t>
      </w:r>
      <w:r>
        <w:rPr>
          <w:rStyle w:val="Style16"/>
          <w:rFonts w:eastAsia="Times New Roman CYR;Times New R" w:cs="Times New Roman" w:ascii="Times New Roman" w:hAnsi="Times New Roman"/>
          <w:color w:val="000000"/>
          <w:lang w:val="ru"/>
        </w:rPr>
        <w:t>Развитие жилищного строительства и коммунальной инфраструктуры Грязовецкого муниципального района на 2018-2020 годы</w:t>
      </w:r>
      <w:r>
        <w:rPr>
          <w:rStyle w:val="Style16"/>
          <w:rFonts w:eastAsia="Times New Roman CYR;Times New R" w:cs="Times New Roman" w:ascii="Times New Roman" w:hAnsi="Times New Roman"/>
          <w:color w:val="000000"/>
          <w:lang w:val="ru-RU"/>
        </w:rPr>
        <w:t>»</w:t>
      </w:r>
      <w:r>
        <w:rPr>
          <w:rFonts w:eastAsia="Times New Roman CYR;Times New R" w:cs="Times New Roman" w:ascii="Times New Roman" w:hAnsi="Times New Roman"/>
          <w:color w:val="000000"/>
          <w:lang w:val="ru-RU"/>
        </w:rPr>
        <w:t xml:space="preserve"> направлено из бюджета района средств в сумме 13292,3 тыс. рублей, в том числе: м</w:t>
      </w:r>
      <w:r>
        <w:rPr>
          <w:rFonts w:eastAsia="Times New Roman CYR;Times New R" w:cs="Times New Roman" w:ascii="Times New Roman" w:hAnsi="Times New Roman"/>
          <w:color w:val="000000"/>
          <w:lang w:val="ru"/>
        </w:rPr>
        <w:t>ежбюджетные трансферты из областного бюджета за счет средств федерального бюджета</w:t>
      </w:r>
      <w:r>
        <w:rPr>
          <w:rFonts w:eastAsia="Times New Roman CYR;Times New R" w:cs="Times New Roman" w:ascii="Times New Roman" w:hAnsi="Times New Roman"/>
          <w:color w:val="000000"/>
          <w:lang w:val="ru-RU"/>
        </w:rPr>
        <w:t xml:space="preserve"> - 12759,0 </w:t>
      </w:r>
      <w:r>
        <w:rPr>
          <w:rFonts w:eastAsia="Times New Roman CYR;Times New R" w:cs="Times New Roman" w:ascii="Times New Roman" w:hAnsi="Times New Roman"/>
          <w:color w:val="000000"/>
          <w:lang w:val="ru"/>
        </w:rPr>
        <w:t xml:space="preserve">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м</w:t>
      </w:r>
      <w:r>
        <w:rPr>
          <w:rFonts w:eastAsia="Times New Roman CYR;Times New R" w:cs="Times New Roman" w:ascii="Times New Roman" w:hAnsi="Times New Roman"/>
          <w:color w:val="000000"/>
          <w:lang w:val="ru"/>
        </w:rPr>
        <w:t>ежбюджетные трансферты из областного бюджета за счет собственных средств областного бюджета</w:t>
      </w:r>
      <w:r>
        <w:rPr>
          <w:rFonts w:eastAsia="Times New Roman CYR;Times New R" w:cs="Times New Roman" w:ascii="Times New Roman" w:hAnsi="Times New Roman"/>
          <w:color w:val="000000"/>
          <w:lang w:val="ru-RU"/>
        </w:rPr>
        <w:t xml:space="preserve"> - 531,6</w:t>
      </w:r>
      <w:r>
        <w:rPr>
          <w:rFonts w:eastAsia="Times New Roman CYR;Times New R" w:cs="Times New Roman" w:ascii="Times New Roman" w:hAnsi="Times New Roman"/>
          <w:color w:val="000000"/>
          <w:lang w:val="ru"/>
        </w:rPr>
        <w:t xml:space="preserve"> 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xml:space="preserve">; собственные доходы бюджета района - 0,7 тыс. рублей; </w:t>
      </w:r>
      <w:r>
        <w:rPr>
          <w:rFonts w:cs="Times New Roman" w:ascii="Times New Roman" w:hAnsi="Times New Roman"/>
          <w:color w:val="000000"/>
          <w:lang w:val="ru-RU"/>
        </w:rPr>
        <w:t xml:space="preserve">межбюджетные трансферты из бюджетов поселений за счет собственных средств бюджетов поселений - 1,0 </w:t>
      </w:r>
      <w:r>
        <w:rPr>
          <w:rFonts w:eastAsia="Times New Roman CYR;Times New R" w:cs="Times New Roman" w:ascii="Times New Roman" w:hAnsi="Times New Roman"/>
          <w:color w:val="000000"/>
          <w:lang w:val="ru"/>
        </w:rPr>
        <w:t xml:space="preserve">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xml:space="preserve">. </w:t>
      </w:r>
      <w:r>
        <w:rPr>
          <w:rStyle w:val="Style16"/>
          <w:rFonts w:eastAsia="Times New Roman CYR;Times New R" w:cs="Times New Roman" w:ascii="Times New Roman" w:hAnsi="Times New Roman"/>
          <w:color w:val="000000"/>
          <w:lang w:val="ru-RU"/>
        </w:rPr>
        <w:t>В</w:t>
      </w:r>
      <w:r>
        <w:rPr>
          <w:rStyle w:val="Style16"/>
          <w:rFonts w:cs="Times New Roman" w:ascii="Times New Roman" w:hAnsi="Times New Roman"/>
          <w:color w:val="000000"/>
          <w:lang w:val="ru"/>
        </w:rPr>
        <w:t xml:space="preserve"> результате расселения аварийного жилищного фонд</w:t>
      </w:r>
      <w:r>
        <w:rPr>
          <w:rStyle w:val="Style16"/>
          <w:rFonts w:cs="Times New Roman" w:ascii="Times New Roman" w:hAnsi="Times New Roman"/>
          <w:color w:val="000000"/>
          <w:lang w:val="ru-RU"/>
        </w:rPr>
        <w:t>а о</w:t>
      </w:r>
      <w:r>
        <w:rPr>
          <w:rStyle w:val="Style16"/>
          <w:rFonts w:cs="Times New Roman" w:ascii="Times New Roman" w:hAnsi="Times New Roman"/>
          <w:color w:val="000000"/>
          <w:lang w:val="ru"/>
        </w:rPr>
        <w:t xml:space="preserve">беспечено жилыми помещениями </w:t>
      </w:r>
      <w:r>
        <w:rPr>
          <w:rStyle w:val="Style16"/>
          <w:rFonts w:cs="Times New Roman" w:ascii="Times New Roman" w:hAnsi="Times New Roman"/>
          <w:color w:val="000000"/>
          <w:lang w:val="ru-RU"/>
        </w:rPr>
        <w:t>1</w:t>
      </w:r>
      <w:r>
        <w:rPr>
          <w:rStyle w:val="Style16"/>
          <w:rFonts w:cs="Times New Roman" w:ascii="Times New Roman" w:hAnsi="Times New Roman"/>
          <w:color w:val="000000"/>
          <w:lang w:val="ru"/>
        </w:rPr>
        <w:t xml:space="preserve">9 чел. </w:t>
      </w:r>
      <w:r>
        <w:rPr>
          <w:rStyle w:val="Style16"/>
          <w:rFonts w:cs="Times New Roman" w:ascii="Times New Roman" w:hAnsi="Times New Roman"/>
          <w:color w:val="000000"/>
          <w:lang w:val="ru-RU"/>
        </w:rPr>
        <w:t>Р</w:t>
      </w:r>
      <w:r>
        <w:rPr>
          <w:rStyle w:val="Style16"/>
          <w:rFonts w:cs="Times New Roman" w:ascii="Times New Roman" w:hAnsi="Times New Roman"/>
          <w:color w:val="000000"/>
          <w:lang w:val="ru"/>
        </w:rPr>
        <w:t>асселяемая площадь аварийного жилищного фонда составила</w:t>
      </w:r>
      <w:r>
        <w:rPr>
          <w:rStyle w:val="Style16"/>
          <w:rFonts w:cs="Times New Roman" w:ascii="Times New Roman" w:hAnsi="Times New Roman"/>
          <w:color w:val="000000"/>
          <w:lang w:val="ru-RU"/>
        </w:rPr>
        <w:t xml:space="preserve"> 453,3 </w:t>
      </w:r>
      <w:r>
        <w:rPr>
          <w:rStyle w:val="Style16"/>
          <w:rFonts w:cs="Times New Roman" w:ascii="Times New Roman" w:hAnsi="Times New Roman"/>
          <w:color w:val="000000"/>
          <w:lang w:val="ru"/>
        </w:rPr>
        <w:t>кв.м</w:t>
      </w:r>
      <w:r>
        <w:rPr>
          <w:rStyle w:val="Style16"/>
          <w:rFonts w:cs="Times New Roman" w:ascii="Times New Roman" w:hAnsi="Times New Roman"/>
          <w:color w:val="000000"/>
          <w:lang w:val="ru-RU"/>
        </w:rPr>
        <w:t xml:space="preserve">, </w:t>
      </w:r>
      <w:r>
        <w:rPr>
          <w:rStyle w:val="Style16"/>
          <w:rFonts w:cs="Times New Roman" w:ascii="Times New Roman" w:hAnsi="Times New Roman"/>
          <w:color w:val="000000"/>
          <w:lang w:val="ru"/>
        </w:rPr>
        <w:t>расселено</w:t>
      </w:r>
      <w:r>
        <w:rPr>
          <w:rStyle w:val="Style16"/>
          <w:rFonts w:cs="Times New Roman" w:ascii="Times New Roman" w:hAnsi="Times New Roman"/>
          <w:color w:val="000000"/>
          <w:lang w:val="ru-RU"/>
        </w:rPr>
        <w:t xml:space="preserve"> 2 </w:t>
      </w:r>
      <w:r>
        <w:rPr>
          <w:rStyle w:val="Style16"/>
          <w:rFonts w:cs="Times New Roman" w:ascii="Times New Roman" w:hAnsi="Times New Roman"/>
          <w:color w:val="000000"/>
          <w:lang w:val="ru"/>
        </w:rPr>
        <w:t>аварийных многоквартирных дома</w:t>
      </w:r>
      <w:r>
        <w:rPr>
          <w:rStyle w:val="Style16"/>
          <w:rFonts w:cs="Times New Roman" w:ascii="Times New Roman" w:hAnsi="Times New Roman"/>
          <w:color w:val="000000"/>
          <w:lang w:val="ru-RU"/>
        </w:rPr>
        <w:t>.</w:t>
      </w:r>
    </w:p>
    <w:p>
      <w:pPr>
        <w:pStyle w:val="Normal"/>
        <w:ind w:firstLine="709"/>
        <w:jc w:val="both"/>
        <w:rPr>
          <w:rFonts w:ascii="Times New Roman" w:hAnsi="Times New Roman" w:cs="Times New Roman"/>
          <w:b/>
          <w:b/>
          <w:color w:val="FF0000"/>
          <w:lang w:val="ru-RU"/>
        </w:rPr>
      </w:pPr>
      <w:r>
        <w:rPr>
          <w:rStyle w:val="Style16"/>
          <w:rFonts w:cs="Times New Roman" w:ascii="Times New Roman" w:hAnsi="Times New Roman"/>
          <w:color w:val="000000"/>
          <w:lang w:val="ru-RU"/>
        </w:rPr>
        <w:t>В 2020 году межведомственной комиссией было обследовано 2 жилых помещения, а также места общего пользования в многоквартирных домах, на предмет возможности их приспособления под потребности инвалидов. Работы планируется провести в 2021 году за счет средств районного и областного бюджетов.</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 xml:space="preserve">4.6.4.4. Создание условий для развития рынка доступного жилья для всех категорий граждан за счет строительства стандартного жилья и ИЖС в сельской местности. </w:t>
      </w:r>
    </w:p>
    <w:p>
      <w:pPr>
        <w:pStyle w:val="Normal"/>
        <w:ind w:firstLine="709"/>
        <w:jc w:val="both"/>
        <w:rPr>
          <w:rFonts w:ascii="Times New Roman" w:hAnsi="Times New Roman" w:cs="Times New Roman"/>
          <w:color w:val="FF0000"/>
          <w:lang w:val="ru-RU"/>
        </w:rPr>
      </w:pPr>
      <w:r>
        <w:rPr>
          <w:rStyle w:val="Style16"/>
          <w:rFonts w:cs="Times New Roman" w:ascii="Times New Roman" w:hAnsi="Times New Roman"/>
          <w:color w:val="000000"/>
          <w:lang w:val="ru-RU"/>
        </w:rPr>
        <w:t>Объем введенного в действие жилья за счет всех источников финансирования за 2020 год составил 10676 кв. м, увеличение к январю-декабрю 2019 года на 15,1%, в том числе ввод жилья индивидуальными застройщиками составил 10676 кв. м, увеличение к январю-декабрю 2019 года на 39,5%. По темпу роста (снижения) объема введенного в действие жилья район занимал 4 место по области (в целом по области снижение на 14,6%). Ввод жилых домов на 1000 жителей составил 334,4 кв. м.</w:t>
      </w:r>
    </w:p>
    <w:p>
      <w:pPr>
        <w:pStyle w:val="Normal"/>
        <w:ind w:firstLine="709"/>
        <w:jc w:val="both"/>
        <w:rPr>
          <w:rFonts w:ascii="Times New Roman" w:hAnsi="Times New Roman" w:cs="Times New Roman"/>
          <w:color w:val="FF0000"/>
          <w:lang w:val="ru-RU"/>
        </w:rPr>
      </w:pPr>
      <w:r>
        <w:rPr>
          <w:rStyle w:val="Style16"/>
          <w:rFonts w:cs="Times New Roman" w:ascii="Times New Roman" w:hAnsi="Times New Roman"/>
          <w:color w:val="000000"/>
          <w:lang w:val="ru-RU"/>
        </w:rPr>
        <w:t>В 2020 году на территории сельских поселений района строительство велось только собственниками земельных участков с видом разрешенного использования - личное подсобное хозяйство. Строительство многоквартирных жилых домов на территории района не ведется по причине того, что генеральными планами сельских поселений данное развитие населенных пунктов путем строительства многоквартирных домов не предусмотрено.</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4.6.4.5. Стимулирование ИЖС в сельской местности путем предоставления бесплатных земельных участков.</w:t>
      </w:r>
    </w:p>
    <w:p>
      <w:pPr>
        <w:pStyle w:val="ConsPlusTitle"/>
        <w:widowControl/>
        <w:spacing w:lineRule="auto" w:line="240"/>
        <w:ind w:firstLine="709"/>
        <w:jc w:val="both"/>
        <w:rPr/>
      </w:pPr>
      <w:r>
        <w:rPr>
          <w:b w:val="false"/>
        </w:rPr>
        <w:t>Предоставлено в безвозмездное пользование в 2020 году 4 земельных участка, в том числе юридическим лицам - 2 земельных участка, физическим лицам - 2 земельных участка общей площадью 1,1 га. Физическим лицам в безвозмездное пользование земельные участки предоставлены на основании закона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 на территории сельского поселения Сидоровское для ведения личного подсобного хозяйства общей площадью 2968 кв. м. Из них 3 договора безвозмездного пользования зарегистрированы, 1 договор до 1 года без регистрации в Управление Федеральной службы государственной регистрации, кадастра и картографии по Вологодской области.</w:t>
      </w:r>
    </w:p>
    <w:p>
      <w:pPr>
        <w:pStyle w:val="Normal"/>
        <w:ind w:firstLine="709"/>
        <w:jc w:val="both"/>
        <w:rPr>
          <w:rFonts w:ascii="Times New Roman" w:hAnsi="Times New Roman"/>
          <w:lang w:val="ru-RU"/>
        </w:rPr>
      </w:pPr>
      <w:r>
        <w:rPr>
          <w:rFonts w:eastAsia="Times New Roman" w:cs="Times New Roman" w:ascii="Times New Roman" w:hAnsi="Times New Roman"/>
          <w:lang w:val="ru-RU"/>
        </w:rPr>
        <w:t xml:space="preserve">На 1 января 2021 года числится 538 договоров безвозмездного пользования, в том числе </w:t>
      </w:r>
      <w:r>
        <w:rPr>
          <w:rFonts w:eastAsia="Times New Roman" w:cs="Times New Roman" w:ascii="Times New Roman" w:hAnsi="Times New Roman"/>
          <w:lang w:val="ru"/>
        </w:rPr>
        <w:t>для ведения личного подсобного хозяйства -</w:t>
      </w:r>
      <w:r>
        <w:rPr>
          <w:rFonts w:eastAsia="Times New Roman" w:cs="Times New Roman" w:ascii="Times New Roman" w:hAnsi="Times New Roman"/>
          <w:lang w:val="ru-RU"/>
        </w:rPr>
        <w:t xml:space="preserve"> </w:t>
      </w:r>
      <w:r>
        <w:rPr>
          <w:rFonts w:eastAsia="Times New Roman" w:cs="Times New Roman" w:ascii="Times New Roman" w:hAnsi="Times New Roman"/>
          <w:lang w:val="ru"/>
        </w:rPr>
        <w:t xml:space="preserve">533 </w:t>
      </w:r>
      <w:r>
        <w:rPr>
          <w:rFonts w:eastAsia="Times New Roman" w:cs="Times New Roman" w:ascii="Times New Roman" w:hAnsi="Times New Roman"/>
          <w:lang w:val="ru-RU"/>
        </w:rPr>
        <w:t xml:space="preserve">договора, </w:t>
      </w:r>
      <w:r>
        <w:rPr>
          <w:rFonts w:eastAsia="Times New Roman" w:cs="Times New Roman" w:ascii="Times New Roman" w:hAnsi="Times New Roman"/>
          <w:lang w:val="ru"/>
        </w:rPr>
        <w:t xml:space="preserve">для осуществления крестьянским (фермерским) хозяйством его деятельности – 5 </w:t>
      </w:r>
      <w:r>
        <w:rPr>
          <w:rFonts w:eastAsia="Times New Roman" w:cs="Times New Roman" w:ascii="Times New Roman" w:hAnsi="Times New Roman"/>
          <w:lang w:val="ru-RU"/>
        </w:rPr>
        <w:t xml:space="preserve">договоров. </w:t>
      </w:r>
      <w:r>
        <w:rPr>
          <w:rFonts w:eastAsia="Times New Roman" w:cs="Times New Roman" w:ascii="Times New Roman" w:hAnsi="Times New Roman"/>
          <w:color w:val="000000"/>
          <w:lang w:val="ru-RU"/>
        </w:rPr>
        <w:t xml:space="preserve">На </w:t>
      </w:r>
      <w:r>
        <w:rPr>
          <w:rFonts w:eastAsia="Times New Roman" w:cs="Times New Roman" w:ascii="Times New Roman" w:hAnsi="Times New Roman"/>
          <w:color w:val="000000"/>
          <w:lang w:val="ru"/>
        </w:rPr>
        <w:t>122 земельных участках правообладателями начато строительство объектов недвижимости</w:t>
      </w:r>
      <w:r>
        <w:rPr>
          <w:rFonts w:eastAsia="Times New Roman" w:cs="Times New Roman" w:ascii="Times New Roman" w:hAnsi="Times New Roman"/>
          <w:color w:val="000000"/>
          <w:lang w:val="ru-RU"/>
        </w:rPr>
        <w:t>, на 60 земельных участках</w:t>
      </w:r>
      <w:r>
        <w:rPr>
          <w:rFonts w:eastAsia="Times New Roman" w:cs="Times New Roman" w:ascii="Times New Roman" w:hAnsi="Times New Roman"/>
          <w:color w:val="000000"/>
          <w:lang w:val="ru"/>
        </w:rPr>
        <w:t xml:space="preserve"> выявлены факты неиспользования</w:t>
      </w:r>
      <w:r>
        <w:rPr>
          <w:rFonts w:eastAsia="Times New Roman" w:cs="Times New Roman" w:ascii="Times New Roman" w:hAnsi="Times New Roman"/>
          <w:color w:val="000000"/>
          <w:lang w:val="ru-RU"/>
        </w:rPr>
        <w:t>, 356 земельных участков используются для ведения личного подсобного хозяйства без строительства объектов.</w:t>
      </w:r>
    </w:p>
    <w:p>
      <w:pPr>
        <w:pStyle w:val="Normal"/>
        <w:ind w:firstLine="709"/>
        <w:jc w:val="both"/>
        <w:rPr>
          <w:lang w:val="ru-RU"/>
        </w:rPr>
      </w:pPr>
      <w:r>
        <w:rPr>
          <w:rFonts w:ascii="Times New Roman" w:hAnsi="Times New Roman"/>
          <w:color w:val="000000"/>
          <w:lang w:val="ru-RU"/>
        </w:rPr>
        <w:t>В соответствии с з</w:t>
      </w:r>
      <w:r>
        <w:rPr>
          <w:rFonts w:eastAsia="Times New Roman" w:cs="Times New Roman" w:ascii="Times New Roman" w:hAnsi="Times New Roman"/>
          <w:lang w:val="ru-RU"/>
        </w:rPr>
        <w:t>акон</w:t>
      </w:r>
      <w:r>
        <w:rPr>
          <w:rFonts w:ascii="Times New Roman" w:hAnsi="Times New Roman"/>
          <w:lang w:val="ru-RU"/>
        </w:rPr>
        <w:t>ом</w:t>
      </w:r>
      <w:r>
        <w:rPr>
          <w:rFonts w:eastAsia="Times New Roman" w:cs="Times New Roman" w:ascii="Times New Roman" w:hAnsi="Times New Roman"/>
          <w:lang w:val="ru-RU"/>
        </w:rPr>
        <w:t xml:space="preserve"> Вологодской области от 12.02.2015 </w:t>
      </w:r>
      <w:r>
        <w:rPr>
          <w:rFonts w:eastAsia="Times New Roman" w:cs="Times New Roman" w:ascii="Times New Roman" w:hAnsi="Times New Roman"/>
        </w:rPr>
        <w:t>N</w:t>
      </w:r>
      <w:r>
        <w:rPr>
          <w:rFonts w:eastAsia="Times New Roman" w:cs="Times New Roman" w:ascii="Times New Roman" w:hAnsi="Times New Roman"/>
          <w:lang w:val="ru-RU"/>
        </w:rPr>
        <w:t xml:space="preserve">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даёт право гражданам получить такие земельные участки на территории Вологодской области»  поступило 1 заявление от медработника. Заявление рассмотрено и находится в работе. </w:t>
      </w:r>
    </w:p>
    <w:p>
      <w:pPr>
        <w:pStyle w:val="Normal"/>
        <w:widowControl/>
        <w:ind w:firstLine="709"/>
        <w:jc w:val="both"/>
        <w:rPr>
          <w:rFonts w:ascii="Times New Roman" w:hAnsi="Times New Roman"/>
          <w:lang w:val="ru-RU"/>
        </w:rPr>
      </w:pPr>
      <w:r>
        <w:rPr>
          <w:rFonts w:cs="Times New Roman" w:ascii="Times New Roman" w:hAnsi="Times New Roman"/>
          <w:color w:val="000000"/>
          <w:lang w:val="ru-RU" w:eastAsia="ar-SA"/>
        </w:rPr>
        <w:t xml:space="preserve">На 31 декабря 2020 года на территории района числится 549 многодетных семей. С начала действия вышеуказанного закона области 494 многодетных семьи подали заявления о постановке на учёт, предоставлено 226 земельных участков общей площадью 30,9 га, в том числе 25 земельных участков для использования земли под индивидуальное жилищное строительство, 201 земельный участок для ведения личного подсобного хозяйства. На отчётную дату 163 семьи числятся в реестре граждан, имеющих право на бесплатное предоставление земельных участков, в том числе с разрешённым использованием земельного участка для индивидуального жилищного строительства - 105 и для ведения личного подсобного хозяйства - 58. </w:t>
      </w:r>
      <w:r>
        <w:rPr>
          <w:rFonts w:ascii="Times New Roman" w:hAnsi="Times New Roman"/>
          <w:lang w:val="ru-RU"/>
        </w:rPr>
        <w:t>В 2020 году подали заявления о постановке на учёт 32 многодетных семьи, в том числе для индивидуального жилищного строительства - 10 семей, для личного подсобного хозяйства -22 семьи (2019 г</w:t>
      </w:r>
      <w:r>
        <w:rPr>
          <w:rFonts w:cs="Times New Roman" w:ascii="Times New Roman" w:hAnsi="Times New Roman"/>
          <w:color w:val="000000"/>
          <w:lang w:val="ru-RU" w:eastAsia="ar-SA"/>
        </w:rPr>
        <w:t xml:space="preserve">од - 17 многодетных семей).     </w:t>
      </w:r>
    </w:p>
    <w:p>
      <w:pPr>
        <w:pStyle w:val="Normal"/>
        <w:widowControl/>
        <w:ind w:firstLine="709"/>
        <w:jc w:val="both"/>
        <w:rPr>
          <w:rFonts w:ascii="Times New Roman" w:hAnsi="Times New Roman"/>
          <w:lang w:val="ru-RU"/>
        </w:rPr>
      </w:pPr>
      <w:r>
        <w:rPr>
          <w:rFonts w:cs="Times New Roman" w:ascii="Times New Roman" w:hAnsi="Times New Roman"/>
          <w:color w:val="000000"/>
          <w:lang w:val="ru-RU" w:eastAsia="ar-SA"/>
        </w:rPr>
        <w:t>В п</w:t>
      </w:r>
      <w:r>
        <w:rPr>
          <w:rFonts w:cs="Times New Roman" w:ascii="Times New Roman" w:hAnsi="Times New Roman"/>
          <w:color w:val="000000"/>
          <w:lang w:val="ru" w:eastAsia="ar-SA"/>
        </w:rPr>
        <w:t>ереч</w:t>
      </w:r>
      <w:r>
        <w:rPr>
          <w:rFonts w:cs="Times New Roman" w:ascii="Times New Roman" w:hAnsi="Times New Roman"/>
          <w:color w:val="000000"/>
          <w:lang w:val="ru-RU" w:eastAsia="ar-SA"/>
        </w:rPr>
        <w:t>е</w:t>
      </w:r>
      <w:r>
        <w:rPr>
          <w:rFonts w:cs="Times New Roman" w:ascii="Times New Roman" w:hAnsi="Times New Roman"/>
          <w:color w:val="000000"/>
          <w:lang w:val="ru" w:eastAsia="ar-SA"/>
        </w:rPr>
        <w:t>н</w:t>
      </w:r>
      <w:r>
        <w:rPr>
          <w:rFonts w:cs="Times New Roman" w:ascii="Times New Roman" w:hAnsi="Times New Roman"/>
          <w:color w:val="000000"/>
          <w:lang w:val="ru-RU" w:eastAsia="ar-SA"/>
        </w:rPr>
        <w:t>ь</w:t>
      </w:r>
      <w:r>
        <w:rPr>
          <w:rFonts w:cs="Times New Roman" w:ascii="Times New Roman" w:hAnsi="Times New Roman"/>
          <w:color w:val="000000"/>
          <w:lang w:val="ru" w:eastAsia="ar-SA"/>
        </w:rPr>
        <w:t xml:space="preserve"> земельных участков на территории района, которые могут быть предоставлены гражданам, имеющих </w:t>
      </w:r>
      <w:r>
        <w:rPr>
          <w:rFonts w:cs="Times New Roman" w:ascii="Times New Roman" w:hAnsi="Times New Roman"/>
          <w:color w:val="000000"/>
          <w:lang w:val="ru-RU" w:eastAsia="ar-SA"/>
        </w:rPr>
        <w:t>трёх</w:t>
      </w:r>
      <w:r>
        <w:rPr>
          <w:rFonts w:cs="Times New Roman" w:ascii="Times New Roman" w:hAnsi="Times New Roman"/>
          <w:color w:val="000000"/>
          <w:lang w:val="ru" w:eastAsia="ar-SA"/>
        </w:rPr>
        <w:t xml:space="preserve"> и более детей, в собственность бесплатно для ведения личного подсобного хозяйства</w:t>
      </w:r>
      <w:r>
        <w:rPr>
          <w:rFonts w:cs="Times New Roman" w:ascii="Times New Roman" w:hAnsi="Times New Roman"/>
          <w:color w:val="000000"/>
          <w:lang w:val="ru-RU" w:eastAsia="ar-SA"/>
        </w:rPr>
        <w:t xml:space="preserve"> на 1 января 2020 года включено 40 земельных участков, в тече</w:t>
      </w:r>
      <w:r>
        <w:rPr>
          <w:rFonts w:eastAsia="Times New Roman" w:cs="Times New Roman" w:ascii="Times New Roman" w:hAnsi="Times New Roman"/>
          <w:color w:val="000000"/>
          <w:lang w:val="ru-RU" w:eastAsia="ar-SA"/>
        </w:rPr>
        <w:t>ние года сформировано и поставлено на кадастровый учёт ещё 13 земельных участков, из них предоставлено 27 земельных участков, по остальным 13 земельным участкам направлены уведомления о возможности приобретении земельных участков в собственность бесплатно.</w:t>
      </w:r>
      <w:r>
        <w:rPr>
          <w:rFonts w:cs="Times New Roman" w:ascii="Times New Roman" w:hAnsi="Times New Roman"/>
          <w:color w:val="000000"/>
          <w:lang w:val="ru-RU" w:eastAsia="ar-SA"/>
        </w:rPr>
        <w:t xml:space="preserve"> Всего на</w:t>
      </w:r>
      <w:r>
        <w:rPr>
          <w:rFonts w:ascii="Times New Roman" w:hAnsi="Times New Roman"/>
          <w:lang w:val="ru-RU"/>
        </w:rPr>
        <w:t xml:space="preserve">правлено 109 уведомлений о возможности получения земельного участка в собственность бесплатно (2019 год - 143 уведомления). </w:t>
      </w:r>
    </w:p>
    <w:p>
      <w:pPr>
        <w:pStyle w:val="Normal"/>
        <w:widowControl/>
        <w:ind w:firstLine="709"/>
        <w:jc w:val="both"/>
        <w:rPr>
          <w:lang w:val="ru-RU"/>
        </w:rPr>
      </w:pPr>
      <w:r>
        <w:rPr>
          <w:rFonts w:ascii="Times New Roman" w:hAnsi="Times New Roman"/>
          <w:bCs/>
          <w:lang w:val="ru-RU"/>
        </w:rPr>
        <w:t xml:space="preserve">Реализация данного направления деятельности затруднена по причине отсутствия: свободных земельных участков в заявленных многодетными семьями населённых пунктах, пригодных для строительства жилого дома и предназначенных для этих целей документами территориального планирования и территориального зонирования; минимально необходимой инженерной инфраструктуры; необходимых бюджетных средств на строительство инженерной и транспортной инфраструктуры. </w:t>
      </w:r>
    </w:p>
    <w:p>
      <w:pPr>
        <w:pStyle w:val="Normal"/>
        <w:widowControl/>
        <w:ind w:firstLine="709"/>
        <w:jc w:val="both"/>
        <w:rPr>
          <w:rFonts w:ascii="Times New Roman" w:hAnsi="Times New Roman"/>
          <w:lang w:val="ru-RU"/>
        </w:rPr>
      </w:pPr>
      <w:r>
        <w:rPr>
          <w:rFonts w:ascii="Times New Roman" w:hAnsi="Times New Roman"/>
          <w:bCs/>
          <w:lang w:val="ru-RU"/>
        </w:rPr>
        <w:t xml:space="preserve">На основании заявлений граждан и в соответствии со статьёй 19 Федерального закона от 13.07.2015 № 218-ФЗ </w:t>
      </w:r>
      <w:r>
        <w:rPr>
          <w:rFonts w:eastAsia="Times New Roman CYR;Times New R" w:cs="Times New Roman" w:ascii="Times New Roman" w:hAnsi="Times New Roman"/>
          <w:bCs/>
          <w:color w:val="000000"/>
          <w:lang w:val="ru-RU" w:eastAsia="ar-SA"/>
        </w:rPr>
        <w:t>«</w:t>
      </w:r>
      <w:r>
        <w:rPr>
          <w:rFonts w:ascii="Times New Roman" w:hAnsi="Times New Roman"/>
          <w:bCs/>
          <w:lang w:val="ru-RU"/>
        </w:rPr>
        <w:t>О государственной регистрации недвижимости</w:t>
      </w:r>
      <w:r>
        <w:rPr>
          <w:rFonts w:eastAsia="Times New Roman CYR;Times New R" w:cs="Times New Roman" w:ascii="Times New Roman" w:hAnsi="Times New Roman"/>
          <w:bCs/>
          <w:color w:val="000000"/>
          <w:lang w:val="ru-RU" w:eastAsia="ar-SA"/>
        </w:rPr>
        <w:t xml:space="preserve">» </w:t>
      </w:r>
      <w:r>
        <w:rPr>
          <w:rFonts w:ascii="Times New Roman" w:hAnsi="Times New Roman"/>
          <w:bCs/>
          <w:lang w:val="ru-RU"/>
        </w:rPr>
        <w:t xml:space="preserve">в </w:t>
      </w:r>
      <w:r>
        <w:rPr>
          <w:rFonts w:ascii="Times New Roman" w:hAnsi="Times New Roman"/>
          <w:lang w:val="ru-RU"/>
        </w:rPr>
        <w:t>Управление Федеральной службы государственной регистрации, кадастра и картографии по Вологодской области направлено 27 пакетов документов для регистрации прав граждан на предоставленные в собственность бесплатно земельных участков.</w:t>
      </w:r>
    </w:p>
    <w:p>
      <w:pPr>
        <w:pStyle w:val="Normal"/>
        <w:widowControl/>
        <w:ind w:firstLine="709"/>
        <w:jc w:val="both"/>
        <w:rPr>
          <w:lang w:val="ru-RU"/>
        </w:rPr>
      </w:pPr>
      <w:r>
        <w:rPr>
          <w:rFonts w:cs="Times New Roman" w:ascii="Times New Roman" w:hAnsi="Times New Roman"/>
          <w:color w:val="000000"/>
          <w:lang w:val="ru-RU" w:eastAsia="ar-SA"/>
        </w:rPr>
        <w:t xml:space="preserve">С 1 января 2019 года вступили в силу изменения в закон Вологодской области от 08.04.2015 №3627-ОЗ </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 xml:space="preserve">, предусматривающие предоставление единовременной денежной выплаты взамен предоставления земельного участка гражданам, имеющим трёх и более детей, состоящих на учёте в качестве лиц, имеющих право на предоставление земельных участков в собственность бесплатно для индивидуального жилищного строительства. Единовременная денежная выплата предоставляется однократно для граждан, состоящих на учёте на предоставление земельных участков с разрешённым использованием – индивидуальное жилищное строительство. Размер единовременной выплаты составляет 223400 рублей. </w:t>
      </w:r>
    </w:p>
    <w:p>
      <w:pPr>
        <w:pStyle w:val="Normal"/>
        <w:ind w:firstLine="709"/>
        <w:jc w:val="both"/>
        <w:rPr>
          <w:lang w:val="ru-RU"/>
        </w:rPr>
      </w:pPr>
      <w:r>
        <w:rPr>
          <w:rFonts w:cs="Times New Roman" w:ascii="Times New Roman" w:hAnsi="Times New Roman"/>
          <w:color w:val="000000"/>
          <w:lang w:val="ru-RU" w:eastAsia="ar-SA"/>
        </w:rPr>
        <w:t xml:space="preserve">В едином списке граждан на получение </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земельного сертификата</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 xml:space="preserve"> на 1 января 2019 года числилось 189 чел., на 1 января 2021 года - 105 чел. В 2020 году из областного бюджета выделены денежные средства на 48 </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земельных сертификатов</w:t>
      </w:r>
      <w:r>
        <w:rPr>
          <w:rFonts w:eastAsia="Times New Roman CYR;Times New R" w:cs="Times New Roman" w:ascii="Times New Roman" w:hAnsi="Times New Roman"/>
          <w:color w:val="000000"/>
          <w:lang w:val="ru-RU" w:eastAsia="ar-SA"/>
        </w:rPr>
        <w:t>»</w:t>
      </w:r>
      <w:r>
        <w:rPr>
          <w:rFonts w:cs="Times New Roman" w:ascii="Times New Roman" w:hAnsi="Times New Roman"/>
          <w:color w:val="000000"/>
          <w:lang w:val="ru-RU" w:eastAsia="ar-SA"/>
        </w:rPr>
        <w:t xml:space="preserve"> общей суммой 10884,0 тыс. рублей, которые полностью освоены в отчётном году.   На 31 декабря 2020 года многодетным семьям, состоящим на учёте на получение земельных участков для индивидуального жилищного строительства, отправлено 82 уведомления о возможности получения единовременной денежной выплаты взамен земельного участка. Количество граждан, предоставивших согласие на получение выплаты, составило 49 чел., предоставивших отказы – 16 чел., не предоставивших заявлений о согласии либо отказе -17 чел. </w:t>
      </w:r>
    </w:p>
    <w:p>
      <w:pPr>
        <w:pStyle w:val="Normal"/>
        <w:ind w:firstLine="709"/>
        <w:jc w:val="both"/>
        <w:rPr>
          <w:lang w:val="ru-RU"/>
        </w:rPr>
      </w:pPr>
      <w:r>
        <w:rPr>
          <w:rFonts w:cs="Times New Roman" w:ascii="Times New Roman" w:hAnsi="Times New Roman"/>
          <w:color w:val="000000"/>
          <w:lang w:val="ru-RU" w:eastAsia="ar-SA"/>
        </w:rPr>
        <w:t>Единовременные денежные выплаты взамен земельного участка предоставлялись на приобретение по договору купли-продажи жилого помещения или земельного участка - 37, на погашение основной суммы долга по ипотечным кредитам на приобретение жилого помещения - 11. По одному заявлению принято решение об отказе в предоставлении единовременной денежной выплаты.</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4.6.4.6. Развитие рынка доступного арендного жилья для граждан, имеющий невысокий уровень дохода или приезжающих на постоянное место жительства в район.</w:t>
      </w:r>
    </w:p>
    <w:p>
      <w:pPr>
        <w:pStyle w:val="111"/>
        <w:spacing w:lineRule="auto" w:line="240" w:before="0" w:after="0"/>
        <w:ind w:left="0"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Мероприятия, направленные на достижение задачи в 2020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4.6.4.7. Содействие комплексному освоению территории и развитию застроенных территорий на основе утвержденной градостроительной документации.</w:t>
      </w:r>
    </w:p>
    <w:p>
      <w:pPr>
        <w:pStyle w:val="Normal"/>
        <w:ind w:firstLine="709"/>
        <w:jc w:val="both"/>
        <w:rPr>
          <w:lang w:val="ru-RU"/>
        </w:rPr>
      </w:pPr>
      <w:r>
        <w:rPr>
          <w:rStyle w:val="Style16"/>
          <w:rFonts w:cs="Times New Roman" w:ascii="Times New Roman" w:hAnsi="Times New Roman"/>
          <w:color w:val="000000"/>
          <w:lang w:val="ru-RU" w:eastAsia="ru-RU"/>
        </w:rPr>
        <w:t>Комплексное освоение территорий в районе не осуществлялось, земельные участки под комплексное развитие территории застройщикам не передавались. Развитие застроенных территорий ведется согласно утвержденным генеральным планам сельских поселений района.</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4.6.4.8. Подготовка и введение в хозяйственный оборот новых инженерно-подготовленных участков под развитие застройки.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течение года на территории района для проведения торгов сформировано 10 земельных участков, проведено 2 аукциона, по итогам аукционов заключено 4 договора аренды (для индивидуального гаражного строительства - 2 земельных участка, для размещения питомника - 1 земельный участок, для размещение объектов улично-дорожной сети - придорожных стоянок (парковок) транспортных средств в границах городских улиц и дорог - 1 земельный участок) общей площадью 4274 кв. м. Годовой размер арендной платы по результатам торгов составил 23,5</w:t>
      </w:r>
      <w:r>
        <w:rPr>
          <w:rFonts w:cs="Times New Roman" w:ascii="Times New Roman" w:hAnsi="Times New Roman"/>
          <w:color w:val="000000"/>
          <w:lang w:val="ru-RU" w:eastAsia="ar-SA" w:bidi="ar-SA"/>
        </w:rPr>
        <w:t xml:space="preserve"> тыс. </w:t>
      </w:r>
      <w:r>
        <w:rPr>
          <w:rFonts w:cs="Times New Roman" w:ascii="Times New Roman" w:hAnsi="Times New Roman"/>
          <w:color w:val="000000"/>
          <w:lang w:val="ru-RU"/>
        </w:rPr>
        <w:t>рублей.</w:t>
      </w:r>
    </w:p>
    <w:p>
      <w:pPr>
        <w:pStyle w:val="Normal"/>
        <w:shd w:val="clear" w:color="auto" w:fill="FFFFFF"/>
        <w:suppressAutoHyphens w:val="true"/>
        <w:ind w:firstLine="709"/>
        <w:jc w:val="both"/>
        <w:rPr>
          <w:lang w:val="ru-RU"/>
        </w:rPr>
      </w:pPr>
      <w:r>
        <w:rPr>
          <w:rFonts w:cs="Times New Roman" w:ascii="Times New Roman" w:hAnsi="Times New Roman"/>
          <w:color w:val="000000"/>
          <w:lang w:val="ru-RU"/>
        </w:rPr>
        <w:t xml:space="preserve">Продолжена работа по выявлению неиспользуемых земельных участков, для включения их в </w:t>
      </w:r>
      <w:r>
        <w:rPr>
          <w:rFonts w:eastAsia="Times New Roman" w:cs="Times New Roman" w:ascii="Times New Roman" w:hAnsi="Times New Roman"/>
          <w:color w:val="000000"/>
          <w:lang w:val="ru-RU"/>
        </w:rPr>
        <w:t xml:space="preserve">инвестиционный паспорт района с целью последующего  предоставления юридическим и физическим лицам по договорам аренды или купли-продажи, а также по вовлечению в оборот земель сельскохозяйственного назначения органами местного самоуправления района во исполнение поручения Губернатора Вологодской области.  </w:t>
      </w:r>
    </w:p>
    <w:p>
      <w:pPr>
        <w:pStyle w:val="Normal"/>
        <w:widowControl/>
        <w:shd w:val="clear" w:color="auto" w:fill="FFFFFF"/>
        <w:ind w:firstLine="709"/>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t>За отчётный период образовано 7 земельных участков в счёт земельных долей общей площадью 470,34 га, из них: на территории Ростиловского сельского поселения 5 земельных участков площадью 373,8 га, на территории Перцевского сельского поселения 2 земельных участка площадью 96,5 га.</w:t>
      </w:r>
    </w:p>
    <w:p>
      <w:pPr>
        <w:pStyle w:val="Normal"/>
        <w:widowControl/>
        <w:shd w:val="clear" w:color="auto" w:fill="FFFFFF"/>
        <w:ind w:firstLine="709"/>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t>Продано 2 земельных участка из земель сельскохозяйственного назначения на территории сельского поселения Перцевское площадью 96,5 га. Передано в аренду 4 земельных участка из земель сельскохозяйственного назначения, из них: на территории сельского поселения Ростиловское 1 земельный участок площадью 2,593 га и 3 земельных участка на территории сельского поселения Комьянское площадью 6,2 га.</w:t>
      </w:r>
    </w:p>
    <w:p>
      <w:pPr>
        <w:pStyle w:val="Normal"/>
        <w:widowControl/>
        <w:shd w:val="clear" w:color="auto" w:fill="FFFFFF"/>
        <w:ind w:firstLine="709"/>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t>В реестре муниципальных инвестиционных площадок числится 47 земельных участков, сведения о которых размещены на сайте района. За отчётный период одна площадка для сельскохозяйственного использования площадью 37731 кв.м, расположенная на территории сельского поселения Перцевское, была передана в аренду сельскохозяйственному предприятию.</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4.6.4.9. Минимизация административных «барьеров» в целях сокращения продолжительности строительства, снижения стоимости жилья.</w:t>
      </w:r>
    </w:p>
    <w:p>
      <w:pPr>
        <w:pStyle w:val="Normal"/>
        <w:ind w:firstLine="709"/>
        <w:jc w:val="both"/>
        <w:rPr>
          <w:lang w:val="ru-RU"/>
        </w:rPr>
      </w:pPr>
      <w:r>
        <w:rPr>
          <w:rStyle w:val="Style16"/>
          <w:rFonts w:cs="Times New Roman" w:ascii="Times New Roman" w:hAnsi="Times New Roman"/>
          <w:color w:val="000000"/>
          <w:lang w:val="ru-RU"/>
        </w:rPr>
        <w:t>Все административные процедуры в строительстве регламентированы.</w:t>
      </w:r>
      <w:bookmarkStart w:id="4" w:name="ctrlcopy2"/>
      <w:bookmarkEnd w:id="4"/>
      <w:r>
        <w:rPr>
          <w:rStyle w:val="Style16"/>
          <w:rFonts w:cs="Times New Roman" w:ascii="Times New Roman" w:hAnsi="Times New Roman"/>
          <w:color w:val="000000"/>
          <w:lang w:val="ru-RU"/>
        </w:rPr>
        <w:t xml:space="preserve"> Многие процедуры при этом оптимизированы: по составу представляемых документов и срокам их выдачи. </w:t>
      </w:r>
      <w:r>
        <w:rPr>
          <w:rFonts w:cs="Times New Roman" w:ascii="Times New Roman" w:hAnsi="Times New Roman"/>
          <w:color w:val="000000"/>
          <w:lang w:val="ru-RU"/>
        </w:rPr>
        <w:t xml:space="preserve">Из-за больших издержек при проектировании отменены процедуры согласования разделов проектной документации. </w:t>
      </w:r>
      <w:r>
        <w:rPr>
          <w:rStyle w:val="Style16"/>
          <w:rFonts w:cs="Times New Roman" w:ascii="Times New Roman" w:hAnsi="Times New Roman"/>
          <w:color w:val="000000"/>
          <w:lang w:val="ru-RU"/>
        </w:rPr>
        <w:t>Еще одним направлением по оптимизации административных процедур в строительстве является сокращение сроков прохождения процедур при реализации строительных проектов. За счет уменьшения сроков проведения государственной экспертизы застройщик может намного быстрее получить от органов власти необходимую для реализации проекта разрешительную документацию.</w:t>
      </w:r>
      <w:bookmarkStart w:id="5" w:name="ctrlcopy"/>
      <w:bookmarkEnd w:id="5"/>
      <w:r>
        <w:rPr>
          <w:rStyle w:val="Style16"/>
          <w:rFonts w:cs="Times New Roman" w:ascii="Times New Roman" w:hAnsi="Times New Roman"/>
          <w:color w:val="000000"/>
          <w:lang w:val="ru-RU"/>
        </w:rPr>
        <w:br/>
        <w:t>Муниципальные услуги (выдача ГПЗУ – градостроительного плана земельного участка, разрешения на строительство и его ввод в эксплуатацию) предоставляются только в электронном виде.</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4.6.4.10. Реализация проектов по модернизации коммунальной инфраструктуры.</w:t>
      </w:r>
    </w:p>
    <w:p>
      <w:pPr>
        <w:pStyle w:val="Style18"/>
        <w:widowControl/>
        <w:spacing w:lineRule="auto" w:line="240" w:before="0" w:after="0"/>
        <w:ind w:firstLine="709"/>
        <w:jc w:val="both"/>
        <w:rPr>
          <w:lang w:val="ru-RU"/>
        </w:rPr>
      </w:pPr>
      <w:r>
        <w:rPr>
          <w:rFonts w:eastAsia="Times New Roman CYR;Times New R" w:cs="Times New Roman" w:ascii="Times New Roman" w:hAnsi="Times New Roman"/>
          <w:color w:val="000000"/>
          <w:lang w:val="ru-RU"/>
        </w:rPr>
        <w:t xml:space="preserve">В 2020 году выполнен ремонт сетей водоснабжения в д.Спасское и д.Сеньга, построен колодец в д.Слобода Перцевского сельского поселения, произведены работы по дезинфекции колодцев на территории сельских населенных пунктов и выполнен забор анализов воды в них. МУП «Управление ЖКХ п.Вохтога» предоставлена субсидия на возмещение части затрат по подготовке объектов коммунальной инфраструктуры, находящейся в муниципальной собственности. Произведен ремонт котельных в д.Спасское и г.Грязовец Грязовецкого района. </w:t>
      </w:r>
      <w:r>
        <w:rPr>
          <w:rStyle w:val="Style16"/>
          <w:rFonts w:eastAsia="Times New Roman CYR;Times New R" w:cs="Times New Roman" w:ascii="Times New Roman" w:hAnsi="Times New Roman"/>
          <w:color w:val="000000"/>
          <w:lang w:val="ru-RU"/>
        </w:rPr>
        <w:t>Выполнен капитальный ремонт водопроводных очистных сооружений г.Грязовец.</w:t>
      </w:r>
    </w:p>
    <w:p>
      <w:pPr>
        <w:pStyle w:val="Style18"/>
        <w:widowControl/>
        <w:spacing w:lineRule="auto" w:line="240" w:before="0" w:after="0"/>
        <w:ind w:firstLine="709"/>
        <w:jc w:val="both"/>
        <w:rPr>
          <w:lang w:val="ru-RU"/>
        </w:rPr>
      </w:pPr>
      <w:r>
        <w:rPr>
          <w:rStyle w:val="Style16"/>
          <w:rFonts w:eastAsia="Times New Roman CYR;Times New R" w:cs="Times New Roman" w:ascii="Times New Roman" w:hAnsi="Times New Roman"/>
          <w:color w:val="000000"/>
          <w:lang w:val="ru-RU"/>
        </w:rPr>
        <w:t>В 2020 году в рамках подпрограммы 2 «Обеспечение качественными жилищно-коммунальными услугами населения» муниципальной программы «Развитие жилищного строительства и коммунальной инфраструктуры Грязовецкого муниципального района на 2018-2020 годы» из бюджета района направлено средств в сумме 96668,7 тыс. рублей на реализацию следующих основных мероприятий:</w:t>
      </w:r>
    </w:p>
    <w:p>
      <w:pPr>
        <w:pStyle w:val="Normal"/>
        <w:tabs>
          <w:tab w:val="clear" w:pos="720"/>
          <w:tab w:val="left" w:pos="708" w:leader="none"/>
        </w:tabs>
        <w:suppressAutoHyphens w:val="true"/>
        <w:spacing w:lineRule="atLeast" w:line="100"/>
        <w:ind w:firstLine="709"/>
        <w:jc w:val="both"/>
        <w:rPr>
          <w:rFonts w:ascii="Times New Roman" w:hAnsi="Times New Roman"/>
          <w:lang w:val="ru-RU"/>
        </w:rPr>
      </w:pPr>
      <w:r>
        <w:rPr>
          <w:rFonts w:cs="Times New Roman" w:ascii="Times New Roman" w:hAnsi="Times New Roman"/>
          <w:color w:val="000000"/>
          <w:lang w:val="ru-RU"/>
        </w:rPr>
        <w:t>- «</w:t>
      </w:r>
      <w:r>
        <w:rPr>
          <w:rFonts w:ascii="Times New Roman" w:hAnsi="Times New Roman"/>
          <w:color w:val="000000"/>
          <w:lang w:val="ru-RU"/>
        </w:rPr>
        <w:t xml:space="preserve">Строительство разводящих сетей газопровода» </w:t>
      </w:r>
      <w:r>
        <w:rPr>
          <w:rFonts w:cs="Times New Roman" w:ascii="Times New Roman" w:hAnsi="Times New Roman"/>
          <w:color w:val="000000"/>
          <w:lang w:val="ru-RU"/>
        </w:rPr>
        <w:t xml:space="preserve">направлены средства в сумме 114,9 </w:t>
      </w:r>
      <w:r>
        <w:rPr>
          <w:rFonts w:cs="Times New Roman" w:ascii="Times New Roman" w:hAnsi="Times New Roman"/>
          <w:color w:val="000000"/>
          <w:lang w:val="ru-RU" w:eastAsia="ru-RU"/>
        </w:rPr>
        <w:t>тыс. рублей, в том числе:</w:t>
      </w:r>
      <w:r>
        <w:rPr>
          <w:rFonts w:cs="Times New Roman" w:ascii="Times New Roman" w:hAnsi="Times New Roman"/>
          <w:color w:val="000000"/>
          <w:lang w:val="ru-RU"/>
        </w:rPr>
        <w:t xml:space="preserve"> на выполнение работ по врезке распределительного газопровода в д. Заемье в магистральный газопровод - 99,9 </w:t>
      </w:r>
      <w:r>
        <w:rPr>
          <w:rFonts w:cs="Times New Roman" w:ascii="Times New Roman" w:hAnsi="Times New Roman"/>
          <w:color w:val="000000"/>
          <w:lang w:val="ru-RU" w:eastAsia="ru-RU"/>
        </w:rPr>
        <w:t>тыс. рублей; на разработку технического плана на распределительный газопровод в д. Заемье - 15,0 тыс. рублей;</w:t>
      </w:r>
    </w:p>
    <w:p>
      <w:pPr>
        <w:pStyle w:val="Normal"/>
        <w:tabs>
          <w:tab w:val="clear" w:pos="720"/>
          <w:tab w:val="left" w:pos="708" w:leader="none"/>
        </w:tabs>
        <w:suppressAutoHyphens w:val="true"/>
        <w:spacing w:lineRule="atLeast" w:line="100"/>
        <w:ind w:firstLine="709"/>
        <w:jc w:val="both"/>
        <w:rPr>
          <w:rFonts w:ascii="Times New Roman" w:hAnsi="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eastAsia="ru-RU"/>
        </w:rPr>
        <w:t>«О</w:t>
      </w:r>
      <w:r>
        <w:rPr>
          <w:rFonts w:cs="Times New Roman" w:ascii="Times New Roman" w:hAnsi="Times New Roman"/>
          <w:color w:val="000000"/>
          <w:lang w:val="ru-RU"/>
        </w:rPr>
        <w:t>существление строительства, реконструкции и ремонта систем теплоснабжения, водоснабжения и водоотведения населенных пунктов Грязовецкого муниципального района</w:t>
      </w:r>
      <w:r>
        <w:rPr>
          <w:rFonts w:cs="Times New Roman" w:ascii="Times New Roman" w:hAnsi="Times New Roman"/>
          <w:color w:val="000000"/>
          <w:lang w:val="ru-RU" w:eastAsia="ru-RU"/>
        </w:rPr>
        <w:t xml:space="preserve">» </w:t>
      </w:r>
      <w:r>
        <w:rPr>
          <w:rFonts w:cs="Times New Roman" w:ascii="Times New Roman" w:hAnsi="Times New Roman"/>
          <w:color w:val="000000"/>
          <w:lang w:val="ru-RU"/>
        </w:rPr>
        <w:t>направлены средства в сумме</w:t>
      </w:r>
      <w:r>
        <w:rPr>
          <w:rFonts w:cs="Times New Roman" w:ascii="Times New Roman" w:hAnsi="Times New Roman"/>
          <w:color w:val="000000"/>
          <w:lang w:val="ru-RU" w:eastAsia="ru-RU"/>
        </w:rPr>
        <w:t xml:space="preserve"> 1920,6 тыс. рублей, в том числе: на строительство колодца - 60,2 тыс. рублей; на содержание колодцев - 291,9 тыс. рублей; на ремонт систем водоснабжения в д. Спасское и д. Сеньга - 368,5 тыс. рублей;</w:t>
      </w:r>
      <w:r>
        <w:rPr>
          <w:rFonts w:cs="Times New Roman" w:ascii="Times New Roman" w:hAnsi="Times New Roman"/>
          <w:color w:val="C9211E"/>
          <w:lang w:val="ru-RU" w:eastAsia="ru-RU"/>
        </w:rPr>
        <w:t xml:space="preserve"> </w:t>
      </w:r>
      <w:r>
        <w:rPr>
          <w:rFonts w:cs="Times New Roman" w:ascii="Times New Roman" w:hAnsi="Times New Roman"/>
          <w:color w:val="000000"/>
          <w:lang w:val="ru-RU" w:eastAsia="ru-RU"/>
        </w:rPr>
        <w:t>субсидии на возмещение затрат по подготовке объектов коммунальной инфраструктуры, находящейся в муниципальной собственности - 1200,0 тыс. рублей;</w:t>
      </w:r>
    </w:p>
    <w:p>
      <w:pPr>
        <w:pStyle w:val="Normal"/>
        <w:tabs>
          <w:tab w:val="clear" w:pos="720"/>
          <w:tab w:val="left" w:pos="708" w:leader="none"/>
        </w:tabs>
        <w:suppressAutoHyphens w:val="true"/>
        <w:spacing w:lineRule="atLeast" w:line="100"/>
        <w:ind w:firstLine="709"/>
        <w:jc w:val="both"/>
        <w:rPr>
          <w:rFonts w:ascii="Times New Roman" w:hAnsi="Times New Roman"/>
          <w:lang w:val="ru-RU"/>
        </w:rPr>
      </w:pPr>
      <w:r>
        <w:rPr>
          <w:rFonts w:cs="Times New Roman" w:ascii="Times New Roman" w:hAnsi="Times New Roman"/>
          <w:color w:val="000000"/>
          <w:lang w:val="ru-RU"/>
        </w:rPr>
        <w:t>- «</w:t>
      </w:r>
      <w:r>
        <w:rPr>
          <w:rFonts w:ascii="Times New Roman" w:hAnsi="Times New Roman"/>
          <w:color w:val="000000"/>
          <w:lang w:val="ru-RU"/>
        </w:rPr>
        <w:t xml:space="preserve">Осуществление капитального и текущего ремонта котельных» </w:t>
      </w:r>
      <w:r>
        <w:rPr>
          <w:rFonts w:cs="Times New Roman" w:ascii="Times New Roman" w:hAnsi="Times New Roman"/>
          <w:color w:val="000000"/>
          <w:lang w:val="ru-RU"/>
        </w:rPr>
        <w:t>направлены средства в сумме 5821,1 тыс. рублей, в том числе: на капитальный ремонт котельной № 3 в г. Грязовец - 5235,4 тыс. рублей; на текущий ремонт котельной в д. Спасское - 585,7 тыс. рублей;</w:t>
      </w:r>
    </w:p>
    <w:p>
      <w:pPr>
        <w:pStyle w:val="Normal"/>
        <w:tabs>
          <w:tab w:val="clear" w:pos="720"/>
          <w:tab w:val="left" w:pos="708" w:leader="none"/>
        </w:tabs>
        <w:suppressAutoHyphens w:val="true"/>
        <w:spacing w:lineRule="atLeast" w:line="100"/>
        <w:ind w:firstLine="709"/>
        <w:jc w:val="both"/>
        <w:rPr>
          <w:lang w:val="ru-RU"/>
        </w:rPr>
      </w:pPr>
      <w:r>
        <w:rPr>
          <w:rFonts w:cs="Times New Roman" w:ascii="Times New Roman" w:hAnsi="Times New Roman"/>
          <w:color w:val="000000"/>
          <w:lang w:val="ru-RU"/>
        </w:rPr>
        <w:t>- «Проектирование и строительство объекта «Канализация г.Грязовец. Пусковой комплекс 2-ой очереди - строительство коллектора»» направлены средства в сумме 55786,1 тыс. рублей, в том числе: на выполнение работ по строительному контролю - 157,4 тыс. рублей; на выполнение работ по строительству объекта - 55628,7 тыс. рублей;</w:t>
      </w:r>
    </w:p>
    <w:p>
      <w:pPr>
        <w:pStyle w:val="Normal"/>
        <w:tabs>
          <w:tab w:val="clear" w:pos="720"/>
          <w:tab w:val="left" w:pos="708" w:leader="none"/>
        </w:tabs>
        <w:suppressAutoHyphens w:val="true"/>
        <w:spacing w:lineRule="atLeast" w:line="100"/>
        <w:ind w:firstLine="709"/>
        <w:jc w:val="both"/>
        <w:rPr>
          <w:rFonts w:ascii="Times New Roman" w:hAnsi="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eastAsia="ru-RU"/>
        </w:rPr>
        <w:t xml:space="preserve">«Осуществление реконструкции и ремонта очистных сооружений г. Грязовец и п.Вохтога» </w:t>
      </w:r>
      <w:r>
        <w:rPr>
          <w:rFonts w:cs="Times New Roman" w:ascii="Times New Roman" w:hAnsi="Times New Roman"/>
          <w:color w:val="000000"/>
          <w:lang w:val="ru-RU"/>
        </w:rPr>
        <w:t>направлены средства в сумме</w:t>
      </w:r>
      <w:r>
        <w:rPr>
          <w:rFonts w:cs="Times New Roman" w:ascii="Times New Roman" w:hAnsi="Times New Roman"/>
          <w:color w:val="000000"/>
          <w:lang w:val="ru-RU" w:eastAsia="ru-RU"/>
        </w:rPr>
        <w:t xml:space="preserve"> 33018,0 тыс. рублей, в том числе: на капитальный ремонт очистных сооружений г. Грязовец - 19772,1 тыс. рублей; на капитальный ремонт очистных сооружений п. Вохтога - 13245,9 тыс. рублей;</w:t>
      </w:r>
    </w:p>
    <w:p>
      <w:pPr>
        <w:pStyle w:val="Normal"/>
        <w:widowControl/>
        <w:tabs>
          <w:tab w:val="clear" w:pos="720"/>
          <w:tab w:val="left" w:pos="708" w:leader="none"/>
        </w:tabs>
        <w:suppressAutoHyphens w:val="true"/>
        <w:ind w:firstLine="709"/>
        <w:jc w:val="both"/>
        <w:rPr>
          <w:rFonts w:ascii="Times New Roman" w:hAnsi="Times New Roman"/>
          <w:lang w:val="ru-RU"/>
        </w:rPr>
      </w:pPr>
      <w:r>
        <w:rPr>
          <w:rFonts w:eastAsia="Times New Roman CYR;Times New R" w:cs="Times New Roman" w:ascii="Times New Roman" w:hAnsi="Times New Roman"/>
          <w:color w:val="000000"/>
          <w:lang w:val="ru-RU"/>
        </w:rPr>
        <w:t>- «Проектирование и строительство объекта «Станции очистки воды и сетей водоснабжения в завокзальной части г. Грязовец»» направлены средства в сумме</w:t>
      </w:r>
      <w:r>
        <w:rPr>
          <w:rFonts w:eastAsia="Times New Roman CYR;Times New R" w:cs="Times New Roman" w:ascii="Times New Roman" w:hAnsi="Times New Roman"/>
          <w:color w:val="000000"/>
          <w:lang w:val="ru-RU" w:eastAsia="ru-RU"/>
        </w:rPr>
        <w:t xml:space="preserve"> 8,0 тыс. рублей</w:t>
      </w:r>
      <w:r>
        <w:rPr>
          <w:rFonts w:eastAsia="Times New Roman CYR;Times New R" w:cs="Times New Roman" w:ascii="Times New Roman" w:hAnsi="Times New Roman"/>
          <w:color w:val="000000"/>
          <w:lang w:val="ru-RU"/>
        </w:rPr>
        <w:t xml:space="preserve"> на проведение кадастровых работ по формированию земельного участка.</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4.6.4.11. Обеспечение повышения энергоэффективности многоквартирных жилых домов  за счет реализации энергоэффективных проектов при проведении капитального ремонта общего имущества собственников жилья с целью снижения энергопотребления многоквартирных домов, что позволит уменьшить плату граждан за предоставленные жилищно-коммунальные услуги.</w:t>
      </w:r>
    </w:p>
    <w:p>
      <w:pPr>
        <w:pStyle w:val="Normal"/>
        <w:shd w:val="clear" w:color="auto" w:fill="FFFFFF"/>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Мероприятия, направленные на достижение задачи в 2020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4.6.4.12. Внедрение системы оценки качества предоставления населению жилищно-коммунальных услуг путем формирования ежегодного индекса качества ЖКУ в разрезе муниципальных образований района.</w:t>
      </w:r>
    </w:p>
    <w:p>
      <w:pPr>
        <w:pStyle w:val="Normal"/>
        <w:shd w:val="clear" w:color="auto" w:fill="FFFFFF"/>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Мероприятия, направленные на достижение задачи в 2020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4.6.5.13. Пропаганда энергосбережения и повышения энергетической эффективности среди различных групп населения.</w:t>
      </w:r>
    </w:p>
    <w:p>
      <w:pPr>
        <w:pStyle w:val="Normal"/>
        <w:shd w:val="clear" w:color="auto" w:fill="FFFFFF"/>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Мероприятия, направленные на достижение задачи в 2020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4.6.4.14. Развитие индустрии строительных материалов и формирование спроса на них.</w:t>
      </w:r>
    </w:p>
    <w:p>
      <w:pPr>
        <w:pStyle w:val="Normal"/>
        <w:shd w:val="clear" w:color="auto" w:fill="FFFFFF"/>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 xml:space="preserve">В Грязовецком районе осуществляет деятельность ООО «Монза», которое производит клееный брус и домокомплекты. </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4.6.4.15. Создание современных энергоэффективных и ресурсосберегающих технологий в производстве строительных материалов, при строительстве, а также реконструкции и капитальном ремонте объектов социальной и коммунальной инфраструктуры.</w:t>
      </w:r>
    </w:p>
    <w:p>
      <w:pPr>
        <w:pStyle w:val="111"/>
        <w:shd w:val="clear" w:color="auto" w:fill="FFFFFF"/>
        <w:spacing w:lineRule="auto" w:line="240" w:before="0" w:after="0"/>
        <w:ind w:left="0"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Энергоэффективные и ресурсосберегающие технологий использовались при проведении строительных работ на объектах коммунальной инфраструктуры.</w:t>
      </w:r>
    </w:p>
    <w:p>
      <w:pPr>
        <w:pStyle w:val="111"/>
        <w:spacing w:lineRule="auto" w:line="240" w:before="0" w:after="0"/>
        <w:ind w:left="0" w:firstLine="720"/>
        <w:jc w:val="both"/>
        <w:rPr>
          <w:rFonts w:ascii="Times New Roman" w:hAnsi="Times New Roman" w:cs="Times New Roman"/>
          <w:bCs/>
          <w:color w:val="FF0000"/>
          <w:lang w:val="ru-RU"/>
        </w:rPr>
      </w:pPr>
      <w:r>
        <w:rPr>
          <w:rFonts w:cs="Times New Roman" w:ascii="Times New Roman" w:hAnsi="Times New Roman"/>
          <w:bCs/>
          <w:color w:val="FF0000"/>
          <w:lang w:val="ru-RU"/>
        </w:rPr>
      </w:r>
    </w:p>
    <w:p>
      <w:pPr>
        <w:pStyle w:val="111"/>
        <w:spacing w:lineRule="auto" w:line="240" w:before="0" w:after="0"/>
        <w:ind w:left="0" w:firstLine="720"/>
        <w:jc w:val="both"/>
        <w:rPr>
          <w:rFonts w:ascii="Times New Roman" w:hAnsi="Times New Roman" w:cs="Times New Roman"/>
          <w:bCs/>
          <w:color w:val="FF0000"/>
          <w:lang w:val="ru-RU"/>
        </w:rPr>
      </w:pPr>
      <w:r>
        <w:rPr>
          <w:rFonts w:cs="Times New Roman" w:ascii="Times New Roman" w:hAnsi="Times New Roman"/>
          <w:bCs/>
          <w:color w:val="FF0000"/>
          <w:lang w:val="ru-RU"/>
        </w:rPr>
      </w:r>
    </w:p>
    <w:p>
      <w:pPr>
        <w:pStyle w:val="1"/>
        <w:numPr>
          <w:ilvl w:val="0"/>
          <w:numId w:val="2"/>
        </w:numPr>
        <w:ind w:firstLine="510"/>
        <w:jc w:val="center"/>
        <w:rPr>
          <w:lang w:val="ru-RU"/>
        </w:rPr>
      </w:pPr>
      <w:r>
        <w:rPr>
          <w:rFonts w:cs="Times New Roman" w:ascii="Times New Roman" w:hAnsi="Times New Roman"/>
          <w:color w:val="000000"/>
        </w:rPr>
        <w:t>II</w:t>
      </w:r>
      <w:r>
        <w:rPr>
          <w:rFonts w:cs="Times New Roman" w:ascii="Times New Roman" w:hAnsi="Times New Roman"/>
          <w:color w:val="000000"/>
          <w:lang w:val="ru-RU"/>
        </w:rPr>
        <w:t>. Направление  «Пространство для развития»</w:t>
      </w:r>
    </w:p>
    <w:p>
      <w:pPr>
        <w:pStyle w:val="Normal"/>
        <w:ind w:firstLine="709"/>
        <w:jc w:val="both"/>
        <w:rPr>
          <w:rFonts w:ascii="Times New Roman" w:hAnsi="Times New Roman" w:cs="Times New Roman"/>
          <w:color w:val="000000"/>
          <w:lang w:val="ru-RU" w:eastAsia="en-US"/>
        </w:rPr>
      </w:pPr>
      <w:r>
        <w:rPr>
          <w:rFonts w:cs="Times New Roman" w:ascii="Times New Roman" w:hAnsi="Times New Roman"/>
          <w:color w:val="000000"/>
          <w:lang w:val="ru-RU" w:eastAsia="en-US"/>
        </w:rPr>
      </w:r>
    </w:p>
    <w:p>
      <w:pPr>
        <w:pStyle w:val="Normal"/>
        <w:ind w:firstLine="709"/>
        <w:jc w:val="both"/>
        <w:rPr>
          <w:lang w:val="ru-RU"/>
        </w:rPr>
      </w:pPr>
      <w:r>
        <w:rPr>
          <w:rFonts w:cs="Times New Roman" w:ascii="Times New Roman" w:hAnsi="Times New Roman"/>
          <w:b/>
          <w:iCs/>
          <w:color w:val="000000"/>
          <w:lang w:val="ru-RU"/>
        </w:rPr>
        <w:t>5.1. В сфере развития общего и дополнительного образования.</w:t>
      </w:r>
    </w:p>
    <w:p>
      <w:pPr>
        <w:pStyle w:val="Normal"/>
        <w:keepNext w:val="true"/>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 Обеспечение доступности и качества дошкольного образования вне зависимости от места жительства детей.</w:t>
      </w:r>
    </w:p>
    <w:p>
      <w:pPr>
        <w:pStyle w:val="Normal"/>
        <w:tabs>
          <w:tab w:val="clear" w:pos="720"/>
          <w:tab w:val="left" w:pos="709" w:leader="none"/>
        </w:tabs>
        <w:ind w:firstLine="709"/>
        <w:jc w:val="both"/>
        <w:rPr>
          <w:lang w:val="ru-RU"/>
        </w:rPr>
      </w:pPr>
      <w:r>
        <w:rPr>
          <w:rFonts w:cs="Times New Roman" w:ascii="Times New Roman" w:hAnsi="Times New Roman"/>
          <w:color w:val="000000"/>
          <w:lang w:val="ru-RU"/>
        </w:rPr>
        <w:t xml:space="preserve">Участниками реализации программ дошкольного образования в 2020 году являлись 11 образовательных учреждений (85 дошкольных групп), из них 7 бюджетных дошкольных образовательных учреждений, 4 общеобразовательные школы. </w:t>
      </w:r>
      <w:r>
        <w:rPr>
          <w:rFonts w:cs="Times New Roman" w:ascii="Times New Roman" w:hAnsi="Times New Roman"/>
          <w:lang w:val="ru-RU"/>
        </w:rPr>
        <w:t>Получали дошкольную образовательную услугу 1710 детей в возрасте от 1 года до 7 лет, охват составил</w:t>
      </w:r>
      <w:r>
        <w:rPr>
          <w:rFonts w:cs="Times New Roman" w:ascii="Times New Roman" w:hAnsi="Times New Roman"/>
          <w:color w:val="FF0000"/>
          <w:lang w:val="ru-RU"/>
        </w:rPr>
        <w:t xml:space="preserve"> </w:t>
      </w:r>
      <w:r>
        <w:rPr>
          <w:rFonts w:cs="Times New Roman" w:ascii="Times New Roman" w:hAnsi="Times New Roman"/>
          <w:lang w:val="ru-RU"/>
        </w:rPr>
        <w:t>77,7%.</w:t>
      </w:r>
      <w:r>
        <w:rPr>
          <w:rFonts w:cs="Times New Roman" w:ascii="Times New Roman" w:hAnsi="Times New Roman"/>
          <w:b/>
          <w:color w:val="FF0000"/>
          <w:lang w:val="ru-RU"/>
        </w:rPr>
        <w:t xml:space="preserve"> </w:t>
      </w:r>
      <w:r>
        <w:rPr>
          <w:rFonts w:cs="Times New Roman" w:ascii="Times New Roman" w:hAnsi="Times New Roman"/>
          <w:lang w:val="ru-RU"/>
        </w:rPr>
        <w:t xml:space="preserve">Уровень доступности дошкольного образования составил 100%. Актуальный спрос на предоставление услуг по дошкольному образованию для детей в возрасте от 0 до 7 лет отсутствует. В соответствии с Указом Президента РФ от 07.05.2012 № 599 «О мерах по реализации государственной политики в области образования и науки» всем детям в возрасте от 3 до 7 лет, претендующим на получение дошкольного образования, предоставлено место в образовательных учреждениях района, реализующих основную общеобразовательную программу дошкольного образования. </w:t>
      </w:r>
    </w:p>
    <w:p>
      <w:pPr>
        <w:pStyle w:val="Normal"/>
        <w:tabs>
          <w:tab w:val="clear" w:pos="720"/>
          <w:tab w:val="left" w:pos="426" w:leader="none"/>
        </w:tabs>
        <w:suppressAutoHyphens w:val="true"/>
        <w:ind w:firstLine="709"/>
        <w:jc w:val="both"/>
        <w:rPr>
          <w:lang w:val="ru-RU"/>
        </w:rPr>
      </w:pPr>
      <w:r>
        <w:rPr>
          <w:rFonts w:cs="Times New Roman" w:ascii="Times New Roman" w:hAnsi="Times New Roman"/>
          <w:lang w:val="ru-RU"/>
        </w:rPr>
        <w:t>Система дошкольного образования в районе имеет высокий уровень, об этом свидетельствуют результаты независимой оценки качества образовательной деятельности: МБДОУ «Центр развития ребенка – детский сал № 5» из 100 возможных набрал 96,6 баллов, МБДОУ «Юровский сад» - 92,6 балла, МБДОУ «Центр развития ребенка – детский сад № 2» - 90,9 баллов.</w:t>
      </w:r>
    </w:p>
    <w:p>
      <w:pPr>
        <w:pStyle w:val="Normal"/>
        <w:ind w:firstLine="709"/>
        <w:jc w:val="both"/>
        <w:rPr>
          <w:lang w:val="ru-RU"/>
        </w:rPr>
      </w:pPr>
      <w:r>
        <w:rPr>
          <w:rFonts w:eastAsia="Calibri" w:cs="Times New Roman" w:ascii="Times New Roman" w:hAnsi="Times New Roman"/>
          <w:lang w:val="ru-RU" w:eastAsia="en-US"/>
        </w:rPr>
        <w:t xml:space="preserve">В целях укрепления материально-технической базы образовательных учреждений проведены ремонты крыш зданий </w:t>
      </w:r>
      <w:r>
        <w:rPr>
          <w:rFonts w:cs="Times New Roman" w:ascii="Times New Roman" w:hAnsi="Times New Roman"/>
          <w:lang w:val="ru-RU"/>
        </w:rPr>
        <w:t>МБДОУ «Центр развития ребенка – детский сал № 3», МБДОУ «Центр развития ребенка – детский сал № 4»</w:t>
      </w:r>
      <w:r>
        <w:rPr>
          <w:rFonts w:eastAsia="Calibri" w:cs="Times New Roman" w:ascii="Times New Roman" w:hAnsi="Times New Roman"/>
          <w:lang w:val="ru-RU" w:eastAsia="en-US"/>
        </w:rPr>
        <w:t xml:space="preserve"> на общую сумму 1950,2 тыс. рублей. В МБДОУ «Юровский детский сад» отремонтирован фасад здания и заменены пожарные лестницы на сумму 1732,7 тыс. рублей, в МБДОУ «Центр развития ребенка – детский сад № 3» положено новое асфальтовое покрытие на сумму 2080,0 тыс. рублей.</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5.1.4.2. Обеспечение доступности дошкольного образования для детей в возрасте от 2 месяцев до 3 лет за счет создания дополнительных мест в общеобразовательных организациях, осуществляющих образовательную деятельность по образовательным программам дошкольного образования.</w:t>
      </w:r>
    </w:p>
    <w:p>
      <w:pPr>
        <w:pStyle w:val="Normal"/>
        <w:ind w:firstLine="709"/>
        <w:jc w:val="both"/>
        <w:rPr>
          <w:lang w:val="ru-RU"/>
        </w:rPr>
      </w:pPr>
      <w:r>
        <w:rPr>
          <w:rFonts w:cs="Times New Roman" w:ascii="Times New Roman" w:hAnsi="Times New Roman"/>
          <w:color w:val="000000"/>
          <w:lang w:val="ru-RU"/>
        </w:rPr>
        <w:t>Численность детей в возрасте от 2 месяцев до 3 лет на 31 декабря 2020 года, охваченных услугами дошкольного образования, составила 407 чел. или 48,7%. Уровень доступности составил 100%. Численность детей в возрасте от 2 месяцев до 3 лет, поставленных на учет для предоставления места в дошкольных образовательных организациях района с 01.01.2021 года и далее, составила 168 чел., из них 126 детей до 1 года. Создание дополнительных мест для детей в возрасте до 3 лет не требуется. Всем детям предоставлены места в дошкольных учреждениях в соответствии с потребностями их родителей.</w:t>
      </w:r>
    </w:p>
    <w:p>
      <w:pPr>
        <w:pStyle w:val="Normal"/>
        <w:ind w:firstLine="709"/>
        <w:jc w:val="both"/>
        <w:rPr>
          <w:lang w:val="ru-RU"/>
        </w:rPr>
      </w:pPr>
      <w:r>
        <w:rPr>
          <w:rFonts w:cs="Times New Roman" w:ascii="Times New Roman" w:hAnsi="Times New Roman"/>
          <w:color w:val="000000"/>
          <w:lang w:val="ru-RU"/>
        </w:rPr>
        <w:t xml:space="preserve">В 4 общеобразовательных учреждениях функционировали 19 дошкольных групп (9 объектов осуществления деятельности по программам дошкольного образования), которые посещали 264 чел., из них 65 детей в возрасте до 3 лет.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5.1.4.3. Модернизация образовательной среды в соответствии с федеральными государственными образовательными стандартами.</w:t>
      </w:r>
    </w:p>
    <w:p>
      <w:pPr>
        <w:pStyle w:val="Normal"/>
        <w:ind w:firstLine="709"/>
        <w:jc w:val="both"/>
        <w:rPr>
          <w:lang w:val="ru-RU"/>
        </w:rPr>
      </w:pPr>
      <w:r>
        <w:rPr>
          <w:rFonts w:cs="Times New Roman" w:ascii="Times New Roman" w:hAnsi="Times New Roman"/>
          <w:lang w:val="ru-RU"/>
        </w:rPr>
        <w:t>100% учеников 1-4 классов района (начальное общее образование), 5-10 классов, а также 11-х классов трех школ района (МБОУ «Средняя школа № 1 г.Грязовца», МБОУ «Средняя школа № 2 г.Грязовца», МБОУ «Вохтожская школа») обучались в соответствии с ФГОС. Все общеобразовательные учреждения для обучения школьников начальной и основной школы оснащены современным учебным, учебно-лабораторным оборудованием, учебниками, успешно применяют данное оборудование в учебном процессе. Удельный вес численности обучающихся общеобразовательных учреждений по новым федеральным государственным образовательным стандартам составляет 97,39%.</w:t>
      </w:r>
    </w:p>
    <w:p>
      <w:pPr>
        <w:pStyle w:val="Normal"/>
        <w:ind w:firstLine="709"/>
        <w:jc w:val="both"/>
        <w:rPr>
          <w:lang w:val="ru-RU"/>
        </w:rPr>
      </w:pPr>
      <w:r>
        <w:rPr>
          <w:rFonts w:cs="Times New Roman" w:ascii="Times New Roman" w:hAnsi="Times New Roman"/>
          <w:lang w:val="ru-RU"/>
        </w:rPr>
        <w:t xml:space="preserve">Во всех образовательных учреждениях района реализуется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Все воспитанники дошкольных образовательных организаций в возрасте от 3 до 7 лет охвачены образовательными программами, соответствующими федеральному государственному стандарту дошкольного образования. 100% педагогических работников прошли обучение на курсах по ФГОС ДО.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Normal"/>
        <w:ind w:firstLine="709"/>
        <w:jc w:val="both"/>
        <w:rPr>
          <w:lang w:val="ru-RU"/>
        </w:rPr>
      </w:pPr>
      <w:r>
        <w:rPr>
          <w:rFonts w:eastAsia="Calibri" w:cs="Times New Roman" w:ascii="Times New Roman" w:hAnsi="Times New Roman"/>
          <w:color w:val="000000"/>
          <w:lang w:val="ru-RU" w:eastAsia="en-US"/>
        </w:rPr>
        <w:t>Концепция преподавания предметной области «Технология» в общеобразовательных организациях, реализующих основные общеобразовательные программы, утверждена Министерством просвещения РФ 24 декабря 2018 года. Содержание предметной области «Технология» осваивается через учебный предмет «Технология», учебный предмет «Информатика и ИКТ», общественно-полезный труд и творческую деятельность образовательной организации, внеурочную и внешкольную деятельность, дополнительное образование.</w:t>
      </w:r>
    </w:p>
    <w:p>
      <w:pPr>
        <w:pStyle w:val="Normal"/>
        <w:ind w:firstLine="709"/>
        <w:jc w:val="both"/>
        <w:rPr>
          <w:lang w:val="ru-RU"/>
        </w:rPr>
      </w:pPr>
      <w:r>
        <w:rPr>
          <w:rFonts w:eastAsia="Calibri" w:cs="Times New Roman" w:ascii="Times New Roman" w:hAnsi="Times New Roman"/>
          <w:color w:val="000000"/>
          <w:lang w:val="ru-RU" w:eastAsia="en-US"/>
        </w:rPr>
        <w:t xml:space="preserve">Основное общее образование  - применение ИКТ при изучении всех учебных предметов, поиск информации в сети Интернет, образовательные путешествия (экскурсии), где обучающиеся знакомятся с трудовыми процессами, технологической оснащенностью общества, практическое знакомство с 3-4 видами профессиональной деятельности из разных сфер (с использованием современных технологий),  освоение проектной деятельности, формирование навыков командной работы и сотрудничества, инициативности. </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 xml:space="preserve">Среднее общее образование - рабочая программа учебного предмета «Технология» в общеобразовательном учреждении составлена с учетом профиля, реализуемого в рамках основной образовательной программы.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5.1.4.5. 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обеспечивающими односменный режим обучения в общеобразовательных организациях, в том числе путем реализации мероприятий по проектированию, строительству и реконструкции зданий образовательных организаций.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Программа «Содействие созданию современных условий в образовательных учреждениях Грязовецкого муниципального района для реализации ФГОС» на 2016-2025 годы (в рамках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разработана в соответствии с перечнем поручений Президента Российской Федерации от 05.12.2014  № Пр-2821 (подпункт 26 пункта 1).</w:t>
      </w:r>
    </w:p>
    <w:p>
      <w:pPr>
        <w:pStyle w:val="Normal"/>
        <w:ind w:firstLine="709"/>
        <w:jc w:val="both"/>
        <w:rPr>
          <w:lang w:val="ru-RU"/>
        </w:rPr>
      </w:pPr>
      <w:r>
        <w:rPr>
          <w:rFonts w:cs="Times New Roman" w:ascii="Times New Roman" w:hAnsi="Times New Roman"/>
          <w:color w:val="000000"/>
          <w:lang w:val="ru-RU"/>
        </w:rPr>
        <w:t>В Грязовецком районе в 6 школах образовательный процесс организован в одну смену, в школах г.Грязовца в 2 смены, поэтому у большинства школьников района имеется возможность во второй половине дня посещать библиотеки, дома культуры, заниматься спортом, творчеством, туризмом, участвовать в массовых мероприятиях в рамках государственной молодежной политики и т.д. С целью создания современных условий для учебных занятий приобретены учебники в соответствии с ФГОС.</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 xml:space="preserve">Система дополнительного образования призвана не только обеспечивать занятость несовершеннолетних интересным делом, но и готовить обучающихся к выбору профессионального пути. В образовательных учреждениях реализовались дополнительные программы следующих направленностей: технические, естественнонаучные, туристско-краеведческие, физкультурно-спортивные, художественные, социально-педагогические. Программы дополнительного образования реализовались на бюджетной основе через муниципальное задание или сертификаты персонифицированного финансирования дополнительного образования (ПФДО) и на платной основе.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создания современных условий для сетевого взаимодействия образовательных учреждений осуществлена профилизация старшей ступени (5 средних школ).</w:t>
      </w:r>
    </w:p>
    <w:p>
      <w:pPr>
        <w:pStyle w:val="Normal"/>
        <w:widowControl/>
        <w:ind w:firstLine="709"/>
        <w:jc w:val="both"/>
        <w:rPr>
          <w:lang w:val="ru-RU"/>
        </w:rPr>
      </w:pPr>
      <w:r>
        <w:rPr>
          <w:rFonts w:cs="Times New Roman" w:ascii="Times New Roman" w:hAnsi="Times New Roman"/>
          <w:color w:val="000000"/>
          <w:lang w:val="ru-RU"/>
        </w:rPr>
        <w:t xml:space="preserve">С целью обеспечения санитарно-гигиенических, противопожарных, антитеррористических требований к осуществлению воспитательно-образовательного процесса осуществлено </w:t>
      </w:r>
      <w:r>
        <w:rPr>
          <w:rFonts w:eastAsia="Calibri" w:cs="Times New Roman" w:ascii="Times New Roman" w:hAnsi="Times New Roman"/>
          <w:lang w:val="ru-RU" w:eastAsia="en-US"/>
        </w:rPr>
        <w:t xml:space="preserve">укрепление материально-технической базы образовательных учреждений. Проведены ремонты крыш зданий </w:t>
      </w:r>
      <w:r>
        <w:rPr>
          <w:rFonts w:cs="Times New Roman" w:ascii="Times New Roman" w:hAnsi="Times New Roman"/>
          <w:lang w:val="ru-RU"/>
        </w:rPr>
        <w:t>МБДОУ «Центр развития ребенка – детский сал № 3», МБДОУ «Центр развития ребенка – детский сал № 4»</w:t>
      </w:r>
      <w:r>
        <w:rPr>
          <w:rFonts w:eastAsia="Calibri" w:cs="Times New Roman" w:ascii="Times New Roman" w:hAnsi="Times New Roman"/>
          <w:lang w:val="ru-RU" w:eastAsia="en-US"/>
        </w:rPr>
        <w:t xml:space="preserve"> на общую сумму 1950,2 тыс. рублей. В МБДОУ «Юровский детский сад» отремонтирован фасад здания и заменены пожарные лестницы на сумму 1732,7 тыс. рублей, в МБДОУ «Центр развития ребенка – детский сад № 3» положено новое асфальтовое покрытие на сумму 2080,0 тыс. рублей. Также в рамках подготовки к новому учебному году отремонтированы крыши в МБОУ «Комьянская школа» и СП «Покровская школа» на сумму 3069,5 тыс. рублей за счет средств бюджета района.</w:t>
      </w:r>
    </w:p>
    <w:p>
      <w:pPr>
        <w:pStyle w:val="Normal"/>
        <w:widowControl/>
        <w:ind w:firstLine="709"/>
        <w:jc w:val="both"/>
        <w:rPr>
          <w:lang w:val="ru-RU"/>
        </w:rPr>
      </w:pPr>
      <w:r>
        <w:rPr>
          <w:rFonts w:eastAsia="Calibri" w:cs="Times New Roman" w:ascii="Times New Roman" w:hAnsi="Times New Roman"/>
          <w:lang w:val="ru-RU" w:eastAsia="en-US"/>
        </w:rPr>
        <w:t>В 2020 году в рамках исполнения поручений Губернатора Вологодской области выполнены ремонтные работы в МБОУ «Вохтожская школа» (</w:t>
      </w:r>
      <w:r>
        <w:rPr>
          <w:rFonts w:eastAsia="Calibri" w:cs="Times New Roman" w:ascii="Times New Roman" w:hAnsi="Times New Roman"/>
          <w:lang w:eastAsia="en-US"/>
        </w:rPr>
        <w:t>II</w:t>
      </w:r>
      <w:r>
        <w:rPr>
          <w:rFonts w:eastAsia="Calibri" w:cs="Times New Roman" w:ascii="Times New Roman" w:hAnsi="Times New Roman"/>
          <w:lang w:val="ru-RU" w:eastAsia="en-US"/>
        </w:rPr>
        <w:t xml:space="preserve"> этап) и МБУ ДО «Центр развития детей и молодежи» на общую сумму 73332,4 тыс. рублей, в том числе: за счет средств Газпрома и областного бюджета - 68116,1 тыс. рублей; за счет средств бюджета района - 5216,3 тыс. рублей. Ежегодно большое внимание уделяется комплексной безопасности образовательных учреждений. В 2020 году на данные цели из бюджета района выделено 13867,5 тыс. рублей (замена пожарных лестниц, противопожарных дверей, оконных блоков и др).</w:t>
      </w:r>
    </w:p>
    <w:p>
      <w:pPr>
        <w:pStyle w:val="Normal"/>
        <w:widowControl/>
        <w:ind w:firstLine="709"/>
        <w:jc w:val="both"/>
        <w:rPr>
          <w:lang w:val="ru-RU"/>
        </w:rPr>
      </w:pPr>
      <w:r>
        <w:rPr>
          <w:rFonts w:eastAsia="Calibri" w:cs="Times New Roman" w:ascii="Times New Roman" w:hAnsi="Times New Roman"/>
          <w:lang w:val="ru-RU" w:eastAsia="en-US"/>
        </w:rPr>
        <w:t xml:space="preserve">В целом на укрепление материально-технической базы образовательных учреждений района в 2020 году направлено средств в сумме 125127,5 тыс. рублей, из них: из бюджета района - 57011,4 тыс. рублей, из областного бюджета - 68116,1 тыс. рублей.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5.1.4.6. Создание условий,  обеспечивающих доступность дополнительных программ естественно-научной и технической направленности для обучающихся (детские технопарки).</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Дополнительные программы естественно-научной и технической направленности для обучающихся реализовали все образовательные учреждения района. Техническая направленность в районе представлена объединениями робототехники, программирования, 3Д моделирования, начального технического моделирования, легоконструирования, информационных технологий.  Охват программами технической направленности в 2020 году увеличился до 33% от общего охвата детей программами дополнительного образования. Естественно-научная направленность в районе представлена эколого-биологическими программами, физико-географическими программами, физико-химическими программами. Охват программами естественно-научной направленности в 2020 году увеличился до 20,5% от общего охвата детей программами дополнительного образования.</w:t>
      </w:r>
    </w:p>
    <w:p>
      <w:pPr>
        <w:pStyle w:val="Normal"/>
        <w:tabs>
          <w:tab w:val="clear" w:pos="720"/>
          <w:tab w:val="left" w:pos="0" w:leader="none"/>
          <w:tab w:val="left" w:pos="1701" w:leader="none"/>
        </w:tabs>
        <w:suppressAutoHyphens w:val="true"/>
        <w:ind w:firstLine="709"/>
        <w:jc w:val="both"/>
        <w:rPr>
          <w:color w:val="000000"/>
          <w:lang w:val="ru-RU"/>
        </w:rPr>
      </w:pPr>
      <w:r>
        <w:rPr>
          <w:rFonts w:cs="Times New Roman" w:ascii="Times New Roman" w:hAnsi="Times New Roman"/>
          <w:bCs/>
          <w:color w:val="000000"/>
          <w:lang w:val="ru-RU"/>
        </w:rPr>
        <w:t>С целью ускоренного освоения обучающимися актуальных и востребованных знаний, навыков и компетенций в сфере информационных технологий в 2020 году реализован проект по созданию Центра цифрового образования детей «</w:t>
      </w:r>
      <w:r>
        <w:rPr>
          <w:rFonts w:cs="Times New Roman" w:ascii="Times New Roman" w:hAnsi="Times New Roman"/>
          <w:bCs/>
          <w:caps/>
          <w:color w:val="000000"/>
        </w:rPr>
        <w:t>IT</w:t>
      </w:r>
      <w:r>
        <w:rPr>
          <w:rFonts w:cs="Times New Roman" w:ascii="Times New Roman" w:hAnsi="Times New Roman"/>
          <w:bCs/>
          <w:caps/>
          <w:color w:val="000000"/>
          <w:lang w:val="ru-RU"/>
        </w:rPr>
        <w:t xml:space="preserve">-Куб» </w:t>
      </w:r>
      <w:r>
        <w:rPr>
          <w:rFonts w:cs="Times New Roman" w:ascii="Times New Roman" w:hAnsi="Times New Roman"/>
          <w:bCs/>
          <w:color w:val="000000"/>
          <w:lang w:val="ru-RU"/>
        </w:rPr>
        <w:t>на базе МБУ ДО «Центр развития детей и молодежи».</w:t>
      </w:r>
      <w:r>
        <w:rPr>
          <w:rFonts w:eastAsia="Calibri" w:cs="Times New Roman" w:ascii="Times New Roman" w:hAnsi="Times New Roman"/>
          <w:bCs/>
          <w:color w:val="000000"/>
          <w:lang w:val="ru-RU"/>
        </w:rPr>
        <w:t xml:space="preserve"> На реализацию данного проекта направлено средств в сумме 35796,1 тыс. рублей, в том числе: из федерального бюджета - 12734,3 тыс. рублей; из областного бюджета - 530,6 тыс. рублей; собственные доходы бюджета района - 23101,2 тыс. рублей.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5.1.4.7. Создание условий для развития технологического образования.</w:t>
      </w:r>
    </w:p>
    <w:p>
      <w:pPr>
        <w:pStyle w:val="Pboth"/>
        <w:widowControl/>
        <w:spacing w:before="0" w:after="0"/>
        <w:ind w:firstLine="709"/>
        <w:jc w:val="both"/>
        <w:rPr>
          <w:lang w:val="ru-RU"/>
        </w:rPr>
      </w:pPr>
      <w:r>
        <w:rPr>
          <w:rFonts w:cs="Times New Roman" w:ascii="Times New Roman" w:hAnsi="Times New Roman"/>
          <w:lang w:val="ru-RU"/>
        </w:rPr>
        <w:t>В рамках реализации регионального проекта «Современная школа» национального проекта «Образование», в целях развития и реализации основных и дополнительных общеобразовательных программ цифрового, естественнонаучного и гуманитарного профилей в 2020 году на базе трех школ района (МБОУ «Средняя школа № 1 г.Грязовца», МБОУ «Средняя школа № 2 г.Грязовца», МБОУ «Вохтожская школа») созданы Центры образования цифрового и гуманитарного профилей «Точка роста», которые активно работают с 1 сентября 2020 года. На реализацию данного проекта израсходовано 3351,3 тыс. рублей</w:t>
      </w:r>
      <w:r>
        <w:rPr>
          <w:rFonts w:cs="Times New Roman" w:ascii="Times New Roman" w:hAnsi="Times New Roman"/>
          <w:color w:val="000000"/>
          <w:lang w:val="ru-RU"/>
        </w:rPr>
        <w:t xml:space="preserve">, </w:t>
      </w:r>
      <w:r>
        <w:rPr>
          <w:rFonts w:eastAsia="Calibri" w:cs="Times New Roman" w:ascii="Times New Roman" w:hAnsi="Times New Roman"/>
          <w:color w:val="000000"/>
          <w:lang w:val="ru-RU" w:eastAsia="ru-RU"/>
        </w:rPr>
        <w:t xml:space="preserve">в том числе: </w:t>
      </w:r>
      <w:r>
        <w:rPr>
          <w:rFonts w:cs="Times New Roman" w:ascii="Times New Roman" w:hAnsi="Times New Roman"/>
          <w:color w:val="000000"/>
          <w:lang w:val="ru-RU"/>
        </w:rPr>
        <w:t xml:space="preserve">собственных доходов бюджета района - </w:t>
      </w:r>
      <w:r>
        <w:rPr>
          <w:rFonts w:eastAsia="Calibri" w:cs="Times New Roman" w:ascii="Times New Roman" w:hAnsi="Times New Roman"/>
          <w:color w:val="000000"/>
          <w:lang w:val="ru-RU" w:eastAsia="ru-RU"/>
        </w:rPr>
        <w:t>0,3 тыс. рублей;</w:t>
      </w:r>
      <w:r>
        <w:rPr>
          <w:rFonts w:cs="Times New Roman" w:ascii="Times New Roman" w:hAnsi="Times New Roman"/>
          <w:color w:val="000000"/>
          <w:lang w:val="ru-RU"/>
        </w:rPr>
        <w:t xml:space="preserve"> </w:t>
      </w:r>
      <w:r>
        <w:rPr>
          <w:rFonts w:cs="Times New Roman" w:ascii="Times New Roman" w:hAnsi="Times New Roman"/>
          <w:bCs/>
          <w:color w:val="000000"/>
          <w:lang w:val="ru-RU" w:eastAsia="ru-RU"/>
        </w:rPr>
        <w:t xml:space="preserve">средств областного бюджета - </w:t>
      </w:r>
      <w:r>
        <w:rPr>
          <w:rFonts w:cs="Times New Roman" w:ascii="Times New Roman" w:hAnsi="Times New Roman"/>
          <w:color w:val="000000"/>
          <w:lang w:val="ru-RU"/>
        </w:rPr>
        <w:t xml:space="preserve">134,0  </w:t>
      </w:r>
      <w:r>
        <w:rPr>
          <w:rFonts w:eastAsia="Calibri" w:cs="Times New Roman" w:ascii="Times New Roman" w:hAnsi="Times New Roman"/>
          <w:color w:val="000000"/>
          <w:lang w:val="ru-RU" w:eastAsia="ru-RU"/>
        </w:rPr>
        <w:t xml:space="preserve">тыс. рублей; </w:t>
      </w:r>
      <w:r>
        <w:rPr>
          <w:rFonts w:cs="Times New Roman" w:ascii="Times New Roman" w:hAnsi="Times New Roman"/>
          <w:bCs/>
          <w:color w:val="000000"/>
          <w:lang w:val="ru-RU" w:eastAsia="ru-RU"/>
        </w:rPr>
        <w:t xml:space="preserve">средств федерального бюджета - 3217,0 </w:t>
      </w:r>
      <w:r>
        <w:rPr>
          <w:rFonts w:eastAsia="Calibri" w:cs="Times New Roman" w:ascii="Times New Roman" w:hAnsi="Times New Roman"/>
          <w:color w:val="000000"/>
          <w:lang w:val="ru-RU" w:eastAsia="ru-RU"/>
        </w:rPr>
        <w:t>тыс. рублей</w:t>
      </w:r>
      <w:r>
        <w:rPr>
          <w:rFonts w:cs="Times New Roman" w:ascii="Times New Roman" w:hAnsi="Times New Roman"/>
          <w:color w:val="000000"/>
          <w:lang w:val="ru-RU"/>
        </w:rPr>
        <w:t>. Н</w:t>
      </w:r>
      <w:r>
        <w:rPr>
          <w:rFonts w:cs="Times New Roman" w:ascii="Times New Roman" w:hAnsi="Times New Roman"/>
          <w:lang w:val="ru-RU"/>
        </w:rPr>
        <w:t>а ремонт помещений и приобретение учебной мебели направлено средств бюджета района в сумме 1864,1 тыс. рублей. В 2022 и 2023 годах будет создано еще 6 Центров «Точка роста» во всех центральных сельских школах и СП «Минькинская школа».</w:t>
      </w:r>
    </w:p>
    <w:p>
      <w:pPr>
        <w:pStyle w:val="Pboth"/>
        <w:widowControl/>
        <w:spacing w:before="0" w:after="0"/>
        <w:ind w:firstLine="709"/>
        <w:jc w:val="both"/>
        <w:rPr>
          <w:lang w:val="ru-RU"/>
        </w:rPr>
      </w:pPr>
      <w:r>
        <w:rPr>
          <w:rFonts w:eastAsia="Times New Roman" w:cs="Times New Roman" w:ascii="Times New Roman" w:hAnsi="Times New Roman"/>
          <w:lang w:val="ru-RU"/>
        </w:rPr>
        <w:t xml:space="preserve"> </w:t>
      </w:r>
      <w:r>
        <w:rPr>
          <w:rFonts w:cs="Times New Roman" w:ascii="Times New Roman" w:hAnsi="Times New Roman"/>
          <w:lang w:val="ru-RU"/>
        </w:rPr>
        <w:t xml:space="preserve">В 2020 году в МБОУ «Средняя школа № 1 г.Грязовца» внедрена целевая модель цифровой образовательной среды, </w:t>
      </w:r>
      <w:r>
        <w:rPr>
          <w:rFonts w:cs="Times New Roman" w:ascii="Times New Roman" w:hAnsi="Times New Roman"/>
          <w:lang w:val="ru-RU" w:bidi="ru-RU"/>
        </w:rPr>
        <w:t>обучение с использованием современных информационных технологий. Н</w:t>
      </w:r>
      <w:r>
        <w:rPr>
          <w:rFonts w:cs="Times New Roman" w:ascii="Times New Roman" w:hAnsi="Times New Roman"/>
          <w:lang w:val="ru-RU"/>
        </w:rPr>
        <w:t>а реализацию данного проекта направлено средств в сумме 2359,9 тыс. рублей,</w:t>
      </w:r>
      <w:r>
        <w:rPr>
          <w:rFonts w:cs="Times New Roman" w:ascii="Times New Roman" w:hAnsi="Times New Roman"/>
          <w:color w:val="000000"/>
          <w:lang w:val="ru-RU"/>
        </w:rPr>
        <w:t xml:space="preserve"> </w:t>
      </w:r>
      <w:r>
        <w:rPr>
          <w:rFonts w:eastAsia="Calibri" w:cs="Times New Roman" w:ascii="Times New Roman" w:hAnsi="Times New Roman"/>
          <w:color w:val="000000"/>
          <w:lang w:val="ru-RU" w:eastAsia="ru-RU"/>
        </w:rPr>
        <w:t xml:space="preserve">в том числе: </w:t>
      </w:r>
      <w:r>
        <w:rPr>
          <w:rFonts w:cs="Times New Roman" w:ascii="Times New Roman" w:hAnsi="Times New Roman"/>
          <w:color w:val="000000"/>
          <w:lang w:val="ru-RU"/>
        </w:rPr>
        <w:t>собственных доходов бюджета района - 100,8</w:t>
      </w:r>
      <w:r>
        <w:rPr>
          <w:rFonts w:eastAsia="Calibri" w:cs="Times New Roman" w:ascii="Times New Roman" w:hAnsi="Times New Roman"/>
          <w:color w:val="000000"/>
          <w:lang w:val="ru-RU" w:eastAsia="ru-RU"/>
        </w:rPr>
        <w:t xml:space="preserve"> тыс. рублей;</w:t>
      </w:r>
      <w:r>
        <w:rPr>
          <w:rFonts w:cs="Times New Roman" w:ascii="Times New Roman" w:hAnsi="Times New Roman"/>
          <w:color w:val="000000"/>
          <w:lang w:val="ru-RU"/>
        </w:rPr>
        <w:t xml:space="preserve"> </w:t>
      </w:r>
      <w:r>
        <w:rPr>
          <w:rFonts w:cs="Times New Roman" w:ascii="Times New Roman" w:hAnsi="Times New Roman"/>
          <w:bCs/>
          <w:color w:val="000000"/>
          <w:lang w:val="ru-RU" w:eastAsia="ru-RU"/>
        </w:rPr>
        <w:t>средств областного бюджета - 90,4</w:t>
      </w:r>
      <w:r>
        <w:rPr>
          <w:rFonts w:cs="Times New Roman" w:ascii="Times New Roman" w:hAnsi="Times New Roman"/>
          <w:color w:val="000000"/>
          <w:lang w:val="ru-RU"/>
        </w:rPr>
        <w:t xml:space="preserve">  </w:t>
      </w:r>
      <w:r>
        <w:rPr>
          <w:rFonts w:eastAsia="Calibri" w:cs="Times New Roman" w:ascii="Times New Roman" w:hAnsi="Times New Roman"/>
          <w:color w:val="000000"/>
          <w:lang w:val="ru-RU" w:eastAsia="ru-RU"/>
        </w:rPr>
        <w:t xml:space="preserve">тыс. рублей; </w:t>
      </w:r>
      <w:r>
        <w:rPr>
          <w:rFonts w:cs="Times New Roman" w:ascii="Times New Roman" w:hAnsi="Times New Roman"/>
          <w:bCs/>
          <w:color w:val="000000"/>
          <w:lang w:val="ru-RU" w:eastAsia="ru-RU"/>
        </w:rPr>
        <w:t xml:space="preserve">средств федерального бюджета - 2168,7 </w:t>
      </w:r>
      <w:r>
        <w:rPr>
          <w:rFonts w:eastAsia="Calibri" w:cs="Times New Roman" w:ascii="Times New Roman" w:hAnsi="Times New Roman"/>
          <w:color w:val="000000"/>
          <w:lang w:val="ru-RU" w:eastAsia="ru-RU"/>
        </w:rPr>
        <w:t>тыс. рублей</w:t>
      </w:r>
      <w:r>
        <w:rPr>
          <w:rFonts w:cs="Times New Roman" w:ascii="Times New Roman" w:hAnsi="Times New Roman"/>
          <w:color w:val="000000"/>
          <w:lang w:val="ru-RU" w:bidi="ru-RU"/>
        </w:rPr>
        <w:t>.</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5.1.4.8.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Normal"/>
        <w:suppressAutoHyphens w:val="true"/>
        <w:ind w:firstLine="709"/>
        <w:jc w:val="both"/>
        <w:rPr>
          <w:lang w:val="ru-RU"/>
        </w:rPr>
      </w:pPr>
      <w:r>
        <w:rPr>
          <w:rFonts w:cs="Times New Roman" w:ascii="Times New Roman" w:hAnsi="Times New Roman"/>
          <w:color w:val="000000"/>
          <w:lang w:val="ru-RU" w:eastAsia="ar-SA"/>
        </w:rPr>
        <w:t>Для поддержки одаренных детей, в соответствии с муниципальной программой «Развитие систем образования, молодежной политики, отдыха, оздоровления и занятости несовершеннолетних в Грязовецком муниципальном районе на 2018-2020 годы, сформирована комплексная система выявления и поддержки одаренных детей и молодых талантов.</w:t>
      </w:r>
    </w:p>
    <w:p>
      <w:pPr>
        <w:pStyle w:val="Normal"/>
        <w:suppressAutoHyphens w:val="true"/>
        <w:ind w:firstLine="709"/>
        <w:jc w:val="both"/>
        <w:rPr>
          <w:lang w:val="ru-RU"/>
        </w:rPr>
      </w:pPr>
      <w:r>
        <w:rPr>
          <w:rFonts w:cs="Times New Roman" w:ascii="Times New Roman" w:hAnsi="Times New Roman"/>
          <w:color w:val="000000"/>
          <w:lang w:val="ru-RU" w:eastAsia="ar-SA"/>
        </w:rPr>
        <w:t>С целью стимулирования высокого качества образования, развития творческого, физического, культурного потенциала личности, материальной поддержки особо одаренных детей Земским Собранием района утверждено Положение о ежегодных районных стипендиях особо одаренным детям и Положение о ежегодных районных премиях одаренным детям и талантливой молодежи». Решением Земского собрания от 12.11.2020 №72 «О районных стипендиях особо одаренным детям в 2020-2021 учебном году» 10 обучающимся назначены районные стипендии в размере 1000 рублей ежемесячно, решением Земского собрания от</w:t>
      </w:r>
      <w:r>
        <w:rPr>
          <w:rFonts w:cs="Times New Roman" w:ascii="Times New Roman" w:hAnsi="Times New Roman"/>
          <w:b/>
          <w:color w:val="000000"/>
          <w:lang w:val="ru-RU" w:eastAsia="ar-SA"/>
        </w:rPr>
        <w:t xml:space="preserve"> </w:t>
      </w:r>
      <w:r>
        <w:rPr>
          <w:rFonts w:cs="Times New Roman" w:ascii="Times New Roman" w:hAnsi="Times New Roman"/>
          <w:bCs/>
          <w:color w:val="000000"/>
          <w:lang w:val="ru-RU" w:eastAsia="ar-SA"/>
        </w:rPr>
        <w:t>12.</w:t>
      </w:r>
      <w:r>
        <w:rPr>
          <w:rFonts w:cs="Times New Roman" w:ascii="Times New Roman" w:hAnsi="Times New Roman"/>
          <w:color w:val="000000"/>
          <w:lang w:val="ru-RU" w:eastAsia="ar-SA"/>
        </w:rPr>
        <w:t>11.2020 № 73 «О назначении районных премий одаренным детям и талантливой молодежи» обучающимся назначены 11 районных премий в размере 2000 рублей и 3 премии главы района «Олимп» в размере 5000 рублей.</w:t>
      </w:r>
    </w:p>
    <w:p>
      <w:pPr>
        <w:pStyle w:val="Normal"/>
        <w:suppressAutoHyphens w:val="true"/>
        <w:ind w:firstLine="709"/>
        <w:jc w:val="both"/>
        <w:rPr>
          <w:lang w:val="ru-RU"/>
        </w:rPr>
      </w:pPr>
      <w:r>
        <mc:AlternateContent>
          <mc:Choice Requires="wps">
            <w:drawing>
              <wp:anchor behindDoc="0" distT="0" distB="0" distL="0" distR="0" simplePos="0" locked="0" layoutInCell="1" allowOverlap="1" relativeHeight="3">
                <wp:simplePos x="0" y="0"/>
                <wp:positionH relativeFrom="column">
                  <wp:posOffset>7037705</wp:posOffset>
                </wp:positionH>
                <wp:positionV relativeFrom="paragraph">
                  <wp:posOffset>4798060</wp:posOffset>
                </wp:positionV>
                <wp:extent cx="1491615" cy="320040"/>
                <wp:effectExtent l="0" t="0" r="0" b="0"/>
                <wp:wrapNone/>
                <wp:docPr id="1" name="Врезка1"/>
                <a:graphic xmlns:a="http://schemas.openxmlformats.org/drawingml/2006/main">
                  <a:graphicData uri="http://schemas.microsoft.com/office/word/2010/wordprocessingShape">
                    <wps:wsp>
                      <wps:cNvSpPr/>
                      <wps:spPr>
                        <a:xfrm>
                          <a:off x="0" y="0"/>
                          <a:ext cx="1491120" cy="319320"/>
                        </a:xfrm>
                        <a:prstGeom prst="rect">
                          <a:avLst/>
                        </a:prstGeom>
                        <a:noFill/>
                        <a:ln>
                          <a:noFill/>
                        </a:ln>
                      </wps:spPr>
                      <wps:style>
                        <a:lnRef idx="0"/>
                        <a:fillRef idx="0"/>
                        <a:effectRef idx="0"/>
                        <a:fontRef idx="minor"/>
                      </wps:style>
                      <wps:txbx>
                        <w:txbxContent>
                          <w:p>
                            <w:pPr>
                              <w:pStyle w:val="NormalWeb"/>
                              <w:spacing w:before="0" w:after="100"/>
                              <w:jc w:val="right"/>
                              <w:rPr/>
                            </w:pPr>
                            <w:r>
                              <w:rPr>
                                <w:rFonts w:eastAsia="Roboto Condensed;Times New Roma" w:cs="Roboto Condensed;Times New Roma" w:ascii="Roboto Condensed;Times New Roma" w:hAnsi="Roboto Condensed;Times New Roma"/>
                                <w:b/>
                                <w:bCs/>
                                <w:color w:val="FFFFFF"/>
                              </w:rPr>
                              <w:t>21</w:t>
                            </w:r>
                          </w:p>
                        </w:txbxContent>
                      </wps:txbx>
                      <wps:bodyPr lIns="92160" rIns="92160" tIns="92160" bIns="92160">
                        <a:noAutofit/>
                      </wps:bodyPr>
                    </wps:wsp>
                  </a:graphicData>
                </a:graphic>
              </wp:anchor>
            </w:drawing>
          </mc:Choice>
          <mc:Fallback>
            <w:pict>
              <v:rect id="shape_0" ID="Врезка1" stroked="f" style="position:absolute;margin-left:554.15pt;margin-top:377.8pt;width:117.35pt;height:25.1pt">
                <w10:wrap type="square"/>
                <v:fill o:detectmouseclick="t" on="false"/>
                <v:stroke color="#3465a4" joinstyle="round" endcap="flat"/>
                <v:textbox>
                  <w:txbxContent>
                    <w:p>
                      <w:pPr>
                        <w:pStyle w:val="NormalWeb"/>
                        <w:spacing w:before="0" w:after="100"/>
                        <w:jc w:val="right"/>
                        <w:rPr/>
                      </w:pPr>
                      <w:r>
                        <w:rPr>
                          <w:rFonts w:eastAsia="Roboto Condensed;Times New Roma" w:cs="Roboto Condensed;Times New Roma" w:ascii="Roboto Condensed;Times New Roma" w:hAnsi="Roboto Condensed;Times New Roma"/>
                          <w:b/>
                          <w:bCs/>
                          <w:color w:val="FFFFFF"/>
                        </w:rPr>
                        <w:t>21</w:t>
                      </w:r>
                    </w:p>
                  </w:txbxContent>
                </v:textbox>
              </v:rect>
            </w:pict>
          </mc:Fallback>
        </mc:AlternateContent>
      </w:r>
      <w:r>
        <w:rPr>
          <w:rFonts w:cs="Times New Roman" w:ascii="Times New Roman" w:hAnsi="Times New Roman"/>
          <w:lang w:val="ru-RU"/>
        </w:rPr>
        <w:t>В 2020 году 15 выпускников средних школ района по результатам экзаменов набрали 90 и более баллов, 2 выпускника набрали 100 баллов по русскому языку,</w:t>
      </w:r>
      <w:r>
        <w:rPr>
          <w:rFonts w:cs="Times New Roman" w:ascii="Times New Roman" w:hAnsi="Times New Roman"/>
          <w:color w:val="00B0F0"/>
          <w:lang w:val="ru-RU"/>
        </w:rPr>
        <w:t xml:space="preserve"> </w:t>
      </w:r>
      <w:r>
        <w:rPr>
          <w:rFonts w:cs="Times New Roman" w:ascii="Times New Roman" w:hAnsi="Times New Roman"/>
          <w:lang w:val="ru-RU"/>
        </w:rPr>
        <w:t xml:space="preserve">13 выпускников общеобразовательных учреждений района награждены медалью «За особые успехи в учении». </w:t>
      </w:r>
      <w:r>
        <w:rPr>
          <w:rFonts w:eastAsia="Calibri" w:cs="Times New Roman" w:ascii="Times New Roman" w:hAnsi="Times New Roman"/>
          <w:lang w:val="ru-RU" w:eastAsia="en-US"/>
        </w:rPr>
        <w:t>54 лучших обучающихся района, прошедших конкурсный отбор, поощрены районными и общественными стипендиями и премиями.</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5.1.4.9.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Normal"/>
        <w:widowControl/>
        <w:ind w:firstLine="709"/>
        <w:jc w:val="both"/>
        <w:rPr>
          <w:lang w:val="ru-RU"/>
        </w:rPr>
      </w:pPr>
      <w:r>
        <w:rPr>
          <w:rFonts w:eastAsia="Calibri" w:cs="Times New Roman" w:ascii="Times New Roman" w:hAnsi="Times New Roman"/>
          <w:lang w:val="ru-RU" w:eastAsia="en-US"/>
        </w:rPr>
        <w:t xml:space="preserve">В общеобразовательных учреждениях района все обучающиеся обеспечены высокоскоростным Интернетом. </w:t>
      </w:r>
      <w:r>
        <w:rPr>
          <w:rFonts w:eastAsia="Times New Roman" w:cs="Times New Roman" w:ascii="Times New Roman" w:hAnsi="Times New Roman"/>
          <w:color w:val="000000"/>
          <w:lang w:val="ru-RU" w:eastAsia="en-US"/>
        </w:rPr>
        <w:t xml:space="preserve">В 2020 году в МБОУ «Средняя школа № 1 г.Грязовца» внедрена целевая модель цифровой образовательной среды, в рамках которой идет </w:t>
      </w:r>
      <w:r>
        <w:rPr>
          <w:rFonts w:eastAsia="Times New Roman" w:cs="Times New Roman" w:ascii="Times New Roman" w:hAnsi="Times New Roman"/>
          <w:color w:val="000000"/>
          <w:lang w:val="ru-RU" w:eastAsia="en-US" w:bidi="ru-RU"/>
        </w:rPr>
        <w:t xml:space="preserve">обучение с использованием современных информационных технологий. </w:t>
      </w:r>
      <w:r>
        <w:rPr>
          <w:rFonts w:eastAsia="Times New Roman" w:cs="Times New Roman" w:ascii="Times New Roman" w:hAnsi="Times New Roman"/>
          <w:bCs/>
          <w:color w:val="000000"/>
          <w:lang w:val="ru-RU" w:eastAsia="en-US"/>
        </w:rPr>
        <w:t>С целью ускоренного освоения обучающимися актуальных и востребованных знаний, навыков и компетенций в сфере информационных технологий в 2020 году реализован проект по созданию Центра цифрового образования детей «</w:t>
      </w:r>
      <w:r>
        <w:rPr>
          <w:rFonts w:eastAsia="Times New Roman" w:cs="Times New Roman" w:ascii="Times New Roman" w:hAnsi="Times New Roman"/>
          <w:bCs/>
          <w:caps/>
          <w:color w:val="000000"/>
          <w:lang w:eastAsia="en-US"/>
        </w:rPr>
        <w:t>IT</w:t>
      </w:r>
      <w:r>
        <w:rPr>
          <w:rFonts w:eastAsia="Times New Roman" w:cs="Times New Roman" w:ascii="Times New Roman" w:hAnsi="Times New Roman"/>
          <w:bCs/>
          <w:caps/>
          <w:color w:val="000000"/>
          <w:lang w:val="ru-RU" w:eastAsia="en-US"/>
        </w:rPr>
        <w:t xml:space="preserve">-Куб» </w:t>
      </w:r>
      <w:r>
        <w:rPr>
          <w:rFonts w:eastAsia="Times New Roman" w:cs="Times New Roman" w:ascii="Times New Roman" w:hAnsi="Times New Roman"/>
          <w:bCs/>
          <w:color w:val="000000"/>
          <w:lang w:val="ru-RU" w:eastAsia="en-US"/>
        </w:rPr>
        <w:t>на базе МБУ ДО «Центр развития детей и молодежи».</w:t>
      </w:r>
      <w:r>
        <w:rPr>
          <w:rFonts w:eastAsia="Calibri" w:cs="Times New Roman" w:ascii="Times New Roman" w:hAnsi="Times New Roman"/>
          <w:bCs/>
          <w:color w:val="000000"/>
          <w:lang w:val="ru-RU"/>
        </w:rPr>
        <w:t xml:space="preserve">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5.1.4.10.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планируется к 2024 году. Ежемесячно проводился мониторинг обеспеченности школ кадрами с целью определения перечня наиболее востребованных учителей по конкретным предметам и прогноза потребности школ. На уровне района функционирует методическое объединение педагогов с целью сопровождения инновационных процессов в системе образования, обмена передовым управленческим и педагогическим опытом. </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2020 году 14 педагогических работников системы общего образования детей прошли обучение, в том числе с использованием дистанционных технологий в рамках регионального проекта, обеспечивающего достижение целей и показателей и результатов федерального проекта «Учитель будущего» национального проекта «Образование». </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Грязовецкий район принял участие в реализации программы «Земский учитель» в рамках  исполнения поручения Президента Российской Федерации, направленного на привлечение педагогических работников на работу в сельские населенные пункты, посёлки городского типа, города с населением до 50 тыс. человек. С 2020 года в МБОУ «Средняя школа №2 г. Грязовца» по программе принят на работу учитель русского языка и литературы.</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5.1.4.11. Совершенствование системы оценки качества образования.</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целях совершенствования системы оценки качества образования на уровне района проведен мониторинг деятельности образовательных учреждений. В рамках мониторинга определен уровень доступности дошкольного образования и численность населения, получающего дошкольное образование, материально-техническое и информационное обеспечение дошкольных образовательных организаций, условия получения дошкольного образования лицами с ограниченными возможностями здоровья и инвалидами, состояние здоровья лиц, обучающихся по программам дошкольного образования;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условия получения начального общего, основного общего и среднего общего образования лицами с ограниченными возможностями здоровья и инвалидами, состояние здоровья лиц, обучающихся по основным общеобразовательным программам,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создание безопасных условий при организации образовательного процесса в общеобразовательных организациях; численность населения, обучающегося по дополнительным общеобразовательным программам, содержание образовательной деятельности и организация образовательного процесса по дополнительным общеобразовательным программам, кадровое обеспечение организаций, осуществляющих образовательную деятельность в части реализации дополнительных общеобразовательных программ, соотношение дополнительного образования на бюджетной и платной основе. </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lang w:val="ru-RU"/>
        </w:rPr>
        <w:t>По итогам мониторинга система дошкольного образования в районе имеет высокий уровень, об этом свидетельствуют результаты независимой оценки качества образовательной деятельности: МБДОУ «Центр развития ребенка – детский сал № 5» из 100 возможных баллов набрал 96,6 баллов, МБДОУ «Юровский сад» - 92,6 балла, МБДОУ «Центр развития ребенка – детский сад №2» - 90,9 баллов.</w:t>
      </w:r>
    </w:p>
    <w:p>
      <w:pPr>
        <w:pStyle w:val="Normal"/>
        <w:ind w:firstLine="709"/>
        <w:jc w:val="both"/>
        <w:rPr>
          <w:lang w:val="ru-RU"/>
        </w:rPr>
      </w:pPr>
      <w:r>
        <mc:AlternateContent>
          <mc:Choice Requires="wps">
            <w:drawing>
              <wp:anchor behindDoc="0" distT="0" distB="0" distL="0" distR="0" simplePos="0" locked="0" layoutInCell="1" allowOverlap="1" relativeHeight="2">
                <wp:simplePos x="0" y="0"/>
                <wp:positionH relativeFrom="column">
                  <wp:posOffset>-69215</wp:posOffset>
                </wp:positionH>
                <wp:positionV relativeFrom="paragraph">
                  <wp:posOffset>6350</wp:posOffset>
                </wp:positionV>
                <wp:extent cx="203200" cy="216535"/>
                <wp:effectExtent l="0" t="0" r="0" b="0"/>
                <wp:wrapNone/>
                <wp:docPr id="3" name="Врезка6"/>
                <a:graphic xmlns:a="http://schemas.openxmlformats.org/drawingml/2006/main">
                  <a:graphicData uri="http://schemas.microsoft.com/office/word/2010/wordprocessingShape">
                    <wps:wsp>
                      <wps:cNvSpPr/>
                      <wps:spPr>
                        <a:xfrm>
                          <a:off x="0" y="0"/>
                          <a:ext cx="202680" cy="216000"/>
                        </a:xfrm>
                        <a:prstGeom prst="rect">
                          <a:avLst/>
                        </a:prstGeom>
                        <a:noFill/>
                        <a:ln>
                          <a:noFill/>
                        </a:ln>
                      </wps:spPr>
                      <wps:style>
                        <a:lnRef idx="0"/>
                        <a:fillRef idx="0"/>
                        <a:effectRef idx="0"/>
                        <a:fontRef idx="minor"/>
                      </wps:style>
                      <wps:txbx>
                        <w:txbxContent>
                          <w:p>
                            <w:pPr>
                              <w:pStyle w:val="NormalWeb"/>
                              <w:spacing w:before="0" w:after="100"/>
                              <w:jc w:val="center"/>
                              <w:rPr/>
                            </w:pPr>
                            <w:r>
                              <w:rPr>
                                <w:rFonts w:eastAsia="Cambria" w:cs="Cambria" w:ascii="Cambria" w:hAnsi="Cambria"/>
                                <w:b/>
                                <w:bCs/>
                                <w:color w:val="000000"/>
                                <w:sz w:val="16"/>
                              </w:rPr>
                              <w:t xml:space="preserve">              </w:t>
                            </w:r>
                          </w:p>
                        </w:txbxContent>
                      </wps:txbx>
                      <wps:bodyPr lIns="92160" rIns="92160" tIns="46440" bIns="46440">
                        <a:noAutofit/>
                      </wps:bodyPr>
                    </wps:wsp>
                  </a:graphicData>
                </a:graphic>
              </wp:anchor>
            </w:drawing>
          </mc:Choice>
          <mc:Fallback>
            <w:pict>
              <v:rect id="shape_0" ID="Врезка6" stroked="f" style="position:absolute;margin-left:-5.45pt;margin-top:0.5pt;width:15.9pt;height:16.95pt">
                <w10:wrap type="square"/>
                <v:fill o:detectmouseclick="t" on="false"/>
                <v:stroke color="#3465a4" joinstyle="round" endcap="flat"/>
                <v:textbox>
                  <w:txbxContent>
                    <w:p>
                      <w:pPr>
                        <w:pStyle w:val="NormalWeb"/>
                        <w:spacing w:before="0" w:after="100"/>
                        <w:jc w:val="center"/>
                        <w:rPr/>
                      </w:pPr>
                      <w:r>
                        <w:rPr>
                          <w:rFonts w:eastAsia="Cambria" w:cs="Cambria" w:ascii="Cambria" w:hAnsi="Cambria"/>
                          <w:b/>
                          <w:bCs/>
                          <w:color w:val="000000"/>
                          <w:sz w:val="16"/>
                        </w:rPr>
                        <w:t xml:space="preserve">              </w:t>
                      </w:r>
                    </w:p>
                  </w:txbxContent>
                </v:textbox>
              </v:rect>
            </w:pict>
          </mc:Fallback>
        </mc:AlternateContent>
      </w:r>
      <w:r>
        <w:rPr>
          <w:rFonts w:eastAsia="Calibri" w:cs="Times New Roman" w:ascii="Times New Roman" w:hAnsi="Times New Roman"/>
          <w:color w:val="000000"/>
          <w:lang w:val="ru-RU" w:eastAsia="en-US"/>
        </w:rPr>
        <w:t>В рамках совершенствования системы оценки качества ежегодно проводится независимая оценка качества образования: государственная итоговая аттестация (ГИА), Всероссийские проверочные работы (ВПР). В</w:t>
      </w:r>
      <w:r>
        <w:rPr>
          <w:rFonts w:cs="Times New Roman" w:ascii="Times New Roman" w:hAnsi="Times New Roman"/>
          <w:color w:val="000000"/>
          <w:lang w:val="ru-RU"/>
        </w:rPr>
        <w:t xml:space="preserve"> 2020 году МБОУ «Средняя школа № 1 г.Грязовца» участвовала в международных исследованиях качества подготовки обучающихся по модели </w:t>
      </w:r>
      <w:r>
        <w:rPr>
          <w:rFonts w:cs="Times New Roman" w:ascii="Times New Roman" w:hAnsi="Times New Roman"/>
          <w:color w:val="000000"/>
        </w:rPr>
        <w:t>PISA</w:t>
      </w:r>
      <w:r>
        <w:rPr>
          <w:rFonts w:cs="Times New Roman" w:ascii="Times New Roman" w:hAnsi="Times New Roman"/>
          <w:color w:val="000000"/>
          <w:lang w:val="ru-RU"/>
        </w:rPr>
        <w:t xml:space="preserve">. </w:t>
      </w:r>
      <w:r>
        <w:rPr>
          <w:rFonts w:eastAsia="Calibri" w:cs="Times New Roman" w:ascii="Times New Roman" w:hAnsi="Times New Roman"/>
          <w:color w:val="000000"/>
          <w:lang w:val="ru-RU" w:eastAsia="en-US"/>
        </w:rPr>
        <w:t>При проведении ВПР, ГИА использовалось видеонаблюдение, привлекались общественные наблюдатели.</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5.1.4.12. 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Кадровый ресурс отрасли «Образование» представлен 257 педагогами, 185 воспитателями детских садов, из них 21% составляют молодые педагоги, имеющие наставников из числа более опытных педагогов. На районных методических объединениях учителей-предметников педагоги-наставники делятся опытом, разработками уроков, методическими находками.</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 xml:space="preserve">В 2020 году на уровне прошлого года сохранилось число детских и молодежных общественных объединений - 146 объединений, активно работает Молодежный парламент Грязовецкого района. </w:t>
      </w:r>
      <w:r>
        <w:rPr>
          <w:rFonts w:eastAsia="Calibri" w:cs="Times New Roman" w:ascii="Times New Roman" w:hAnsi="Times New Roman"/>
          <w:color w:val="000000"/>
          <w:lang w:val="ru-RU"/>
        </w:rPr>
        <w:t xml:space="preserve">Основным направлением развития молодежной политики в Грязовецком муниципальном районе является развитие лидерства, добровольчества среди молодежи, вовлечение молодых людей в активную общественную деятельность, волонтерское движение.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5.1.4.13. Реализация моделей сетевого взаимодействия образовательных организаций и организаций социально-культурной сферы.</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Сетевые формы реализации образовательных программ применяются в целях повышения качества образования, использования современных образовательных технологий и средств обучения, более эффективного использования имеющихся образовательных ресурсов.</w:t>
      </w:r>
    </w:p>
    <w:p>
      <w:pPr>
        <w:pStyle w:val="212"/>
        <w:shd w:val="clear" w:fill="FFFFFF"/>
        <w:spacing w:lineRule="auto" w:line="240" w:before="0" w:after="0"/>
        <w:ind w:firstLine="709"/>
        <w:jc w:val="both"/>
        <w:rPr>
          <w:lang w:val="ru-RU"/>
        </w:rPr>
      </w:pPr>
      <w:r>
        <w:rPr>
          <w:rFonts w:cs="Times New Roman" w:ascii="Times New Roman" w:hAnsi="Times New Roman"/>
          <w:color w:val="000000"/>
          <w:sz w:val="24"/>
          <w:szCs w:val="24"/>
          <w:lang w:val="ru-RU"/>
        </w:rPr>
        <w:t>В 2020 году заключены Соглашения о реализации программ дополнительного образо</w:t>
      </w:r>
      <w:r>
        <w:rPr>
          <w:rFonts w:cs="Times New Roman" w:ascii="Times New Roman" w:hAnsi="Times New Roman"/>
          <w:sz w:val="24"/>
          <w:szCs w:val="24"/>
          <w:lang w:val="ru-RU"/>
        </w:rPr>
        <w:t>вания между образовательными учреждениями системы образования, а именно: МБОУ «Средняя школа № 1 г.Грязовца» - МБОУ «Ростиловская школа»; МБОУ «Средняя школа № 2 г.Грязовца» - МБОУ «Юровская школа»; МБОУ «Вохтожская школа» - МБОУ «Сидоровская школа». Также ряд учреждений заключили договоры о сетевом взаимодействии реализации дополнительных образовательных программ с МБУ ДО «Центр развития детей и молодежи. Детская школа искусств». С организациями социально-культурной сферы проводятся совместные мероприятия на территории муниципальных образований, реализуются социально-значимые проекты.</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5.1.4.14. Удовлетворение потребностей детей-инвалидов, детей с ограниченными возможностями здоровья в инклюзивном образовании.</w:t>
      </w:r>
    </w:p>
    <w:p>
      <w:pPr>
        <w:pStyle w:val="Normal"/>
        <w:ind w:firstLine="709"/>
        <w:jc w:val="both"/>
        <w:rPr>
          <w:lang w:val="ru-RU"/>
        </w:rPr>
      </w:pPr>
      <w:r>
        <w:rPr>
          <w:rFonts w:cs="Times New Roman" w:ascii="Times New Roman" w:hAnsi="Times New Roman"/>
          <w:color w:val="000000"/>
          <w:lang w:val="ru-RU"/>
        </w:rPr>
        <w:t>Управление образования, образовательные организации района обеспечивали получение инвалидами общедоступного и бесплатного дошкольного, начального общего, основного общего, среднего общего образования в соответствии с образовательными программами, в том числе адаптированными, и индивидуальными программами реабилитации, абилитации детей - инвалидов.</w:t>
      </w:r>
    </w:p>
    <w:p>
      <w:pPr>
        <w:pStyle w:val="Style18"/>
        <w:tabs>
          <w:tab w:val="clear" w:pos="720"/>
          <w:tab w:val="left" w:pos="1490" w:leader="none"/>
        </w:tabs>
        <w:spacing w:lineRule="auto" w:line="240" w:before="0" w:after="0"/>
        <w:ind w:firstLine="709"/>
        <w:jc w:val="both"/>
        <w:rPr>
          <w:lang w:val="ru-RU"/>
        </w:rPr>
      </w:pPr>
      <w:r>
        <w:rPr>
          <w:rFonts w:cs="Times New Roman" w:ascii="Times New Roman" w:hAnsi="Times New Roman"/>
          <w:iCs/>
          <w:color w:val="000000"/>
          <w:lang w:val="ru-RU"/>
        </w:rPr>
        <w:t>При обучении детей с ОВЗ в образовательных организациях применялись специальные технологии,</w:t>
      </w:r>
      <w:r>
        <w:rPr>
          <w:rFonts w:cs="Times New Roman" w:ascii="Times New Roman" w:hAnsi="Times New Roman"/>
          <w:color w:val="000000"/>
          <w:lang w:val="ru-RU"/>
        </w:rPr>
        <w:t xml:space="preserve">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оказывались педагогические, психолого-педагогические услуги, без которых освоение образовательных программ детям-инвалидам затруднено или невозможно. </w:t>
      </w:r>
    </w:p>
    <w:p>
      <w:pPr>
        <w:pStyle w:val="Normal"/>
        <w:tabs>
          <w:tab w:val="clear" w:pos="720"/>
          <w:tab w:val="left" w:pos="0" w:leader="none"/>
        </w:tabs>
        <w:ind w:firstLine="709"/>
        <w:jc w:val="both"/>
        <w:rPr>
          <w:lang w:val="ru-RU"/>
        </w:rPr>
      </w:pPr>
      <w:r>
        <w:rPr>
          <w:rFonts w:cs="Times New Roman" w:ascii="Times New Roman" w:hAnsi="Times New Roman"/>
          <w:color w:val="000000"/>
          <w:lang w:val="ru-RU"/>
        </w:rPr>
        <w:t xml:space="preserve">В образовательных учреждениях, где обучались дети-инвалиды и дети с ограниченными возможностями здоровья, разработаны адаптированные образовательные программы, которые реализовались в соответствии с учебным планом образовательного учреждения. Всем детям – инвалидам и детям с ОВЗ предоставлялись </w:t>
      </w:r>
      <w:r>
        <w:rPr>
          <w:rFonts w:eastAsia="Calibri" w:cs="Times New Roman" w:ascii="Times New Roman" w:hAnsi="Times New Roman"/>
          <w:color w:val="000000"/>
          <w:lang w:val="ru-RU" w:eastAsia="en-US"/>
        </w:rPr>
        <w:t xml:space="preserve">специальные педагогические условия для получения образования: коррекционно-развивающие занятия учителя-дефектолога (олигофренопедагога),  коррекционно-развивающие занятия учителя-логопеда, коррекционно-развивающие занятия педагога-психолога. </w:t>
      </w:r>
      <w:r>
        <w:rPr>
          <w:rFonts w:eastAsia="Calibri" w:cs="Times New Roman" w:ascii="Times New Roman" w:hAnsi="Times New Roman"/>
          <w:color w:val="000000"/>
          <w:lang w:val="ru-RU"/>
        </w:rPr>
        <w:t>По оказанию психолого-педагогической поддержки в образовательных учреждениях района работали 17 педагогов-психологов, 19 учителей-логопедов, 15 учителей-дефектологов, 13 социальных педагогов.</w:t>
      </w:r>
      <w:r>
        <w:rPr>
          <w:rFonts w:eastAsia="Calibri" w:cs="Times New Roman" w:ascii="Times New Roman" w:hAnsi="Times New Roman"/>
          <w:color w:val="000000"/>
          <w:lang w:val="ru-RU" w:eastAsia="en-US"/>
        </w:rPr>
        <w:t xml:space="preserve"> </w:t>
      </w:r>
    </w:p>
    <w:p>
      <w:pPr>
        <w:pStyle w:val="Normal"/>
        <w:ind w:firstLine="709"/>
        <w:jc w:val="both"/>
        <w:rPr>
          <w:lang w:val="ru-RU"/>
        </w:rPr>
      </w:pPr>
      <w:r>
        <w:rPr>
          <w:rFonts w:cs="Times New Roman" w:ascii="Times New Roman" w:hAnsi="Times New Roman"/>
          <w:color w:val="000000"/>
          <w:lang w:val="ru-RU"/>
        </w:rPr>
        <w:t>Психолого-педагогическое сопровождение обучающихся, испытывающих трудности в освоении основных общеобразовательных программ, развитии и социальной адаптации, обеспечивали учителя-логопеды, учителя-дефектологи, педагоги-психологи, социальные педагоги, имеющие профильное педагогическое и дефектологическое образование.</w:t>
      </w:r>
    </w:p>
    <w:p>
      <w:pPr>
        <w:pStyle w:val="Normal"/>
        <w:ind w:firstLine="709"/>
        <w:jc w:val="both"/>
        <w:rPr>
          <w:color w:val="000000"/>
          <w:lang w:val="ru-RU"/>
        </w:rPr>
      </w:pPr>
      <w:r>
        <w:rPr>
          <w:rFonts w:eastAsia="Times New Roman" w:cs="Times New Roman" w:ascii="Times New Roman" w:hAnsi="Times New Roman"/>
          <w:color w:val="000000"/>
          <w:lang w:val="ru-RU"/>
        </w:rPr>
        <w:t xml:space="preserve"> </w:t>
      </w:r>
      <w:r>
        <w:rPr>
          <w:rFonts w:eastAsia="Calibri" w:cs="Times New Roman" w:ascii="Times New Roman" w:hAnsi="Times New Roman"/>
          <w:color w:val="000000"/>
          <w:highlight w:val="white"/>
          <w:lang w:val="ru-RU" w:eastAsia="en-US"/>
        </w:rPr>
        <w:t xml:space="preserve">В рамках государственной программы «Доступная среда» в 7 образовательных учреждениях района (МБОУ «Средняя школа № 1 г.Грязовца», МБОУ «Средняя школа № 2 г.Грязовца», МБОУ «Вохтожская школа», МБДОУ «Центр развития ребенка – детский сад № 2», МБДОУ «Центр развития ребенка – детский сад № 5», МБДОУ «Юровский детский сад», МБУ ДО «Центр развития детей и молодежи. Детская школа искусств») для инклюзивного образования детей-инвалидов и детей с ограниченными возможностями здоровья создана универсальная безбарьерная среда, поставлено специальное коррекционное оборудование. </w:t>
      </w:r>
      <w:r>
        <w:rPr>
          <w:rFonts w:eastAsia="Times New Roman" w:cs="Times New Roman" w:ascii="Times New Roman" w:hAnsi="Times New Roman"/>
          <w:color w:val="000000"/>
          <w:lang w:val="ru-RU" w:eastAsia="ar-SA"/>
        </w:rPr>
        <w:t>В результате проведенных мероприятий обучающимся и воспитанникам с ограниченными возможностями здоровья и детям-инвалидам предоставлена возможность пользоваться ресурсами, предоставляемыми образовательным учреждением.</w:t>
      </w:r>
    </w:p>
    <w:p>
      <w:pPr>
        <w:pStyle w:val="Normal"/>
        <w:ind w:firstLine="709"/>
        <w:jc w:val="both"/>
        <w:rPr>
          <w:lang w:val="ru-RU"/>
        </w:rPr>
      </w:pPr>
      <w:r>
        <w:rPr>
          <w:rFonts w:eastAsia="Times New Roman" w:cs="Times New Roman" w:ascii="Times New Roman" w:hAnsi="Times New Roman"/>
          <w:color w:val="000000"/>
          <w:lang w:val="ru-RU" w:eastAsia="ar-SA"/>
        </w:rPr>
        <w:t>Управлением образования района реализуется План обеспечения доступности объектов образования Грязовецкого муниципального района для реализации образовательных программ для детей-инвалидов (инклюзивное образование) на 2020-2027 годы.</w:t>
      </w:r>
    </w:p>
    <w:p>
      <w:pPr>
        <w:pStyle w:val="Normal"/>
        <w:tabs>
          <w:tab w:val="clear" w:pos="720"/>
          <w:tab w:val="left" w:pos="0" w:leader="none"/>
          <w:tab w:val="left" w:pos="1701" w:leader="none"/>
        </w:tabs>
        <w:ind w:firstLine="709"/>
        <w:jc w:val="both"/>
        <w:rPr>
          <w:lang w:val="ru-RU"/>
        </w:rPr>
      </w:pPr>
      <w:r>
        <w:rPr>
          <w:rFonts w:cs="Times New Roman" w:ascii="Times New Roman" w:hAnsi="Times New Roman"/>
          <w:b/>
          <w:iCs/>
          <w:color w:val="000000"/>
          <w:lang w:val="ru-RU"/>
        </w:rPr>
        <w:t xml:space="preserve">5.1.4.15. </w:t>
      </w:r>
      <w:r>
        <w:rPr>
          <w:rFonts w:eastAsia="Calibri" w:cs="Times New Roman" w:ascii="Times New Roman" w:hAnsi="Times New Roman"/>
          <w:b/>
          <w:iCs/>
          <w:color w:val="000000"/>
          <w:lang w:val="ru-RU"/>
        </w:rPr>
        <w:t>Расширение доступности для удовлетворения разнообразных интересов детей и их семей в сфере дополнительного образования через активную деятельность центров дополнительного образования во всех образовательных учреждениях района.</w:t>
      </w:r>
    </w:p>
    <w:p>
      <w:pPr>
        <w:pStyle w:val="Normal"/>
        <w:tabs>
          <w:tab w:val="clear" w:pos="720"/>
          <w:tab w:val="left" w:pos="0" w:leader="none"/>
          <w:tab w:val="left" w:pos="1701" w:leader="none"/>
        </w:tabs>
        <w:suppressAutoHyphens w:val="true"/>
        <w:ind w:firstLine="709"/>
        <w:jc w:val="both"/>
        <w:rPr>
          <w:lang w:val="ru-RU"/>
        </w:rPr>
      </w:pPr>
      <w:r>
        <w:rPr>
          <w:rFonts w:eastAsia="Calibri" w:cs="Times New Roman" w:ascii="Times New Roman" w:hAnsi="Times New Roman"/>
          <w:lang w:val="ru-RU"/>
        </w:rPr>
        <w:t xml:space="preserve">На 31 декабря 2020 года в районе успешно реализовывалось 474 </w:t>
      </w:r>
      <w:r>
        <w:rPr>
          <w:rFonts w:cs="Times New Roman" w:ascii="Times New Roman" w:hAnsi="Times New Roman"/>
          <w:lang w:val="ru-RU"/>
        </w:rPr>
        <w:t>дополнительные общеобразовательные программы всех направленностей, из них по направлениям: техническая - 15,82%, естественнонаучная - 11,39%, художественная - 29,11%, социально-педагогическая - 25,11%, туристско-краеведческая - 6,12%, физкультурно-спортивная - 12,45%.</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lang w:val="ru-RU"/>
        </w:rPr>
        <w:t>Доля детей, обучающихся по программам всех направленностей, от общего числа детей в возрасте от 5 до 18 лет следующая: техническая - 33,0%, естественнонаучная - 20,5%, художественная - 23,31%, социально–педагогическая - 21,43%, туристско-краеведческая - 15,5%, физкультурно-спортивная - 17,6%.</w:t>
      </w:r>
    </w:p>
    <w:p>
      <w:pPr>
        <w:pStyle w:val="Normal"/>
        <w:tabs>
          <w:tab w:val="clear" w:pos="720"/>
          <w:tab w:val="left" w:pos="0" w:leader="none"/>
          <w:tab w:val="left" w:pos="1701" w:leader="none"/>
        </w:tabs>
        <w:suppressAutoHyphens w:val="true"/>
        <w:ind w:firstLine="709"/>
        <w:jc w:val="both"/>
        <w:rPr>
          <w:lang w:val="ru-RU"/>
        </w:rPr>
      </w:pPr>
      <w:r>
        <w:rPr>
          <w:rFonts w:eastAsia="Calibri" w:ascii="Times New Roman" w:hAnsi="Times New Roman"/>
          <w:lang w:val="ru-RU"/>
        </w:rPr>
        <w:t>О</w:t>
      </w:r>
      <w:r>
        <w:rPr>
          <w:rFonts w:ascii="Times New Roman" w:hAnsi="Times New Roman"/>
          <w:lang w:val="ru-RU"/>
        </w:rPr>
        <w:t>хват дополнительным образованием детей в возрасте от 5 до 18 лет, проживающих на территории муниципального района через предоставление именных сертификатов дополнительного образования, в общей численности детей данной возрастной группы составил 38,18%.</w:t>
      </w:r>
    </w:p>
    <w:p>
      <w:pPr>
        <w:pStyle w:val="Normal"/>
        <w:tabs>
          <w:tab w:val="clear" w:pos="720"/>
          <w:tab w:val="left" w:pos="0" w:leader="none"/>
          <w:tab w:val="left" w:pos="1701" w:leader="none"/>
        </w:tabs>
        <w:suppressAutoHyphens w:val="true"/>
        <w:ind w:firstLine="709"/>
        <w:jc w:val="both"/>
        <w:rPr/>
      </w:pPr>
      <w:r>
        <w:rPr>
          <w:rFonts w:ascii="Times New Roman" w:hAnsi="Times New Roman"/>
          <w:lang w:val="ru-RU"/>
        </w:rPr>
        <w:t>В 2020 году на базе Центра развития детей и молодёжи города Грязовца открылась инновационная образовательная площадка «</w:t>
      </w:r>
      <w:r>
        <w:rPr>
          <w:rFonts w:ascii="Times New Roman" w:hAnsi="Times New Roman"/>
        </w:rPr>
        <w:t>IT</w:t>
      </w:r>
      <w:r>
        <w:rPr>
          <w:rFonts w:ascii="Times New Roman" w:hAnsi="Times New Roman"/>
          <w:lang w:val="ru-RU"/>
        </w:rPr>
        <w:t>-Куб» в рамках национального проекта «Образование». Программы центра цифрового образования «</w:t>
      </w:r>
      <w:r>
        <w:rPr>
          <w:rFonts w:ascii="Times New Roman" w:hAnsi="Times New Roman"/>
        </w:rPr>
        <w:t>IT</w:t>
      </w:r>
      <w:r>
        <w:rPr>
          <w:rFonts w:ascii="Times New Roman" w:hAnsi="Times New Roman"/>
          <w:lang w:val="ru-RU"/>
        </w:rPr>
        <w:t xml:space="preserve">-Куб» направлены на детей в возрасте от 6 до 17 лет, обучение ведется по семи направлениям: </w:t>
      </w:r>
      <w:hyperlink r:id="rId2">
        <w:r>
          <w:rPr>
            <w:rStyle w:val="Style12"/>
            <w:rFonts w:ascii="Times New Roman" w:hAnsi="Times New Roman"/>
            <w:color w:val="000000"/>
            <w:u w:val="none"/>
            <w:lang w:val="ru-RU"/>
          </w:rPr>
          <w:t xml:space="preserve">разработка </w:t>
        </w:r>
        <w:r>
          <w:rPr>
            <w:rStyle w:val="Style12"/>
            <w:rFonts w:ascii="Times New Roman" w:hAnsi="Times New Roman"/>
            <w:color w:val="000000"/>
            <w:u w:val="none"/>
          </w:rPr>
          <w:t>VR</w:t>
        </w:r>
        <w:r>
          <w:rPr>
            <w:rStyle w:val="Style12"/>
            <w:rFonts w:ascii="Times New Roman" w:hAnsi="Times New Roman"/>
            <w:color w:val="000000"/>
            <w:u w:val="none"/>
            <w:lang w:val="ru-RU"/>
          </w:rPr>
          <w:t>/</w:t>
        </w:r>
        <w:r>
          <w:rPr>
            <w:rStyle w:val="Style12"/>
            <w:rFonts w:ascii="Times New Roman" w:hAnsi="Times New Roman"/>
            <w:color w:val="000000"/>
            <w:u w:val="none"/>
          </w:rPr>
          <w:t>AR</w:t>
        </w:r>
        <w:r>
          <w:rPr>
            <w:rStyle w:val="Style12"/>
            <w:rFonts w:ascii="Times New Roman" w:hAnsi="Times New Roman"/>
            <w:color w:val="000000"/>
            <w:u w:val="none"/>
            <w:lang w:val="ru-RU"/>
          </w:rPr>
          <w:t xml:space="preserve"> приложений</w:t>
        </w:r>
      </w:hyperlink>
      <w:r>
        <w:rPr>
          <w:rFonts w:ascii="Times New Roman" w:hAnsi="Times New Roman"/>
          <w:lang w:val="ru-RU"/>
        </w:rPr>
        <w:t xml:space="preserve">; </w:t>
      </w:r>
      <w:hyperlink r:id="rId3">
        <w:r>
          <w:rPr>
            <w:rStyle w:val="Style12"/>
            <w:rFonts w:ascii="Times New Roman" w:hAnsi="Times New Roman"/>
            <w:color w:val="000000"/>
            <w:u w:val="none"/>
            <w:lang w:val="ru-RU"/>
          </w:rPr>
          <w:t>алгоритмика</w:t>
        </w:r>
      </w:hyperlink>
      <w:r>
        <w:rPr>
          <w:rFonts w:ascii="Times New Roman" w:hAnsi="Times New Roman"/>
          <w:lang w:val="ru-RU"/>
        </w:rPr>
        <w:t xml:space="preserve">; системное администрирование; мобильная разработка; программирование на </w:t>
      </w:r>
      <w:r>
        <w:rPr>
          <w:rFonts w:ascii="Times New Roman" w:hAnsi="Times New Roman"/>
        </w:rPr>
        <w:t>Python</w:t>
      </w:r>
      <w:r>
        <w:rPr>
          <w:rFonts w:ascii="Times New Roman" w:hAnsi="Times New Roman"/>
          <w:lang w:val="ru-RU"/>
        </w:rPr>
        <w:t xml:space="preserve">; цифровая гигиена; </w:t>
      </w:r>
      <w:hyperlink r:id="rId4">
        <w:r>
          <w:rPr>
            <w:rStyle w:val="Style12"/>
            <w:rFonts w:ascii="Times New Roman" w:hAnsi="Times New Roman"/>
            <w:color w:val="000000"/>
            <w:u w:val="none"/>
            <w:lang w:val="ru-RU"/>
          </w:rPr>
          <w:t>модуль изучения робототехники</w:t>
        </w:r>
      </w:hyperlink>
      <w:r>
        <w:rPr>
          <w:rFonts w:ascii="Times New Roman" w:hAnsi="Times New Roman"/>
          <w:lang w:val="ru-RU"/>
        </w:rPr>
        <w:t>.</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lang w:val="ru-RU"/>
        </w:rPr>
        <w:t>Ежегодно цифровые технологии могут осваивать более 400 детей со всего района. «</w:t>
      </w:r>
      <w:r>
        <w:rPr>
          <w:rFonts w:cs="Times New Roman" w:ascii="Times New Roman" w:hAnsi="Times New Roman"/>
        </w:rPr>
        <w:t>IT</w:t>
      </w:r>
      <w:r>
        <w:rPr>
          <w:rFonts w:cs="Times New Roman" w:ascii="Times New Roman" w:hAnsi="Times New Roman"/>
          <w:lang w:val="ru-RU"/>
        </w:rPr>
        <w:t>-Куб» принимает активное участие в акциях, мастер-классах, открытых мероприятиях, обеспечивает занятость программами дополнительного образования детей в учебное и каникулярное время.</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5.1.4.16. Повышение квалификации педагогических кадров в свете современных подходов к реализации федеральных государственных образовательных стандартов.</w:t>
      </w:r>
    </w:p>
    <w:p>
      <w:pPr>
        <w:pStyle w:val="Normal"/>
        <w:ind w:firstLine="709"/>
        <w:jc w:val="both"/>
        <w:rPr>
          <w:lang w:val="ru-RU"/>
        </w:rPr>
      </w:pPr>
      <w:r>
        <w:rPr>
          <w:rFonts w:cs="Times New Roman" w:ascii="Times New Roman" w:hAnsi="Times New Roman"/>
          <w:color w:val="000000"/>
          <w:lang w:val="ru-RU"/>
        </w:rPr>
        <w:t>На 31 декабря 2020 года из 503 педагогических работников 164 чел. или 32,6% имеют первую квалификационную категорию, 260 чел. или 51,7% – высшую. В течение 2020 года процедуру аттестации прошели 144 педагога: аттестованы на первую категорию 62 чел., на высшую – 82 чел.</w:t>
      </w:r>
    </w:p>
    <w:p>
      <w:pPr>
        <w:pStyle w:val="Normal"/>
        <w:ind w:firstLine="709"/>
        <w:jc w:val="both"/>
        <w:rPr>
          <w:lang w:val="ru-RU"/>
        </w:rPr>
      </w:pPr>
      <w:r>
        <w:rPr>
          <w:rFonts w:cs="Times New Roman" w:ascii="Times New Roman" w:hAnsi="Times New Roman"/>
          <w:color w:val="000000"/>
          <w:lang w:val="ru-RU"/>
        </w:rPr>
        <w:t>Все педагоги своевременно обучались на образовательных курсах</w:t>
      </w:r>
      <w:r>
        <w:rPr>
          <w:rFonts w:cs="Times New Roman" w:ascii="Times New Roman" w:hAnsi="Times New Roman"/>
          <w:b/>
          <w:color w:val="000000"/>
          <w:lang w:val="ru-RU"/>
        </w:rPr>
        <w:t xml:space="preserve"> </w:t>
      </w:r>
      <w:r>
        <w:rPr>
          <w:rFonts w:cs="Times New Roman" w:ascii="Times New Roman" w:hAnsi="Times New Roman"/>
          <w:color w:val="000000"/>
          <w:lang w:val="ru-RU"/>
        </w:rPr>
        <w:t>по дополнительным профессиональным образовательным программам повышения квалификации на базе Вологодского института развития образования и в дистанционном формате. За 2020 год курсовую подготовку прошли 282 педагога района.</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5.1.4.17. Повышение квалификации управленческих кадров по внедрению современных управленческих технологий.</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color w:val="000000"/>
          <w:lang w:val="ru-RU"/>
        </w:rPr>
        <w:t>Положением об оплате труда руководителей образовательных учреждений Грязовецкого муниципального района, утвержденным приказом Управления образования от 31.08.2018 № 514,  ежегодно регулируется прохождение руководителями учреждений курсов повышения квалификации управленческой направленности. Коэффиц</w:t>
      </w:r>
      <w:r>
        <w:rPr>
          <w:rFonts w:cs="Times New Roman" w:ascii="Times New Roman" w:hAnsi="Times New Roman"/>
          <w:lang w:val="ru-RU"/>
        </w:rPr>
        <w:t xml:space="preserve">иент квалификации от 0,9 до 1,15, входящий в формирование должностного оклада, определяется в зависимости от количества пройденных в течение учебного года руководителем часов курсов повышения квалификации. Повышение квалификации управленческих кадров направлено на постоянное обновление теоретических и практических знаний в соответствии с повышающимися требованиями.  </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5.1.4.18. Поддержание в актуальном состоянии резерва управленческих кадров на замещение должностей руководителей образовательных учреждений, развитие технологий стажировки управленческих кадров.</w:t>
      </w:r>
    </w:p>
    <w:p>
      <w:pPr>
        <w:pStyle w:val="NormalWeb"/>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Приказом Управления образования района от 17.04.2017 № 265 утверждено Положение о формировании кадрового резерва для замещения вакантных должностей руководителей образовательных учреждений, на основании которого поддерживается в актуальном состоянии кадровый резерв управленческих кадров. В целях изучения опыта и приобретение практических навыков и умений для эффективного их использования при назначении на должность руководителя образовательного учреждения приказом Управления образования района от 17.04.2017 № 267 утверждено Положение об организации и проведении стажировки кандидата на должность руководителя и лица, назначенного на должность руководителя. Также приказом Управления образования района от 25.04.2017 № 290 утверждены программы стажировки кандидата на должность руководителя и лица, назначенного на должность руководителя образовательного учреждения. В связи с тем, что смена руководителей образовательных учреждений не происходила, потребности в стажировке  в 2020 году не было.</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5.1.4.19. Участие педагогов и управленцев в конкурсах профессионального мастерства, развитие конкурсного движения, поддержка талантливых, нацеленных на постоянный профессиональный рост педагогов.</w:t>
      </w:r>
    </w:p>
    <w:p>
      <w:pPr>
        <w:pStyle w:val="Normal"/>
        <w:widowControl/>
        <w:ind w:firstLine="709"/>
        <w:jc w:val="both"/>
        <w:rPr>
          <w:lang w:val="ru-RU"/>
        </w:rPr>
      </w:pPr>
      <w:r>
        <w:rPr>
          <w:rFonts w:eastAsia="Times New Roman" w:cs="Times New Roman" w:ascii="Times New Roman" w:hAnsi="Times New Roman"/>
          <w:lang w:val="ru-RU"/>
        </w:rPr>
        <w:t xml:space="preserve"> </w:t>
      </w:r>
      <w:r>
        <w:rPr>
          <w:rFonts w:cs="Times New Roman" w:ascii="Times New Roman" w:hAnsi="Times New Roman"/>
          <w:lang w:val="ru-RU"/>
        </w:rPr>
        <w:t>Конкурсы педагогического мастерства в 2020 году не проводились в связи с запретом массовых мероприятий в условиях распространения коронавирусной инфекции (</w:t>
      </w:r>
      <w:r>
        <w:rPr>
          <w:rFonts w:cs="Times New Roman" w:ascii="Times New Roman" w:hAnsi="Times New Roman"/>
        </w:rPr>
        <w:t>COVID</w:t>
      </w:r>
      <w:r>
        <w:rPr>
          <w:rFonts w:cs="Times New Roman" w:ascii="Times New Roman" w:hAnsi="Times New Roman"/>
          <w:lang w:val="ru-RU"/>
        </w:rPr>
        <w:t xml:space="preserve"> - 19). Опыт лучших учителей Грязовецкого муниципального района транслировался в рамках методических объединений и мероприятий ресурсных площадок, проводимых в онлайн-режиме. Проводимые конкурсы направлены на развитие творческой деятельности педагогических работников по обновлению содержания и технологий общего образования, поддержку инновационных технологий в организации образовательной деятельности, рост профессионального мастерства педагогических работников.</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5.1.4.20. Развитие методической службы в районе через совершенствование технологий дистанционного обучения, индивидуального подхода, технологии заочных школ.</w:t>
      </w:r>
    </w:p>
    <w:p>
      <w:pPr>
        <w:pStyle w:val="Normal"/>
        <w:tabs>
          <w:tab w:val="clear" w:pos="720"/>
          <w:tab w:val="left" w:pos="0" w:leader="none"/>
          <w:tab w:val="left" w:pos="1701" w:leader="none"/>
        </w:tabs>
        <w:ind w:firstLine="709"/>
        <w:jc w:val="both"/>
        <w:rPr>
          <w:lang w:val="ru-RU"/>
        </w:rPr>
      </w:pPr>
      <w:r>
        <w:rPr>
          <w:rFonts w:eastAsia="Calibri" w:cs="Times New Roman" w:ascii="Times New Roman" w:hAnsi="Times New Roman"/>
          <w:color w:val="000000"/>
          <w:lang w:val="ru-RU"/>
        </w:rPr>
        <w:t xml:space="preserve">В 2020 году педагоги района успешно осваивали технологии дистанционного обучения, индивидуального подхода в рамках обучения. </w:t>
      </w:r>
      <w:r>
        <w:rPr>
          <w:rFonts w:cs="Times New Roman" w:ascii="Times New Roman" w:hAnsi="Times New Roman"/>
          <w:lang w:val="ru-RU"/>
        </w:rPr>
        <w:t>Районная методическая служба в виде ресурсных площадок и методических объединений учителей активно функционировала через онлайн-семинары, группы ВК. В 2020 году прошло 23 онлайн-заседания ресурсных площадок, 18 районных методических объединений, на которых педагогам предоставлялась возможность показать опыт работы, в том числе и с использованием дистанционных образовательных технологий. Активно работали методические объединения педагогов по химии, биологии, физической культуры, иностранным языкам, русскому языку, истории и обществознанию. В рамках работы методической службы было проведено 38 районных мероприятий с общим количеством участвующих 1224  педагога.</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5.1.4.21. Создание условий для формирования и развития добровольческой деятельности.</w:t>
      </w:r>
    </w:p>
    <w:p>
      <w:pPr>
        <w:pStyle w:val="Normal"/>
        <w:ind w:firstLine="709"/>
        <w:jc w:val="both"/>
        <w:rPr>
          <w:lang w:val="ru-RU"/>
        </w:rPr>
      </w:pPr>
      <w:r>
        <w:rPr>
          <w:rFonts w:eastAsia="Calibri" w:cs="Times New Roman" w:ascii="Times New Roman" w:hAnsi="Times New Roman"/>
          <w:color w:val="000000"/>
          <w:lang w:val="ru-RU" w:eastAsia="en-US"/>
        </w:rPr>
        <w:t>Основным направлением развития молодежной политики в районе является развитие лидерства, добровольчества среди молодежи, вовлечение молодых людей в активную общественную деятельность. Активизировали свою деятельность в направлении деятельности Российского движения школьников, активно работали штабы Российского движения школьников, которые под руководством школьного самоуправления организовали школьников в мероприятиях различного уровня, акциях, фестивалях экологической, патриотической, творческой направленностей. В районе активно развивается юнармейское движение, создано 9 отрядов с общей численностью 326 юнармейцев</w:t>
      </w:r>
      <w:r>
        <w:rPr>
          <w:rFonts w:eastAsia="Calibri" w:cs="Times New Roman" w:ascii="Times New Roman" w:hAnsi="Times New Roman"/>
          <w:lang w:val="ru-RU" w:eastAsia="en-US"/>
        </w:rPr>
        <w:t>.</w:t>
      </w:r>
      <w:r>
        <w:rPr>
          <w:rFonts w:eastAsia="Calibri" w:cs="Times New Roman" w:ascii="Times New Roman" w:hAnsi="Times New Roman"/>
          <w:color w:val="FF0000"/>
          <w:lang w:val="ru-RU" w:eastAsia="en-US"/>
        </w:rPr>
        <w:t xml:space="preserve"> </w:t>
      </w:r>
      <w:r>
        <w:rPr>
          <w:rFonts w:eastAsia="Calibri" w:cs="Times New Roman" w:ascii="Times New Roman" w:hAnsi="Times New Roman"/>
          <w:lang w:val="ru-RU" w:eastAsia="en-US"/>
        </w:rPr>
        <w:t>Активизировалось добровольческое движение, за последние 3 года численность добровольческих отрядов выросла с 7 до 19, а численность волонтеров – с 40 д</w:t>
      </w:r>
      <w:r>
        <w:rPr>
          <w:rFonts w:eastAsia="Calibri" w:cs="Times New Roman" w:ascii="Times New Roman" w:hAnsi="Times New Roman"/>
          <w:color w:val="000000"/>
          <w:lang w:val="ru-RU" w:eastAsia="en-US"/>
        </w:rPr>
        <w:t xml:space="preserve">о 440 человек. Особенно развито в районе экологическое и социальное волонтерство. </w:t>
      </w:r>
      <w:r>
        <w:rPr>
          <w:rFonts w:cs="Times New Roman" w:ascii="Times New Roman" w:hAnsi="Times New Roman"/>
          <w:color w:val="000000"/>
          <w:lang w:val="ru-RU"/>
        </w:rPr>
        <w:t xml:space="preserve">На территории района активно развиваются органы детского и молодежного самоуправления. В 2020 году на территории района функционируют 75 детских общественных объединений. Среди школьников активно развивается школьное самоуправление, волонтерское движение, движение юнармии, </w:t>
      </w:r>
      <w:r>
        <w:rPr>
          <w:rFonts w:cs="Times New Roman" w:ascii="Times New Roman" w:hAnsi="Times New Roman"/>
          <w:lang w:val="ru-RU"/>
        </w:rPr>
        <w:t>деятельность педагогических отрядов, редакций школьных газет и т.д. Среди работающей молодежи необходимо активизировать деятельность молодежных советов на территориях или изменить формы молодежного самоуправления, например, через деятельность молодежных администраций. В последнее время стало активно развиваться движение клубов молодых семей, но необходимо предпринять меры для увеличения численности членов клубов молодых семей.</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5.1.4.22. Осуществление военно-патриотического, нравственно-патриотического и гражданско-патриотического воспитания.</w:t>
      </w:r>
    </w:p>
    <w:p>
      <w:pPr>
        <w:pStyle w:val="MainIndent"/>
        <w:suppressAutoHyphens w:val="false"/>
        <w:spacing w:lineRule="auto" w:line="240"/>
        <w:ind w:firstLine="709"/>
        <w:rPr>
          <w:lang w:val="ru-RU"/>
        </w:rPr>
      </w:pPr>
      <w:r>
        <w:rPr>
          <w:rFonts w:eastAsia="Times New Roman" w:cs="Times New Roman" w:ascii="Times New Roman" w:hAnsi="Times New Roman"/>
          <w:color w:val="FF0000"/>
          <w:sz w:val="24"/>
          <w:szCs w:val="24"/>
          <w:lang w:val="ru-RU" w:eastAsia="en-US"/>
        </w:rPr>
        <w:t xml:space="preserve"> </w:t>
      </w:r>
      <w:r>
        <w:rPr>
          <w:rFonts w:cs="Times New Roman" w:ascii="Times New Roman" w:hAnsi="Times New Roman"/>
          <w:sz w:val="24"/>
          <w:szCs w:val="24"/>
          <w:lang w:val="ru-RU"/>
        </w:rPr>
        <w:t xml:space="preserve">В течение года проводились мероприятия по духовно-нравственному, патриотическому и гражданско-правовому воспитанию молодых граждан района, а именно: районный конкурс «Призывник года» на приз памяти Героя России С.А.Преминина; учебные сборы по основам военной службы и военно-патриотические сборы «Неделя в армии», в том числе и для подростков с девиантным поведением; детско-юношеская оборонно-спортивная игра «Зарница»; в рамках весенней и осенней призывной кампании «День призывника» и ряд других мероприятий, которые оказывают положительное влияние на формирование у молодежи чувства патриотизма, любви к малой родине, помогают сформировать позитивное отношение к службе в армии. Молодежь района активно участвует в акциях общественного внимания «Подарок солдату», «Георгиевская лента», «Подарок ветерану», в экспедиции «Вахта памяти», праздничных мероприятиях, посвященных Дню Победы, в организации и проведении мероприятий, посвященных памятным датам и государственным праздникам, в </w:t>
      </w:r>
      <w:r>
        <w:rPr>
          <w:rFonts w:cs="Times New Roman" w:ascii="Times New Roman" w:hAnsi="Times New Roman"/>
          <w:bCs/>
          <w:sz w:val="24"/>
          <w:szCs w:val="24"/>
          <w:lang w:val="ru-RU"/>
        </w:rPr>
        <w:t>реализации проекта «Электронная Книга Памяти Вологодской области» и др.</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5.1.4.23. Повышение уровня гражданской активности молодежи через развитие самоуправления, форм конструктивного диалога населения и органов местного самоуправления, органов государственной власти области, институтов гражданского общества, выявление молодых лидеров общественных объединений, инициативных групп и создание условий для формирования и повышения их уровня компетенций.</w:t>
      </w:r>
    </w:p>
    <w:p>
      <w:pPr>
        <w:pStyle w:val="Normal"/>
        <w:ind w:firstLine="709"/>
        <w:jc w:val="both"/>
        <w:rPr>
          <w:rFonts w:ascii="Times New Roman" w:hAnsi="Times New Roman" w:cs="Times New Roman"/>
          <w:lang w:val="ru-RU"/>
        </w:rPr>
      </w:pPr>
      <w:r>
        <w:rPr>
          <w:rFonts w:cs="Times New Roman" w:ascii="Times New Roman" w:hAnsi="Times New Roman"/>
          <w:lang w:val="ru-RU"/>
        </w:rPr>
        <w:t>Активно работают органы школьного ученического самоуправления (8 объединений), студенческий совет в техникуме, школьники активно включаются в Российское движение школьников (далее - РДШ), созданы и функционируют 8 штабов РДШ, главной задачей которых является координация деятельности школьников по различным направлениям.</w:t>
      </w:r>
    </w:p>
    <w:p>
      <w:pPr>
        <w:pStyle w:val="Normal"/>
        <w:tabs>
          <w:tab w:val="clear" w:pos="720"/>
          <w:tab w:val="left" w:pos="0" w:leader="none"/>
          <w:tab w:val="left" w:pos="1701" w:leader="none"/>
        </w:tabs>
        <w:suppressAutoHyphens w:val="true"/>
        <w:ind w:firstLine="709"/>
        <w:jc w:val="both"/>
        <w:rPr>
          <w:lang w:val="ru-RU"/>
        </w:rPr>
      </w:pPr>
      <w:r>
        <w:rPr>
          <w:rFonts w:cs="Times New Roman" w:ascii="Times New Roman" w:hAnsi="Times New Roman"/>
          <w:lang w:val="ru-RU"/>
        </w:rPr>
        <w:t xml:space="preserve">Большое внимание уделяется развитию лидерских качеств молодежи. </w:t>
      </w:r>
      <w:r>
        <w:rPr>
          <w:rFonts w:cs="Times New Roman" w:ascii="Times New Roman" w:hAnsi="Times New Roman"/>
          <w:iCs/>
          <w:lang w:val="ru-RU"/>
        </w:rPr>
        <w:t xml:space="preserve">Яркими и запоминающимися для молодежи района стали: </w:t>
      </w:r>
      <w:r>
        <w:rPr>
          <w:rFonts w:cs="Times New Roman" w:ascii="Times New Roman" w:hAnsi="Times New Roman"/>
          <w:lang w:val="ru-RU"/>
        </w:rPr>
        <w:t>конкурс среди детских и молодежных объединений «Лидер 21 века»; областной слет «Содружество»; конкурс «Команда лидеров»; «Дни единых действий детских и молодежных организаций района»; слет молодежного актива «Регион молодых»; областной съезд молодежных парламентариев; встречи с Губернатором области.</w:t>
      </w:r>
    </w:p>
    <w:p>
      <w:pPr>
        <w:pStyle w:val="Normal"/>
        <w:tabs>
          <w:tab w:val="clear" w:pos="720"/>
          <w:tab w:val="left" w:pos="0" w:leader="none"/>
          <w:tab w:val="left" w:pos="1701" w:leader="none"/>
        </w:tabs>
        <w:ind w:firstLine="709"/>
        <w:jc w:val="both"/>
        <w:rPr>
          <w:lang w:val="ru-RU"/>
        </w:rPr>
      </w:pPr>
      <w:r>
        <w:rPr>
          <w:rFonts w:eastAsia="Calibri" w:cs="Times New Roman" w:ascii="Times New Roman" w:hAnsi="Times New Roman"/>
          <w:b/>
          <w:iCs/>
          <w:color w:val="000000"/>
          <w:lang w:val="ru-RU"/>
        </w:rPr>
        <w:t>5.1.4.24. Создание условий для развития молодежных общественных объединений и инициатив, направленных на творческую, в том числе научно-техническую, спортивную, социальную самореализацию молодежи.</w:t>
      </w:r>
    </w:p>
    <w:p>
      <w:pPr>
        <w:pStyle w:val="Normal"/>
        <w:ind w:firstLine="709"/>
        <w:jc w:val="both"/>
        <w:rPr>
          <w:lang w:val="ru-RU"/>
        </w:rPr>
      </w:pPr>
      <w:r>
        <w:rPr>
          <w:rFonts w:cs="Times New Roman" w:ascii="Times New Roman" w:hAnsi="Times New Roman"/>
          <w:lang w:val="ru-RU"/>
        </w:rPr>
        <w:t>В 2020 году на территории района функционировало 146 детских и молодежных общественных и клубных объединений, активно работал Молодежный парламент Грязовецкого района.</w:t>
      </w:r>
    </w:p>
    <w:p>
      <w:pPr>
        <w:pStyle w:val="Normal"/>
        <w:tabs>
          <w:tab w:val="clear" w:pos="720"/>
          <w:tab w:val="left" w:pos="0" w:leader="none"/>
          <w:tab w:val="left" w:pos="1701" w:leader="none"/>
        </w:tabs>
        <w:suppressAutoHyphens w:val="true"/>
        <w:ind w:firstLine="709"/>
        <w:jc w:val="both"/>
        <w:rPr>
          <w:lang w:val="ru-RU"/>
        </w:rPr>
      </w:pPr>
      <w:r>
        <w:rPr>
          <w:rFonts w:eastAsia="Calibri" w:cs="Times New Roman" w:ascii="Times New Roman" w:hAnsi="Times New Roman"/>
          <w:lang w:val="ru-RU"/>
        </w:rPr>
        <w:t>Основными направлениями молодежной политики в 2020 году являлись: развитие социальной инициативы молодежи, привлечение молодежи к совместной организации и проведению мероприятий, выявление и развитие лидерских качеств молодых людей.</w:t>
      </w:r>
      <w:r>
        <w:rPr>
          <w:rFonts w:eastAsia="Calibri" w:cs="Times New Roman" w:ascii="Times New Roman" w:hAnsi="Times New Roman"/>
          <w:color w:val="FF0000"/>
          <w:lang w:val="ru-RU"/>
        </w:rPr>
        <w:t xml:space="preserve"> </w:t>
      </w:r>
      <w:r>
        <w:rPr>
          <w:rFonts w:eastAsia="Calibri" w:cs="Times New Roman" w:ascii="Times New Roman" w:hAnsi="Times New Roman"/>
          <w:lang w:val="ru-RU"/>
        </w:rPr>
        <w:t xml:space="preserve">В 2020 году увеличилось количество членов молодежных общественных объединений и клубов различной направленности до 3010 чел.  </w:t>
      </w:r>
    </w:p>
    <w:p>
      <w:pPr>
        <w:pStyle w:val="Normal"/>
        <w:tabs>
          <w:tab w:val="clear" w:pos="720"/>
          <w:tab w:val="left" w:pos="0" w:leader="none"/>
          <w:tab w:val="left" w:pos="1701" w:leader="none"/>
        </w:tabs>
        <w:ind w:firstLine="709"/>
        <w:jc w:val="both"/>
        <w:rPr>
          <w:lang w:val="ru-RU"/>
        </w:rPr>
      </w:pPr>
      <w:r>
        <w:rPr>
          <w:rFonts w:eastAsia="Calibri" w:cs="Times New Roman" w:ascii="Times New Roman" w:hAnsi="Times New Roman"/>
          <w:b/>
          <w:iCs/>
          <w:color w:val="000000"/>
          <w:lang w:val="ru-RU"/>
        </w:rPr>
        <w:t>5.1.4.25. Создание условий для развития молодежных общественных объединений и инициатив, направленных на укрепление молодой семьи и пропаганды ответственного родительства.</w:t>
      </w:r>
    </w:p>
    <w:p>
      <w:pPr>
        <w:pStyle w:val="Normal"/>
        <w:ind w:firstLine="709"/>
        <w:jc w:val="both"/>
        <w:rPr>
          <w:lang w:val="ru-RU"/>
        </w:rPr>
      </w:pPr>
      <w:r>
        <w:rPr>
          <w:rFonts w:eastAsia="Bookman Old Style;Segoe Print"/>
          <w:color w:val="FF0000"/>
          <w:lang w:val="ru-RU" w:eastAsia="en-US"/>
        </w:rPr>
        <w:t xml:space="preserve"> </w:t>
      </w:r>
      <w:r>
        <w:rPr>
          <w:rFonts w:cs="Times New Roman" w:ascii="Times New Roman" w:hAnsi="Times New Roman"/>
          <w:lang w:val="ru-RU"/>
        </w:rPr>
        <w:t>В течение года осуществляли деятельность клубы молодых семей, спортивные клубы. В 2020 году молодые семьи приняли участи в областных акциях</w:t>
      </w:r>
      <w:r>
        <w:rPr>
          <w:rFonts w:cs="Times New Roman" w:ascii="Times New Roman" w:hAnsi="Times New Roman"/>
          <w:highlight w:val="white"/>
          <w:lang w:val="ru-RU"/>
        </w:rPr>
        <w:t>: День защиты детей, День матери, День отца, День семьи, любви и верности.</w:t>
      </w:r>
    </w:p>
    <w:p>
      <w:pPr>
        <w:pStyle w:val="2"/>
        <w:numPr>
          <w:ilvl w:val="1"/>
          <w:numId w:val="2"/>
        </w:numPr>
        <w:ind w:firstLine="709"/>
        <w:jc w:val="both"/>
        <w:rPr>
          <w:lang w:val="ru-RU"/>
        </w:rPr>
      </w:pPr>
      <w:r>
        <w:rPr>
          <w:rFonts w:cs="Times New Roman" w:ascii="Times New Roman" w:hAnsi="Times New Roman"/>
          <w:iCs/>
          <w:color w:val="000000"/>
          <w:lang w:val="ru-RU"/>
        </w:rPr>
        <w:t>5.2. В сфере культуры, туризма и историко-культурного наследия.</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5.2.4.1. Создание условий для активизации участия местного населения в культурной жизни района. </w:t>
      </w:r>
    </w:p>
    <w:p>
      <w:pPr>
        <w:pStyle w:val="NoSpacing"/>
        <w:ind w:firstLine="709"/>
        <w:jc w:val="both"/>
        <w:rPr/>
      </w:pPr>
      <w:r>
        <w:rPr/>
        <w:t>В учреждениях культуры района ведется целенаправленная работа по участию населения в культурной жизни района. В 2020 году было проведено 6929 мероприятий, которые посетило 269960 чел.</w:t>
      </w:r>
    </w:p>
    <w:p>
      <w:pPr>
        <w:pStyle w:val="NoSpacing"/>
        <w:ind w:firstLine="709"/>
        <w:jc w:val="both"/>
        <w:rPr/>
      </w:pPr>
      <w:r>
        <w:rPr/>
        <w:t>В связи с ограничительными мероприятиями из-за новой коронавирусной инфекции с 18 марта 2020 года все культурно-массовые мероприятия и занятия клубных формирований, любительских объединений в учреждениях культуры района были отменены, но работники продолжали работать в онлайн-режиме. Для своих посетителей подготовили различные программы: конкурсы, акции, виртуальные выставки, мастер-классы, музыкальные аукционы, викторины и многое другое.</w:t>
      </w:r>
    </w:p>
    <w:p>
      <w:pPr>
        <w:pStyle w:val="NoSpacing"/>
        <w:ind w:firstLine="709"/>
        <w:jc w:val="both"/>
        <w:rPr/>
      </w:pPr>
      <w:r>
        <w:rPr/>
        <w:t>Для отдельных территорий сельских поселений реализовался районный проект культурно-спортивный экспресс, в рамках которого творческие коллективы ветеранов активно принимали участие по 75-летию Победы в ВОВ (хор ветеранов «Надежда» - д. Бушуиха, д. Фрол, д. Анохино, хор ветеранов КДЦ – д. Юрово, танцевальный коллектив «Сударушка» - д. Скородумка).</w:t>
      </w:r>
    </w:p>
    <w:p>
      <w:pPr>
        <w:pStyle w:val="NoSpacing"/>
        <w:ind w:firstLine="709"/>
        <w:jc w:val="both"/>
        <w:rPr/>
      </w:pPr>
      <w:r>
        <w:rPr/>
        <w:t xml:space="preserve">В течение 2020 года состоялись выездные концертные программы творческих коллективов БУК «Культурно-досуговый центр» и филиалов. Всего проведено 28 мероприятий, из них 4 мероприятия на платной основе, с количеством участников посещений 4645 чел., из них 2389 чел. по мероприятиям на платной основе. </w:t>
      </w:r>
    </w:p>
    <w:p>
      <w:pPr>
        <w:pStyle w:val="NoSpacing"/>
        <w:ind w:firstLine="709"/>
        <w:jc w:val="both"/>
        <w:rPr/>
      </w:pPr>
      <w:r>
        <w:rPr/>
        <w:t xml:space="preserve">Специалисты БУК «Культурно-досуговый центр» активно привлекали местное население для участия в мероприятиях района. В январе 2020 года был организован и проведен шоу проект «Рождественские звезды», где представлены дуэты разной возрастной категории. В мае сотрудники учреждения через всероссийские акции, приуроченные к празднованию 75-летия Победы в ВОВ, привлекали к участию жителей района. Населению предлагалось поучавствовать в таких акциях, как: «Бессмертный полк онлайн», «Окна Победы», «Катюша голосами грязовчан», «Поем всем двором», «Фронтовая бригада». Было проведено около 40 мероприятий с числом участников более 2000 чел. 12 июня приняли участие во всероссийских акциях: Флешмоб «Флаги России.12 июня» и флешмоб #ОКНА России 12 июня, концерты во дворах #Мы Россия 12 июня, Всероссийская акция «Добро в России» - поздравительные афиши, открытки, акция «Россия в объективе», интернет-акция «Достояние России», «Общероссийское исполнение гимна», акция «За семью, за Родину, За Россию». </w:t>
      </w:r>
    </w:p>
    <w:p>
      <w:pPr>
        <w:pStyle w:val="NoSpacing"/>
        <w:ind w:firstLine="709"/>
        <w:jc w:val="both"/>
        <w:rPr/>
      </w:pPr>
      <w:r>
        <w:rPr/>
        <w:t>Особо значимыми мероприятиями 2020 года являлись: прием главы Грязовецкого муниципального района в рамках районного праздника труда; мероприятия к 75-летию Победы в Великой Отечественной войне; торжественное открытие и закрытие 41-го областного конкурса операторов машинного доения коров. На территории поселений проведены следующие мероприятия: 4-й открытый фестиваль детского творчества «Звездочки Севера», межрайонный онлайн-фестиваль детского творчества «Дети - это лучики солнца» ко Дню защиты детей, межрайонный онлайн-фестиваль «Мы родины себе не выбираем» ко Дню независимости России, 4 межрайонный онлайн-конкурс песни шансона «Дорога от души к душе», 6 межпоселенческий онлайн-конкурс «Алло мы ищем таланты». М</w:t>
      </w:r>
      <w:r>
        <w:rPr>
          <w:rFonts w:eastAsia="Bookman Old Style;Segoe Print"/>
          <w:highlight w:val="white"/>
          <w:lang w:eastAsia="ru-RU"/>
        </w:rPr>
        <w:t xml:space="preserve">ероприятия проводились на высоком профессиональном уровне, имели большой общественный резонанс. </w:t>
      </w:r>
    </w:p>
    <w:p>
      <w:pPr>
        <w:pStyle w:val="NoSpacing"/>
        <w:ind w:firstLine="709"/>
        <w:jc w:val="both"/>
        <w:rPr/>
      </w:pPr>
      <w:r>
        <w:rPr/>
        <w:t xml:space="preserve">В 2020 году библиотеками района проведено </w:t>
      </w:r>
      <w:r>
        <w:rPr>
          <w:lang w:bidi="ru-RU"/>
        </w:rPr>
        <w:t xml:space="preserve">2742 культурно-просветительских мероприятия, количество посетителей составило 61674 чел. Большое количество мероприятий во </w:t>
      </w:r>
      <w:r>
        <w:rPr>
          <w:lang w:val="en-US" w:bidi="ru-RU"/>
        </w:rPr>
        <w:t>II</w:t>
      </w:r>
      <w:r>
        <w:rPr>
          <w:lang w:bidi="ru-RU"/>
        </w:rPr>
        <w:t xml:space="preserve"> квартале 2020 года было проведено </w:t>
      </w:r>
      <w:r>
        <w:rPr/>
        <w:t>в онлайн-режиме через сайт БУК «МЦБ», в соцсетях (проведено более 1000 мероприятий для 30000 виртуальных пользователей). Читателями библиотеки стали 21083 чел. Для населения функционировало 72 клуба по интересам, которые посещали 1293 чел.</w:t>
      </w:r>
    </w:p>
    <w:p>
      <w:pPr>
        <w:pStyle w:val="Normal"/>
        <w:ind w:firstLine="709"/>
        <w:jc w:val="both"/>
        <w:rPr>
          <w:lang w:val="ru-RU"/>
        </w:rPr>
      </w:pPr>
      <w:r>
        <w:rPr>
          <w:rFonts w:cs="Times New Roman" w:ascii="Times New Roman" w:hAnsi="Times New Roman"/>
          <w:lang w:val="ru-RU"/>
        </w:rPr>
        <w:t>Внестационарными формами обслужено 2159 чел., книговыдача составила 62456 экземпляров, 21744 посещения. За 2020 год библиомобиль осуществил 333 выезда, записались и стали постоянными читателями 577 чел., посетили библиомобиль</w:t>
      </w:r>
      <w:r>
        <w:rPr>
          <w:rFonts w:cs="Times New Roman" w:ascii="Times New Roman" w:hAnsi="Times New Roman"/>
          <w:color w:val="FF0000"/>
          <w:lang w:val="ru-RU"/>
        </w:rPr>
        <w:t xml:space="preserve"> </w:t>
      </w:r>
      <w:r>
        <w:rPr>
          <w:rFonts w:cs="Times New Roman" w:ascii="Times New Roman" w:hAnsi="Times New Roman"/>
          <w:lang w:val="ru-RU"/>
        </w:rPr>
        <w:t>3407 чел.,</w:t>
      </w:r>
      <w:r>
        <w:rPr>
          <w:rFonts w:cs="Times New Roman" w:ascii="Times New Roman" w:hAnsi="Times New Roman"/>
          <w:color w:val="FF0000"/>
          <w:lang w:val="ru-RU"/>
        </w:rPr>
        <w:t xml:space="preserve"> </w:t>
      </w:r>
      <w:r>
        <w:rPr>
          <w:rFonts w:cs="Times New Roman" w:ascii="Times New Roman" w:hAnsi="Times New Roman"/>
          <w:lang w:val="ru-RU"/>
        </w:rPr>
        <w:t>книговыдача составила 15782 экземпляра.</w:t>
      </w:r>
    </w:p>
    <w:p>
      <w:pPr>
        <w:pStyle w:val="Normal"/>
        <w:shd w:val="clear" w:color="auto" w:fill="FFFFFF"/>
        <w:ind w:firstLine="709"/>
        <w:jc w:val="both"/>
        <w:rPr>
          <w:lang w:val="ru-RU"/>
        </w:rPr>
      </w:pPr>
      <w:r>
        <w:rPr>
          <w:rFonts w:eastAsia="Bookman Old Style;Segoe Print" w:cs="Times New Roman" w:ascii="Times New Roman" w:hAnsi="Times New Roman"/>
          <w:color w:val="000000"/>
          <w:lang w:val="ru-RU" w:eastAsia="ru-RU"/>
        </w:rPr>
        <w:t>Для повышения активности граждан БУК «Грязовецкий музей» проводил мероприятия, выставки, мастер-классы, вечера-встречи и другие массовые мероприятия, в которых принимали участие разные категории граждан. Велась активная работа с волонтёрами, по привлечению их к участию в жизни музея через такие мероприятия, как: «Ночь музеев», «Солдатский привал» и другие.</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5.2.4.2. Повышение доступности культурных ценностей и благ для населения района и разных социальных, возрастных групп, в том числе путем формирования единого культурно-информационного пространства района и развития сети учреждений культуры.</w:t>
      </w:r>
    </w:p>
    <w:p>
      <w:pPr>
        <w:pStyle w:val="Normal"/>
        <w:ind w:firstLine="709"/>
        <w:jc w:val="both"/>
        <w:rPr>
          <w:lang w:val="ru-RU"/>
        </w:rPr>
      </w:pPr>
      <w:r>
        <w:rPr>
          <w:rStyle w:val="21"/>
          <w:rFonts w:eastAsia="Bookman Old Style;Segoe Print" w:cs="Times New Roman" w:ascii="Times New Roman" w:hAnsi="Times New Roman"/>
          <w:b w:val="false"/>
          <w:iCs/>
          <w:color w:val="000000"/>
          <w:sz w:val="24"/>
          <w:szCs w:val="24"/>
          <w:lang w:val="ru-RU" w:eastAsia="ru-RU"/>
        </w:rPr>
        <w:t>В 2020 году из-за ограничительных мероприятий учреждения культуры района были закрыты для посетителей длительное время, большая часть пользователей поддерживала связь с работниками учреждений через интернет, телефон, электронную почту. Все учреждения имеют официальные сайты и странички в социальных сетях, информируя население о предстоящих мероприятиях и обзоре литературы.</w:t>
      </w:r>
    </w:p>
    <w:p>
      <w:pPr>
        <w:pStyle w:val="Normal"/>
        <w:ind w:firstLine="709"/>
        <w:jc w:val="both"/>
        <w:rPr/>
      </w:pPr>
      <w:r>
        <w:rPr>
          <w:rFonts w:cs="Times New Roman" w:ascii="Times New Roman" w:hAnsi="Times New Roman"/>
          <w:lang w:val="ru-RU"/>
        </w:rPr>
        <w:t xml:space="preserve">В БУК «МЦБ» значимым информационным ресурсом в виртуальной среде является сайт   </w:t>
      </w:r>
      <w:hyperlink r:id="rId5">
        <w:r>
          <w:rPr>
            <w:rStyle w:val="Style12"/>
            <w:rFonts w:cs="Times New Roman" w:ascii="Times New Roman" w:hAnsi="Times New Roman"/>
          </w:rPr>
          <w:t>http</w:t>
        </w:r>
        <w:r>
          <w:rPr>
            <w:rStyle w:val="Style12"/>
            <w:rFonts w:cs="Times New Roman" w:ascii="Times New Roman" w:hAnsi="Times New Roman"/>
            <w:lang w:val="ru-RU"/>
          </w:rPr>
          <w:t>://</w:t>
        </w:r>
        <w:r>
          <w:rPr>
            <w:rStyle w:val="Style12"/>
            <w:rFonts w:cs="Times New Roman" w:ascii="Times New Roman" w:hAnsi="Times New Roman"/>
          </w:rPr>
          <w:t>library</w:t>
        </w:r>
        <w:r>
          <w:rPr>
            <w:rStyle w:val="Style12"/>
            <w:rFonts w:cs="Times New Roman" w:ascii="Times New Roman" w:hAnsi="Times New Roman"/>
            <w:lang w:val="ru-RU"/>
          </w:rPr>
          <w:t>-</w:t>
        </w:r>
        <w:r>
          <w:rPr>
            <w:rStyle w:val="Style12"/>
            <w:rFonts w:cs="Times New Roman" w:ascii="Times New Roman" w:hAnsi="Times New Roman"/>
          </w:rPr>
          <w:t>gr</w:t>
        </w:r>
        <w:r>
          <w:rPr>
            <w:rStyle w:val="Style12"/>
            <w:rFonts w:cs="Times New Roman" w:ascii="Times New Roman" w:hAnsi="Times New Roman"/>
            <w:lang w:val="ru-RU"/>
          </w:rPr>
          <w:t>.</w:t>
        </w:r>
        <w:r>
          <w:rPr>
            <w:rStyle w:val="Style12"/>
            <w:rFonts w:cs="Times New Roman" w:ascii="Times New Roman" w:hAnsi="Times New Roman"/>
          </w:rPr>
          <w:t>ucoz</w:t>
        </w:r>
        <w:r>
          <w:rPr>
            <w:rStyle w:val="Style12"/>
            <w:rFonts w:cs="Times New Roman" w:ascii="Times New Roman" w:hAnsi="Times New Roman"/>
            <w:lang w:val="ru-RU"/>
          </w:rPr>
          <w:t>.</w:t>
        </w:r>
        <w:r>
          <w:rPr>
            <w:rStyle w:val="Style12"/>
            <w:rFonts w:cs="Times New Roman" w:ascii="Times New Roman" w:hAnsi="Times New Roman"/>
          </w:rPr>
          <w:t>net</w:t>
        </w:r>
        <w:r>
          <w:rPr>
            <w:rStyle w:val="Style12"/>
            <w:rFonts w:cs="Times New Roman" w:ascii="Times New Roman" w:hAnsi="Times New Roman"/>
            <w:lang w:val="ru-RU"/>
          </w:rPr>
          <w:t>/</w:t>
        </w:r>
      </w:hyperlink>
      <w:r>
        <w:rPr>
          <w:rFonts w:cs="Times New Roman" w:ascii="Times New Roman" w:hAnsi="Times New Roman"/>
          <w:lang w:val="ru-RU"/>
        </w:rPr>
        <w:t>, который способствует продвижению библиотеки в виртуальном пространстве (анонсы мероприятий, доступ к электронному каталогу, электронной библиотеке). Количество оцифрованных в 2020 году документов составило 15 экз., все издания размещены в открытом доступе на сайте БУК «МЦБ» (в соответствии с требованиями законодательства). Оцифрованы и выложены на сайте БУК «МЦБ» 2014-2015 годы районной газеты «Сельская правда». О</w:t>
      </w:r>
      <w:r>
        <w:rPr>
          <w:rStyle w:val="Style14"/>
          <w:rFonts w:cs="Times New Roman" w:ascii="Times New Roman" w:hAnsi="Times New Roman"/>
          <w:sz w:val="24"/>
        </w:rPr>
        <w:t>бъем электронной (цифровой) библиотеки составил 340 экземпляров, документовыдача из электронной библиотеки составила 4128 экземпляров.</w:t>
      </w:r>
    </w:p>
    <w:p>
      <w:pPr>
        <w:pStyle w:val="Normal"/>
        <w:ind w:firstLine="709"/>
        <w:jc w:val="both"/>
        <w:rPr>
          <w:lang w:val="ru-RU"/>
        </w:rPr>
      </w:pPr>
      <w:r>
        <w:rPr>
          <w:rStyle w:val="21"/>
          <w:rFonts w:eastAsia="Bookman Old Style;Segoe Print" w:cs="Times New Roman" w:ascii="Times New Roman" w:hAnsi="Times New Roman"/>
          <w:b w:val="false"/>
          <w:iCs/>
          <w:color w:val="000000"/>
          <w:sz w:val="24"/>
          <w:szCs w:val="24"/>
          <w:lang w:val="ru-RU" w:eastAsia="ru-RU"/>
        </w:rPr>
        <w:t>В районной библиотеке организован доступ к ресурсам Национальной электронной библиотеки, а именно создано рабочее место для пользователей (рабочая станция, МФУ) по предварительной регистрации. Количество пользователей в 2020 году составило 58 чел.</w:t>
      </w:r>
    </w:p>
    <w:p>
      <w:pPr>
        <w:pStyle w:val="Normal"/>
        <w:ind w:firstLine="709"/>
        <w:jc w:val="both"/>
        <w:rPr>
          <w:lang w:val="ru-RU"/>
        </w:rPr>
      </w:pPr>
      <w:r>
        <w:rPr>
          <w:rStyle w:val="21"/>
          <w:rFonts w:eastAsia="Bookman Old Style;Segoe Print" w:cs="Times New Roman" w:ascii="Times New Roman" w:hAnsi="Times New Roman"/>
          <w:b w:val="false"/>
          <w:iCs/>
          <w:color w:val="000000"/>
          <w:sz w:val="24"/>
          <w:szCs w:val="24"/>
          <w:lang w:val="ru-RU" w:eastAsia="ru-RU"/>
        </w:rPr>
        <w:t>Положительным моментом было введение (создание и размещение) на страницах библиотек новых информационных форм: онлайн-кроссворды, слайд-фильмы, видеоролики. Благодаря виртуальным сервисам был налажен обмен опытом с другими у</w:t>
      </w:r>
      <w:r>
        <w:rPr>
          <w:rStyle w:val="21"/>
          <w:rFonts w:eastAsia="Bookman Old Style;Segoe Print" w:cs="Times New Roman" w:ascii="Times New Roman" w:hAnsi="Times New Roman"/>
          <w:b w:val="false"/>
          <w:iCs/>
          <w:color w:val="000000"/>
          <w:sz w:val="24"/>
          <w:szCs w:val="24"/>
          <w:lang w:val="ru-RU" w:eastAsia="ko-KR"/>
        </w:rPr>
        <w:t>чреждениями культуры, которые интересно и содержательно организуют  досуг населения: проводя социально значимые мероприятия, посвященные знаменательным и праздничным датам.</w:t>
      </w:r>
    </w:p>
    <w:p>
      <w:pPr>
        <w:pStyle w:val="Textbody"/>
        <w:widowControl w:val="false"/>
        <w:tabs>
          <w:tab w:val="clear" w:pos="720"/>
          <w:tab w:val="left" w:pos="1843" w:leader="none"/>
        </w:tabs>
        <w:spacing w:lineRule="auto" w:line="240" w:before="0" w:after="0"/>
        <w:ind w:firstLine="709"/>
        <w:jc w:val="both"/>
        <w:rPr/>
      </w:pPr>
      <w:r>
        <w:rPr>
          <w:rFonts w:cs="Times New Roman" w:ascii="Times New Roman" w:hAnsi="Times New Roman"/>
          <w:lang w:eastAsia="ko-KR"/>
        </w:rPr>
        <w:t>Кинозал в БУК «Культурно-досуговый центр» активно пользуется спросом у грязовчан и гостей города. За 2020 год для грязовчан и гостей города на экран вышло 50 самых интересных и ожидаемых новинок, 20 из которых фильмы российского происхождения. В кинозале состоялось 530 сеансов, зрителями которых стали 5768 чел. Новинки демонстрируются в новейшем формате 3D HFR, что позволяет зрителю оказаться в самом эпицентре событий.</w:t>
      </w:r>
    </w:p>
    <w:p>
      <w:pPr>
        <w:pStyle w:val="Standard"/>
        <w:tabs>
          <w:tab w:val="clear" w:pos="720"/>
          <w:tab w:val="left" w:pos="0" w:leader="none"/>
        </w:tabs>
        <w:ind w:firstLine="709"/>
        <w:jc w:val="both"/>
        <w:rPr>
          <w:lang w:val="ru-RU"/>
        </w:rPr>
      </w:pPr>
      <w:r>
        <w:rPr>
          <w:rFonts w:cs="Times New Roman"/>
          <w:lang w:val="ru-RU"/>
        </w:rPr>
        <w:t xml:space="preserve">В течение года БУК </w:t>
      </w:r>
      <w:r>
        <w:rPr>
          <w:rFonts w:cs="Times New Roman"/>
          <w:lang w:val="ru-RU" w:eastAsia="ko-KR"/>
        </w:rPr>
        <w:t xml:space="preserve">«Культурно-досуговый центр» принимал </w:t>
      </w:r>
      <w:r>
        <w:rPr>
          <w:rFonts w:cs="Times New Roman"/>
          <w:lang w:val="ru-RU"/>
        </w:rPr>
        <w:t>активное участие в следующих кинофестивалях</w:t>
      </w:r>
      <w:r>
        <w:rPr>
          <w:rFonts w:cs="Times New Roman"/>
          <w:lang w:val="ru-RU" w:eastAsia="ko-KR"/>
        </w:rPr>
        <w:t xml:space="preserve">: </w:t>
      </w:r>
      <w:r>
        <w:rPr>
          <w:rFonts w:cs="Times New Roman"/>
          <w:lang w:val="ru-RU"/>
        </w:rPr>
        <w:t xml:space="preserve">«Суздаль Фест-2020» (12-13 марта 2020 года), численность участников составила 220 чел.; </w:t>
      </w:r>
      <w:r>
        <w:rPr>
          <w:rFonts w:cs="Times New Roman"/>
          <w:lang w:val="ru-RU" w:eastAsia="ko-KR"/>
        </w:rPr>
        <w:t xml:space="preserve">«Великое кино Великой страны» (2 сентября 2020 года), </w:t>
      </w:r>
      <w:r>
        <w:rPr>
          <w:rFonts w:cs="Times New Roman"/>
          <w:lang w:val="ru-RU"/>
        </w:rPr>
        <w:t xml:space="preserve">численность участников - </w:t>
      </w:r>
      <w:r>
        <w:rPr>
          <w:rFonts w:cs="Times New Roman"/>
          <w:lang w:val="ru-RU" w:eastAsia="ko-KR"/>
        </w:rPr>
        <w:t xml:space="preserve">8 чел.; «Фестиваль ВГИК» (14 ноября 2020 года),  </w:t>
      </w:r>
      <w:r>
        <w:rPr>
          <w:rFonts w:cs="Times New Roman"/>
          <w:lang w:val="ru-RU"/>
        </w:rPr>
        <w:t>численность участников</w:t>
      </w:r>
      <w:r>
        <w:rPr>
          <w:rFonts w:cs="Times New Roman"/>
          <w:lang w:val="ru-RU" w:eastAsia="ko-KR"/>
        </w:rPr>
        <w:t xml:space="preserve"> - 40 чел.; </w:t>
      </w:r>
      <w:r>
        <w:rPr>
          <w:rStyle w:val="21"/>
          <w:rFonts w:eastAsia="Bookman Old Style;Segoe Print" w:cs="Times New Roman"/>
          <w:b w:val="false"/>
          <w:iCs/>
          <w:sz w:val="24"/>
          <w:szCs w:val="24"/>
          <w:lang w:val="ru-RU" w:eastAsia="ko-KR"/>
        </w:rPr>
        <w:t xml:space="preserve">«День короткометражного кино» (21 декабря 2020 года),  </w:t>
      </w:r>
      <w:r>
        <w:rPr>
          <w:rFonts w:cs="Times New Roman"/>
          <w:lang w:val="ru-RU"/>
        </w:rPr>
        <w:t xml:space="preserve">численность участников - </w:t>
      </w:r>
      <w:r>
        <w:rPr>
          <w:rStyle w:val="21"/>
          <w:rFonts w:eastAsia="Bookman Old Style;Segoe Print" w:cs="Times New Roman"/>
          <w:b w:val="false"/>
          <w:iCs/>
          <w:sz w:val="24"/>
          <w:szCs w:val="24"/>
          <w:lang w:val="ru-RU" w:eastAsia="ko-KR"/>
        </w:rPr>
        <w:t>13 чел.</w:t>
      </w:r>
    </w:p>
    <w:p>
      <w:pPr>
        <w:pStyle w:val="Normal"/>
        <w:widowContro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музее создаются электронные версии предметов культуры, которые вносятся в электронную базу музея и отправляются в Государственный Каталог Музейного фонда Российской Федерации. В 2020 году в Госкаталог внесены сведения о 2022 предметах. </w:t>
      </w:r>
    </w:p>
    <w:p>
      <w:pPr>
        <w:pStyle w:val="Normal"/>
        <w:widowControl/>
        <w:shd w:val="clear" w:color="auto" w:fill="FFFFFF"/>
        <w:ind w:firstLine="709"/>
        <w:jc w:val="both"/>
        <w:rPr>
          <w:lang w:val="ru-RU"/>
        </w:rPr>
      </w:pPr>
      <w:r>
        <w:rPr>
          <w:rFonts w:cs="Times New Roman" w:ascii="Times New Roman" w:hAnsi="Times New Roman"/>
          <w:color w:val="000000"/>
          <w:lang w:val="ru-RU"/>
        </w:rPr>
        <w:t xml:space="preserve">Для знакомства людей с хранящимися в музее предметами устраивались специальные выставки из фондов музея: «Дамские сумки разные и такие прекрасные», «Созвучие времени: от патефона до магнитофона», «Такая разная посуда» и т.д. Открытие и рассказ об этих выставках проходили и в онлайн-формате. </w:t>
      </w:r>
      <w:r>
        <w:rPr>
          <w:rStyle w:val="21"/>
          <w:rFonts w:eastAsia="Bookman Old Style;Segoe Print" w:cs="Times New Roman" w:ascii="Times New Roman" w:hAnsi="Times New Roman"/>
          <w:b w:val="false"/>
          <w:iCs/>
          <w:color w:val="000000"/>
          <w:sz w:val="24"/>
          <w:szCs w:val="24"/>
          <w:lang w:val="ru-RU" w:eastAsia="ko-KR"/>
        </w:rPr>
        <w:t>Также знакомство с хранящимися в музее предметами происходит и на странице музея в социальных сетях в рубриках: «История одного предмета», «Живые уроки» и другие, которые позволяют узнать историю предметов, как представленных в экспозициях, так и хранящихся в фондах музея.</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5.2.4.3. Сохранение и популяризация традиционной народной культуры, развитие народных художественных промыслов и ремесел.</w:t>
      </w:r>
    </w:p>
    <w:p>
      <w:pPr>
        <w:pStyle w:val="Normal"/>
        <w:widowControl/>
        <w:shd w:val="clear" w:color="auto" w:fill="FFFFFF"/>
        <w:ind w:firstLine="709"/>
        <w:jc w:val="both"/>
        <w:rPr>
          <w:lang w:val="ru-RU"/>
        </w:rPr>
      </w:pPr>
      <w:r>
        <w:rPr>
          <w:rFonts w:cs="Times New Roman" w:ascii="Times New Roman" w:hAnsi="Times New Roman"/>
          <w:color w:val="000000"/>
          <w:lang w:val="ru-RU"/>
        </w:rPr>
        <w:t>Учреждения культуры района активно участвуют в с</w:t>
      </w:r>
      <w:r>
        <w:rPr>
          <w:rFonts w:eastAsia="Bookman Old Style;Segoe Print" w:cs="Times New Roman" w:ascii="Times New Roman" w:hAnsi="Times New Roman"/>
          <w:color w:val="000000"/>
          <w:lang w:val="ru-RU" w:eastAsia="ru-RU"/>
        </w:rPr>
        <w:t xml:space="preserve">охранении и популяризации традиционной народной культуры, а также в развитии народных художественных промыслов и ремесел. </w:t>
      </w:r>
    </w:p>
    <w:p>
      <w:pPr>
        <w:pStyle w:val="Normal"/>
        <w:widowControl/>
        <w:shd w:val="clear" w:color="auto" w:fill="FFFFFF"/>
        <w:ind w:firstLine="709"/>
        <w:jc w:val="both"/>
        <w:rPr>
          <w:lang w:val="ru-RU"/>
        </w:rPr>
      </w:pPr>
      <w:r>
        <w:rPr>
          <w:rFonts w:cs="Times New Roman" w:ascii="Times New Roman" w:hAnsi="Times New Roman"/>
          <w:color w:val="000000"/>
          <w:lang w:val="ru-RU"/>
        </w:rPr>
        <w:t>В течение 2020 года в музее проходила программа для школьников «Живые уроки», в рамках которой дети знакомились с промыслами и ремеслами, с мастерами Грязовецкого района. Сотрудники музея разработали выставочный проект изделий народных промыслов «Иван да Марья», в рамках которого ежемесячно проходили выставки декоративно-прикладного творчества, где все желающие могут не только познакомиться с мастерами Грязовецкого края, но и познакомиться с промыслами и ремеслами, которые бытовали и продолжают бытовать на территории  нашего района. В рамках сохранения и восстановления традиционной народной культуры БУК «Грязовецкий музей» активно выдвигает кандидатуры мастеров района на различные конкурсы и выставки: «Сохраним родное»; «Ворота Севера»; «Серебряное ожерелье России», где мастера района становятся не только участниками, но и призёрами конкурсов.</w:t>
      </w:r>
    </w:p>
    <w:p>
      <w:pPr>
        <w:pStyle w:val="Normal"/>
        <w:widowControl/>
        <w:shd w:val="clear" w:color="auto" w:fill="FFFFFF"/>
        <w:ind w:firstLine="709"/>
        <w:jc w:val="both"/>
        <w:rPr>
          <w:lang w:val="ru-RU"/>
        </w:rPr>
      </w:pPr>
      <w:r>
        <w:rPr>
          <w:rFonts w:cs="Times New Roman" w:ascii="Times New Roman" w:hAnsi="Times New Roman"/>
          <w:color w:val="000000"/>
          <w:lang w:val="ru-RU" w:eastAsia="ko-KR"/>
        </w:rPr>
        <w:t>Участницы любительского объединения «Мастерицы» филиала Комьянский сельский Дом культуры приняли участие в открытом областном конкурсе «Сохраним родное», организованном МАУК «Центр культурного развития города Вологды», представив на конкурс изделия в номинации «Ткачество». Кружок «Мастерицы» по ткачеству в филиале Комьянский сельский Дом культуры был организован в 2016 году после восстановления ткацкого станка.</w:t>
      </w:r>
    </w:p>
    <w:p>
      <w:pPr>
        <w:pStyle w:val="Normal"/>
        <w:widowControl/>
        <w:ind w:firstLine="709"/>
        <w:jc w:val="both"/>
        <w:rPr>
          <w:lang w:val="ru-RU"/>
        </w:rPr>
      </w:pPr>
      <w:r>
        <w:rPr>
          <w:rFonts w:cs="Times New Roman" w:ascii="Times New Roman" w:hAnsi="Times New Roman"/>
          <w:color w:val="000000"/>
          <w:lang w:val="ru-RU" w:eastAsia="ko-KR"/>
        </w:rPr>
        <w:t>На базе Вохтожского ПДК</w:t>
      </w:r>
      <w:r>
        <w:rPr>
          <w:rFonts w:cs="Times New Roman" w:ascii="Times New Roman" w:hAnsi="Times New Roman"/>
          <w:lang w:val="ru-RU"/>
        </w:rPr>
        <w:t xml:space="preserve"> в рамках развития и пропаганды народных праздников, обычаев, обрядов, особенностей музыкального, песенного и танцевального искусства, народного творчества, были проведены следующие мероприятия: праздники народного календаря, фольклорные посиделки, различные тематические программы, участие в выставках декоративно-прикладного творчества, мастер-классы по изготовлению изделий из разного материала и различными формами работы. Наиболее важными мероприятиями по возрождению и развитию народной культуры в 2020 году  стали такие мероприятия,  как:  «Масленица славная – праздник золотой», конкурс и выставка блинов «Без блина не маслена», рождественские мероприятия и другие.</w:t>
      </w:r>
    </w:p>
    <w:p>
      <w:pPr>
        <w:pStyle w:val="Normal"/>
        <w:keepNext w:val="true"/>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5.2.4.4. Реализация творческих и культурных проектов межпоселенческого, районного, межрайонного уровня на территории района.</w:t>
      </w:r>
    </w:p>
    <w:p>
      <w:pPr>
        <w:pStyle w:val="Normal"/>
        <w:widowControl/>
        <w:ind w:firstLine="709"/>
        <w:jc w:val="both"/>
        <w:rPr>
          <w:lang w:val="ru-RU"/>
        </w:rPr>
      </w:pPr>
      <w:r>
        <w:rPr>
          <w:rStyle w:val="Style14"/>
          <w:rFonts w:cs="Times New Roman" w:ascii="Times New Roman" w:hAnsi="Times New Roman"/>
          <w:sz w:val="24"/>
        </w:rPr>
        <w:t xml:space="preserve">За 2020 год учреждениями культуры были реализованы </w:t>
      </w:r>
      <w:r>
        <w:rPr>
          <w:rFonts w:eastAsia="Bookman Old Style;Segoe Print" w:cs="Times New Roman" w:ascii="Times New Roman" w:hAnsi="Times New Roman"/>
          <w:color w:val="000000"/>
          <w:lang w:val="ru-RU" w:eastAsia="ru-RU"/>
        </w:rPr>
        <w:t>творческие и культурные проекты, фестивали, выставки различного уровня  на территории района.</w:t>
      </w:r>
    </w:p>
    <w:p>
      <w:pPr>
        <w:pStyle w:val="Normal"/>
        <w:widowControl/>
        <w:ind w:firstLine="709"/>
        <w:jc w:val="both"/>
        <w:rPr>
          <w:lang w:val="ru-RU"/>
        </w:rPr>
      </w:pPr>
      <w:r>
        <w:rPr>
          <w:rFonts w:cs="Times New Roman" w:ascii="Times New Roman" w:hAnsi="Times New Roman"/>
          <w:lang w:val="ru-RU"/>
        </w:rPr>
        <w:t xml:space="preserve">В июне-августе 2020 года </w:t>
      </w:r>
      <w:r>
        <w:rPr>
          <w:rStyle w:val="Style14"/>
          <w:rFonts w:cs="Times New Roman" w:ascii="Times New Roman" w:hAnsi="Times New Roman"/>
          <w:sz w:val="24"/>
        </w:rPr>
        <w:t xml:space="preserve">БУК «Межпоселенческая центральная библиотека» реализован проект </w:t>
      </w:r>
      <w:r>
        <w:rPr>
          <w:rFonts w:cs="Times New Roman" w:ascii="Times New Roman" w:hAnsi="Times New Roman"/>
          <w:lang w:val="ru-RU"/>
        </w:rPr>
        <w:t xml:space="preserve">«Лето в библиотеке» в рамках районного проекта «Счастливое и интересное лето», а именно: создание детских объединений в библиотеках для организации и осуществления отдыха и занятости детей и подростков, в том числе, состоящих на различных видах учета в летний период, обеспечение духовно-нравственного, творческого, интеллектуального развития детей и подростков. </w:t>
      </w:r>
    </w:p>
    <w:p>
      <w:pPr>
        <w:pStyle w:val="Normal"/>
        <w:widowControl/>
        <w:ind w:firstLine="709"/>
        <w:jc w:val="both"/>
        <w:rPr>
          <w:lang w:val="ru-RU"/>
        </w:rPr>
      </w:pPr>
      <w:r>
        <w:rPr>
          <w:rFonts w:cs="Times New Roman" w:ascii="Times New Roman" w:hAnsi="Times New Roman"/>
          <w:lang w:val="ru-RU"/>
        </w:rPr>
        <w:t xml:space="preserve">В течение года создано 24 </w:t>
      </w:r>
      <w:r>
        <w:rPr>
          <w:rStyle w:val="Style15"/>
          <w:rFonts w:cs="Times New Roman" w:ascii="Times New Roman" w:hAnsi="Times New Roman"/>
          <w:i w:val="false"/>
          <w:lang w:val="ru-RU"/>
        </w:rPr>
        <w:t>онлайн-клуба для детей и подростков, материалы размещались в библиотечных группах «ВКонтакте», 8 онлайн-мероприятий проведено к 75-летию Победы. Б</w:t>
      </w:r>
      <w:r>
        <w:rPr>
          <w:rFonts w:cs="Times New Roman" w:ascii="Times New Roman" w:hAnsi="Times New Roman"/>
          <w:lang w:val="ru-RU"/>
        </w:rPr>
        <w:t>ольшое внимание уделялось краеведению и охране природы родного края, проведено 14 онлайн-мероприятий и 9 онлайн-программ, связанных с вопросами безопасного поведения детей, здоровым образом жизни. Также реализованы следующие проекты: проект «Организационная эффективность», а именно се</w:t>
      </w:r>
      <w:r>
        <w:rPr>
          <w:rFonts w:cs="Times New Roman" w:ascii="Times New Roman" w:hAnsi="Times New Roman"/>
          <w:bCs/>
          <w:lang w:val="ru-RU"/>
        </w:rPr>
        <w:t>льские жители из 5 муниципальных образований поучаствовали в игровой программе «Фишкины безумия» и  интеллектуальной квиз-игре «Вологодская область: Что? Где? Когда?»; р</w:t>
      </w:r>
      <w:r>
        <w:rPr>
          <w:rFonts w:cs="Times New Roman" w:ascii="Times New Roman" w:hAnsi="Times New Roman"/>
          <w:color w:val="000000"/>
          <w:lang w:val="ru-RU"/>
        </w:rPr>
        <w:t>айонная краеведческая викторина «</w:t>
      </w:r>
      <w:r>
        <w:rPr>
          <w:rStyle w:val="Style15"/>
          <w:rFonts w:cs="Times New Roman" w:ascii="Times New Roman" w:hAnsi="Times New Roman"/>
          <w:i w:val="false"/>
          <w:iCs w:val="false"/>
          <w:color w:val="000000"/>
          <w:lang w:val="ru-RU"/>
        </w:rPr>
        <w:t xml:space="preserve">Знатоки </w:t>
      </w:r>
      <w:r>
        <w:rPr>
          <w:rFonts w:cs="Times New Roman" w:ascii="Times New Roman" w:hAnsi="Times New Roman"/>
          <w:color w:val="000000"/>
          <w:lang w:val="ru-RU"/>
        </w:rPr>
        <w:t>родного края», в которой участвовали более 1028 жителей района, вручено 254 подарка победителям; л</w:t>
      </w:r>
      <w:r>
        <w:rPr>
          <w:rFonts w:cs="Times New Roman" w:ascii="Times New Roman" w:hAnsi="Times New Roman"/>
          <w:lang w:val="ru-RU"/>
        </w:rPr>
        <w:t>итературный и</w:t>
      </w:r>
      <w:r>
        <w:rPr>
          <w:rStyle w:val="Style14"/>
          <w:rFonts w:cs="Times New Roman" w:ascii="Times New Roman" w:hAnsi="Times New Roman"/>
          <w:sz w:val="24"/>
        </w:rPr>
        <w:t>нтернет-проект «75 лет Победы. 75 книг о войне»; п</w:t>
      </w:r>
      <w:r>
        <w:rPr>
          <w:rStyle w:val="Style14"/>
          <w:rFonts w:cs="Times New Roman" w:ascii="Times New Roman" w:hAnsi="Times New Roman"/>
          <w:color w:val="000000"/>
          <w:sz w:val="24"/>
        </w:rPr>
        <w:t xml:space="preserve">роект </w:t>
      </w:r>
      <w:r>
        <w:rPr>
          <w:rFonts w:eastAsia="Bookman Old Style;Segoe Print" w:cs="Times New Roman" w:ascii="Times New Roman" w:hAnsi="Times New Roman"/>
          <w:color w:val="000000"/>
          <w:lang w:val="ru-RU" w:eastAsia="ru-RU"/>
        </w:rPr>
        <w:t xml:space="preserve">«БиблиоРЕСПЕКТ», который способствует оригинальному методу привлечения в библиотеку молодежи в возрасте от 15 до 30 лет; проект </w:t>
      </w:r>
      <w:r>
        <w:rPr>
          <w:rStyle w:val="WW8Num1z2"/>
          <w:rFonts w:eastAsia="Calibri" w:cs="Times New Roman" w:ascii="Times New Roman" w:hAnsi="Times New Roman"/>
          <w:color w:val="000000"/>
          <w:lang w:val="ru-RU" w:eastAsia="ru-RU"/>
        </w:rPr>
        <w:t xml:space="preserve">«Девять» к 75-летию Победы по </w:t>
      </w:r>
      <w:r>
        <w:rPr>
          <w:rFonts w:eastAsia="Bookman Old Style;Segoe Print" w:cs="Times New Roman" w:ascii="Times New Roman" w:hAnsi="Times New Roman"/>
          <w:color w:val="000000"/>
          <w:lang w:val="ru-RU" w:eastAsia="ru-RU"/>
        </w:rPr>
        <w:t xml:space="preserve">сохранению исторической памяти поколений; проект </w:t>
      </w:r>
      <w:r>
        <w:rPr>
          <w:rStyle w:val="Style14"/>
          <w:rFonts w:eastAsia="Calibri" w:cs="Times New Roman" w:ascii="Times New Roman" w:hAnsi="Times New Roman"/>
          <w:color w:val="000000"/>
          <w:sz w:val="24"/>
        </w:rPr>
        <w:t>«Мы вместе!», который</w:t>
      </w:r>
      <w:r>
        <w:rPr>
          <w:rStyle w:val="Style14"/>
          <w:rFonts w:cs="Times New Roman" w:ascii="Times New Roman" w:hAnsi="Times New Roman"/>
          <w:color w:val="000000"/>
          <w:sz w:val="24"/>
        </w:rPr>
        <w:t xml:space="preserve"> направлен на работу с людьми с ограниченными возможностями (Вохтожский поселковый филиал); проект </w:t>
      </w:r>
      <w:r>
        <w:rPr>
          <w:rFonts w:eastAsia="Calibri" w:cs="Times New Roman" w:ascii="Times New Roman" w:hAnsi="Times New Roman"/>
          <w:color w:val="000000"/>
          <w:lang w:val="ru-RU" w:eastAsia="ru-RU"/>
        </w:rPr>
        <w:t>«Чтение на дому» в рамках информационно-библиотечной поддержки людей с ограниченными возможностями (</w:t>
      </w:r>
      <w:r>
        <w:rPr>
          <w:rFonts w:eastAsia="Bookman Old Style;Segoe Print" w:cs="Times New Roman" w:ascii="Times New Roman" w:hAnsi="Times New Roman"/>
          <w:color w:val="000000"/>
          <w:lang w:val="ru-RU" w:eastAsia="ru-RU"/>
        </w:rPr>
        <w:t>Сидоровский филиал БУК «МЦБ»).</w:t>
      </w:r>
    </w:p>
    <w:p>
      <w:pPr>
        <w:pStyle w:val="Normal"/>
        <w:widowControl/>
        <w:shd w:val="clear" w:color="auto" w:fill="FFFFFF"/>
        <w:ind w:firstLine="709"/>
        <w:jc w:val="both"/>
        <w:rPr>
          <w:lang w:val="ru-RU"/>
        </w:rPr>
      </w:pPr>
      <w:r>
        <w:rPr>
          <w:rFonts w:eastAsia="Bookman Old Style;Segoe Print" w:cs="Times New Roman" w:ascii="Times New Roman" w:hAnsi="Times New Roman"/>
          <w:color w:val="000000"/>
          <w:lang w:val="ru-RU" w:eastAsia="ko-KR"/>
        </w:rPr>
        <w:t>В</w:t>
      </w:r>
      <w:r>
        <w:rPr>
          <w:rFonts w:eastAsia="Bookman Old Style;Segoe Print" w:cs="Times New Roman" w:ascii="Times New Roman" w:hAnsi="Times New Roman"/>
          <w:color w:val="000000"/>
          <w:lang w:val="ru-RU" w:eastAsia="ru-RU"/>
        </w:rPr>
        <w:t xml:space="preserve"> БУК </w:t>
      </w:r>
      <w:r>
        <w:rPr>
          <w:rFonts w:eastAsia="Bookman Old Style;Segoe Print" w:cs="Times New Roman" w:ascii="Times New Roman" w:hAnsi="Times New Roman"/>
          <w:color w:val="000000"/>
          <w:lang w:val="ru-RU" w:eastAsia="ko-KR"/>
        </w:rPr>
        <w:t>«Культурно-досуговый центр» и БУК «Вохтожский ПДК» проведены межпоселенческие и районные фестивали, а именно: 4-й открытый фестиваль детского творчества «Звездочки Севера»; межрайонный онлайн-фестиваль детского творчества «Дети - это лучики солнца» ко Дню защиты детей; межрайонный онлайн-фестиваль «Мы родины себе не выбираем» ко Дню независимости России; 4 межрайонный онлайн-конкурс песни шансона «Дорога от души к душе»; 6 межпоселенческий онлайн-конкурс «Алло мы ищем таланты»; межпоселенческий фестиваль военной песни и концертных агитбригад «И песня тоже воевала».</w:t>
      </w:r>
    </w:p>
    <w:p>
      <w:pPr>
        <w:pStyle w:val="Normal"/>
        <w:widowControl/>
        <w:ind w:firstLine="709"/>
        <w:jc w:val="both"/>
        <w:rPr>
          <w:lang w:val="ru-RU"/>
        </w:rPr>
      </w:pPr>
      <w:r>
        <w:rPr>
          <w:rFonts w:cs="Times New Roman" w:ascii="Times New Roman" w:hAnsi="Times New Roman"/>
          <w:highlight w:val="white"/>
          <w:lang w:val="ru-RU"/>
        </w:rPr>
        <w:t xml:space="preserve">С целью сохранения исторической памяти о Великой Отечественной войне и привлечения подрастающего поколения к истории своей страны в 2020 году в БУК «Грязовецкий музей истории и народной истории» реализовался новый историко-краеведческий выставочный проект «История одного солдата», в котором принимали участие жители района. </w:t>
      </w:r>
    </w:p>
    <w:p>
      <w:pPr>
        <w:pStyle w:val="Normal"/>
        <w:keepNext w:val="true"/>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5.2.4.5. Активизация участия учреждений культуры и творческих коллективов района в областных и межрегиональных проектах.</w:t>
      </w:r>
    </w:p>
    <w:p>
      <w:pPr>
        <w:pStyle w:val="Normal"/>
        <w:widowControl/>
        <w:ind w:firstLine="709"/>
        <w:jc w:val="both"/>
        <w:rPr>
          <w:lang w:val="ru-RU"/>
        </w:rPr>
      </w:pPr>
      <w:r>
        <w:rPr>
          <w:rFonts w:eastAsia="Bookman Old Style;Segoe Print" w:cs="Times New Roman" w:ascii="Times New Roman" w:hAnsi="Times New Roman"/>
          <w:color w:val="000000"/>
          <w:lang w:val="ru-RU" w:eastAsia="ru-RU"/>
        </w:rPr>
        <w:t>В 2020 году продолжилась реализация региональных проектов Губернатора Вологодской области О.А. Кувшинникова «Сельский Дом культуры» и «Сельская библиотека», в которых приняли участие Слободской СДК филиал БУК «Культурно-досуговый центр» и Перцевский филиал БУК «Межпоселенческая центральная библиотека», по проведению капитальных ремонтов и приобретению оборудования на общую сумму 5582,7 тыс. рублей.</w:t>
      </w:r>
    </w:p>
    <w:p>
      <w:pPr>
        <w:pStyle w:val="Normal"/>
        <w:widowControl/>
        <w:ind w:firstLine="709"/>
        <w:jc w:val="both"/>
        <w:rPr>
          <w:lang w:val="ru-RU"/>
        </w:rPr>
      </w:pPr>
      <w:r>
        <w:rPr>
          <w:rFonts w:eastAsia="Bookman Old Style;Segoe Print" w:cs="Times New Roman" w:ascii="Times New Roman" w:hAnsi="Times New Roman"/>
          <w:color w:val="000000"/>
          <w:lang w:val="ru-RU" w:eastAsia="ru-RU"/>
        </w:rPr>
        <w:t>Благодаря участию в проекте «Команда Губернатора: мы вместе-народный бюджет» в БУК «Вохтожский ПДК» открыта детская игровая развивающая комната, на ремонт которой направлено средств в сумме 600 тыс. рублей. В рамках реализации Федерального проекта «Местный дом культуры» приобретено световое оборудование на сумму 324,7 тыс. рублей.</w:t>
      </w:r>
    </w:p>
    <w:p>
      <w:pPr>
        <w:pStyle w:val="Normal"/>
        <w:widowControl/>
        <w:ind w:firstLine="709"/>
        <w:jc w:val="both"/>
        <w:rPr>
          <w:lang w:val="ru-RU"/>
        </w:rPr>
      </w:pPr>
      <w:r>
        <w:rPr>
          <w:rFonts w:cs="Times New Roman" w:ascii="Times New Roman" w:hAnsi="Times New Roman"/>
          <w:lang w:val="ru-RU"/>
        </w:rPr>
        <w:t>В библиотеке района реализовался областной проект «Библиотека на колесах».</w:t>
      </w:r>
      <w:r>
        <w:rPr>
          <w:rFonts w:cs="Times New Roman" w:ascii="Times New Roman" w:hAnsi="Times New Roman"/>
          <w:bCs/>
          <w:lang w:val="ru-RU"/>
        </w:rPr>
        <w:t xml:space="preserve"> </w:t>
      </w:r>
      <w:r>
        <w:rPr>
          <w:rFonts w:cs="Times New Roman" w:ascii="Times New Roman" w:hAnsi="Times New Roman"/>
          <w:lang w:val="ru-RU"/>
        </w:rPr>
        <w:t xml:space="preserve">Из фонда внутрисистемного книгообмена ВОУНБ в 2020 году было получено 356 книг, которыми пользовались читатели </w:t>
      </w:r>
      <w:r>
        <w:rPr>
          <w:rStyle w:val="Style14"/>
          <w:rFonts w:eastAsia="Calibri" w:cs="Times New Roman" w:ascii="Times New Roman" w:hAnsi="Times New Roman"/>
          <w:sz w:val="24"/>
        </w:rPr>
        <w:t>19 филиалов</w:t>
      </w:r>
      <w:r>
        <w:rPr>
          <w:rFonts w:cs="Times New Roman" w:ascii="Times New Roman" w:hAnsi="Times New Roman"/>
          <w:lang w:val="ru-RU"/>
        </w:rPr>
        <w:t>. Основные результаты проекта: 260 читателей, 509 посещений, выдано 690 экземпляров.</w:t>
      </w:r>
    </w:p>
    <w:p>
      <w:pPr>
        <w:pStyle w:val="Normal"/>
        <w:widowControl/>
        <w:ind w:firstLine="709"/>
        <w:jc w:val="both"/>
        <w:rPr>
          <w:lang w:val="ru-RU"/>
        </w:rPr>
      </w:pPr>
      <w:r>
        <w:rPr>
          <w:rFonts w:cs="Times New Roman" w:ascii="Times New Roman" w:hAnsi="Times New Roman"/>
          <w:lang w:val="ru-RU"/>
        </w:rPr>
        <w:t xml:space="preserve">В течение 2020 года состоялись: </w:t>
      </w:r>
      <w:r>
        <w:rPr>
          <w:rFonts w:cs="Times New Roman" w:ascii="Times New Roman" w:hAnsi="Times New Roman"/>
        </w:rPr>
        <w:t>X</w:t>
      </w:r>
      <w:r>
        <w:rPr>
          <w:rFonts w:cs="Times New Roman" w:ascii="Times New Roman" w:hAnsi="Times New Roman"/>
          <w:lang w:val="ru-RU"/>
        </w:rPr>
        <w:t xml:space="preserve"> Межрегиональная </w:t>
      </w:r>
      <w:r>
        <w:rPr>
          <w:rFonts w:cs="Times New Roman" w:ascii="Times New Roman" w:hAnsi="Times New Roman"/>
          <w:bCs/>
          <w:color w:val="000000"/>
          <w:lang w:val="ru-RU"/>
        </w:rPr>
        <w:t>«Зимняя школа сельских библиотекарей» (у</w:t>
      </w:r>
      <w:r>
        <w:rPr>
          <w:rFonts w:cs="Times New Roman" w:ascii="Times New Roman" w:hAnsi="Times New Roman"/>
          <w:lang w:val="ru-RU"/>
        </w:rPr>
        <w:t xml:space="preserve">частник - Иванова Т.А., заведующий сектором справочно-библиографической и информационной работы БУК «МЦБ»); </w:t>
      </w:r>
      <w:r>
        <w:rPr>
          <w:rFonts w:cs="Times New Roman" w:ascii="Times New Roman" w:hAnsi="Times New Roman"/>
        </w:rPr>
        <w:t>XVI</w:t>
      </w:r>
      <w:r>
        <w:rPr>
          <w:rFonts w:cs="Times New Roman" w:ascii="Times New Roman" w:hAnsi="Times New Roman"/>
          <w:lang w:val="ru-RU"/>
        </w:rPr>
        <w:t xml:space="preserve"> Межрегиональная творческая лаборатория </w:t>
      </w:r>
      <w:r>
        <w:rPr>
          <w:rFonts w:cs="Times New Roman" w:ascii="Times New Roman" w:hAnsi="Times New Roman"/>
          <w:bCs/>
          <w:lang w:val="ru-RU"/>
        </w:rPr>
        <w:t>«Экология. Культура. Образование» (у</w:t>
      </w:r>
      <w:r>
        <w:rPr>
          <w:rFonts w:cs="Times New Roman" w:ascii="Times New Roman" w:hAnsi="Times New Roman"/>
          <w:lang w:val="ru-RU"/>
        </w:rPr>
        <w:t xml:space="preserve">частник – Самодурова Л.Л., заведующий Комьянским филиалом БУК «МЦБ», Груздева Е.В., главный библиотекарь Комьянского филиала БУК «МЦБ», Иванова Т.А., заведующий сектором справочно-библиографической и информационной работы БУК «МЦБ»); Всероссийские Беловские чтения  </w:t>
      </w:r>
      <w:r>
        <w:rPr>
          <w:rFonts w:cs="Times New Roman" w:ascii="Times New Roman" w:hAnsi="Times New Roman"/>
          <w:color w:val="000000"/>
          <w:lang w:val="ru-RU"/>
        </w:rPr>
        <w:t xml:space="preserve">«Белов. Вологда. Россия», в рамках которых </w:t>
      </w:r>
      <w:r>
        <w:rPr>
          <w:rFonts w:cs="Times New Roman" w:ascii="Times New Roman" w:hAnsi="Times New Roman"/>
          <w:lang w:val="ru-RU"/>
        </w:rPr>
        <w:t xml:space="preserve">в районной библиотеке прошел литературный семинар «Поэт, прозаик Василий Белов» с участием вологодского писателя Геннадия Сазонова; проект ВОДБ </w:t>
      </w:r>
      <w:r>
        <w:rPr>
          <w:rFonts w:cs="Times New Roman" w:ascii="Times New Roman" w:hAnsi="Times New Roman"/>
          <w:bCs/>
          <w:lang w:val="ru-RU"/>
        </w:rPr>
        <w:t xml:space="preserve">«Мобильная библиотека – детям Вологодской области» через </w:t>
      </w:r>
      <w:r>
        <w:rPr>
          <w:rFonts w:cs="Times New Roman" w:ascii="Times New Roman" w:hAnsi="Times New Roman"/>
          <w:lang w:val="ru-RU"/>
        </w:rPr>
        <w:t>обмен информационными материалами, печатными изданиями из фонда ВОДБ в целях удовлетворения читательского спроса (получено 5 комплектов литературы в количестве 538 экземпляров книг, 427 читателей, выдано 1186 экземпляров); о</w:t>
      </w:r>
      <w:r>
        <w:rPr>
          <w:rFonts w:eastAsia="Calibri" w:cs="Times New Roman" w:ascii="Times New Roman" w:hAnsi="Times New Roman"/>
          <w:lang w:val="ru-RU"/>
        </w:rPr>
        <w:t>бластной литературно-краеведческий конкурс</w:t>
      </w:r>
      <w:r>
        <w:rPr>
          <w:rFonts w:cs="Times New Roman" w:ascii="Times New Roman" w:hAnsi="Times New Roman"/>
          <w:lang w:val="ru-RU"/>
        </w:rPr>
        <w:t xml:space="preserve"> </w:t>
      </w:r>
      <w:r>
        <w:rPr>
          <w:rFonts w:eastAsia="Calibri" w:cs="Times New Roman" w:ascii="Times New Roman" w:hAnsi="Times New Roman"/>
          <w:bCs/>
          <w:lang w:val="ru-RU"/>
        </w:rPr>
        <w:t>«Храни огонь родного очага»</w:t>
      </w:r>
      <w:r>
        <w:rPr>
          <w:rFonts w:cs="Times New Roman" w:ascii="Times New Roman" w:hAnsi="Times New Roman"/>
          <w:bCs/>
          <w:lang w:val="ru-RU"/>
        </w:rPr>
        <w:t xml:space="preserve"> (ЛИТО «Литературное воскресенье»); м</w:t>
      </w:r>
      <w:r>
        <w:rPr>
          <w:rFonts w:eastAsia="Bookman Old Style;Segoe Print" w:cs="Times New Roman" w:ascii="Times New Roman" w:hAnsi="Times New Roman"/>
          <w:color w:val="000000"/>
          <w:lang w:val="ru-RU" w:eastAsia="ru-RU"/>
        </w:rPr>
        <w:t xml:space="preserve">ежрегиональный литературный конкурс </w:t>
      </w:r>
      <w:r>
        <w:rPr>
          <w:rFonts w:eastAsia="Bookman Old Style;Segoe Print" w:cs="Times New Roman" w:ascii="Times New Roman" w:hAnsi="Times New Roman"/>
          <w:bCs/>
          <w:color w:val="000000"/>
          <w:lang w:val="ru-RU" w:eastAsia="ru-RU"/>
        </w:rPr>
        <w:t>«</w:t>
      </w:r>
      <w:r>
        <w:rPr>
          <w:rFonts w:eastAsia="Calibri" w:cs="Times New Roman" w:ascii="Times New Roman" w:hAnsi="Times New Roman"/>
          <w:bCs/>
          <w:color w:val="000000"/>
          <w:lang w:val="ru-RU" w:eastAsia="ru-RU"/>
        </w:rPr>
        <w:t>Любимская капель</w:t>
      </w:r>
      <w:r>
        <w:rPr>
          <w:rFonts w:eastAsia="Bookman Old Style;Segoe Print" w:cs="Times New Roman" w:ascii="Times New Roman" w:hAnsi="Times New Roman"/>
          <w:bCs/>
          <w:color w:val="000000"/>
          <w:lang w:val="ru-RU" w:eastAsia="ru-RU"/>
        </w:rPr>
        <w:t xml:space="preserve">» </w:t>
      </w:r>
      <w:r>
        <w:rPr>
          <w:rFonts w:eastAsia="Bookman Old Style;Segoe Print" w:cs="Times New Roman" w:ascii="Times New Roman" w:hAnsi="Times New Roman"/>
          <w:color w:val="000000"/>
          <w:lang w:val="ru-RU" w:eastAsia="ru-RU"/>
        </w:rPr>
        <w:t>(ЛИТО «Литературное воскресенье»).</w:t>
      </w:r>
    </w:p>
    <w:p>
      <w:pPr>
        <w:pStyle w:val="Normal"/>
        <w:widowControl/>
        <w:shd w:val="clear" w:color="auto" w:fill="FFFFFF"/>
        <w:ind w:firstLine="709"/>
        <w:jc w:val="both"/>
        <w:rPr>
          <w:lang w:val="ru-RU"/>
        </w:rPr>
      </w:pPr>
      <w:r>
        <w:rPr>
          <w:rFonts w:eastAsia="Bookman Old Style;Segoe Print" w:cs="Times New Roman" w:ascii="Times New Roman" w:hAnsi="Times New Roman"/>
          <w:color w:val="000000"/>
          <w:lang w:val="ru-RU" w:eastAsia="ru-RU"/>
        </w:rPr>
        <w:t>БУК «МЦБ» приняла участие в совместном проекте Областного совета женщин «Создание книги – эссе «Великая победа: 75 женских судеб», в которой содержится информация о пяти военных женских судьбах из Грязовецкого района.</w:t>
      </w:r>
    </w:p>
    <w:p>
      <w:pPr>
        <w:pStyle w:val="Normal"/>
        <w:widowControl/>
        <w:ind w:firstLine="709"/>
        <w:jc w:val="both"/>
        <w:rPr>
          <w:lang w:val="ru-RU"/>
        </w:rPr>
      </w:pPr>
      <w:r>
        <w:rPr>
          <w:rFonts w:cs="Times New Roman" w:ascii="Times New Roman" w:hAnsi="Times New Roman"/>
          <w:color w:val="000000"/>
          <w:lang w:val="ru-RU"/>
        </w:rPr>
        <w:t xml:space="preserve">БУК «Грязовецкий музей истории и народной культуры» принял участие в следующих мероприятиях: в областном конкурсе «Пожарная безопасность» - 2020», в номинации «Пожаробезопасный объект культуры 2020 года», в подноминации «Музей (музейный центр, постоянная выставка)» награждён дипломом за 1 место; в региональном конкурсе лучших региональных практик детского туризма с проектом «Лучшее событийное мероприятие в сфере детского туризма» с проектом театрализованная квест-игра «Пять историй о Грязовце»; в проекте Всероссийской профессиональной премии «Маршруты России» </w:t>
      </w:r>
      <w:r>
        <w:rPr>
          <w:rFonts w:eastAsia="Bookman Old Style;Segoe Print" w:cs="Times New Roman" w:ascii="Times New Roman" w:hAnsi="Times New Roman"/>
          <w:color w:val="000000"/>
          <w:lang w:val="ru-RU" w:eastAsia="ru-RU"/>
        </w:rPr>
        <w:t>2020 в номинациях «Приключенческий маршрут» и «Военно-исторический маршрут».</w:t>
      </w:r>
    </w:p>
    <w:p>
      <w:pPr>
        <w:pStyle w:val="Normal"/>
        <w:widowControl/>
        <w:ind w:firstLine="709"/>
        <w:jc w:val="both"/>
        <w:rPr>
          <w:lang w:val="ru-RU"/>
        </w:rPr>
      </w:pPr>
      <w:r>
        <w:rPr>
          <w:rFonts w:cs="Times New Roman" w:ascii="Times New Roman" w:hAnsi="Times New Roman"/>
          <w:lang w:val="ru-RU"/>
        </w:rPr>
        <w:t>Два года подряд БУК «Вохтожский поселковый Дом культуры» является участником областных проектов. В 2020 году реализован проект Губернатора Вологодской области  «Культурный экспресс»,  в рамках которого в марте был показан концерт ансамбля народной музыки «Солнцеворот» АУК ВО «Вологодская областная государственная филармония  им. В.А. Гаврилина», а в декабре организована фотовыставка «Победа в объективе времени», предоставленная Вологодской областной картинной галереей. Проведён благотворительный марафон, реализуемый под эгидой событийного культурно-туристкого проекта «Вологда-новогодняя столица Русского Севера» Департамента культуры и туризма Вологодской области, в рамках которого состоялся двух-разовый показ спектакля «Кот в сапогах» силами БУК ВО «Вологодский областной театр юного зрителя». По итогу представлений детям вручались новогодние подарки  (в количестве 200 штук).</w:t>
      </w:r>
    </w:p>
    <w:p>
      <w:pPr>
        <w:pStyle w:val="Normal"/>
        <w:keepNext w:val="true"/>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5.2.4.6. Содействие средствами культуры патриотическому воспитанию подрастающего поколения, гармонизации межнациональных и межконфессиональных отношений.</w:t>
      </w:r>
    </w:p>
    <w:p>
      <w:pPr>
        <w:pStyle w:val="Normal"/>
        <w:ind w:firstLine="709"/>
        <w:jc w:val="both"/>
        <w:rPr>
          <w:lang w:val="ru-RU"/>
        </w:rPr>
      </w:pPr>
      <w:r>
        <w:rPr>
          <w:rFonts w:cs="Times New Roman" w:ascii="Times New Roman" w:hAnsi="Times New Roman"/>
          <w:lang w:val="ru-RU" w:eastAsia="ko-KR"/>
        </w:rPr>
        <w:t>Большое внимание в учреждениях культуры уделялось патриотическому воспитанию несовершеннолетних, процессу приобщения к культуре, к ее материальным и духовным ценностям.</w:t>
      </w:r>
      <w:r>
        <w:rPr>
          <w:rStyle w:val="C0"/>
          <w:rFonts w:cs="Times New Roman" w:ascii="Times New Roman" w:hAnsi="Times New Roman"/>
          <w:color w:val="000000"/>
          <w:lang w:val="ru-RU"/>
        </w:rPr>
        <w:t xml:space="preserve"> </w:t>
      </w:r>
    </w:p>
    <w:p>
      <w:pPr>
        <w:pStyle w:val="Standard"/>
        <w:tabs>
          <w:tab w:val="clear" w:pos="720"/>
          <w:tab w:val="left" w:pos="0" w:leader="none"/>
        </w:tabs>
        <w:ind w:firstLine="709"/>
        <w:jc w:val="both"/>
        <w:rPr>
          <w:lang w:val="ru-RU"/>
        </w:rPr>
      </w:pPr>
      <w:r>
        <w:rPr>
          <w:rFonts w:cs="Times New Roman"/>
          <w:lang w:val="ru-RU" w:eastAsia="ko-KR"/>
        </w:rPr>
        <w:t>Культурно-досуговая деятельность продолжает оставаться весьма значимым звеном работы в развитии творчества детей и юношества. В культурно-досуговой среде происходит соприкосновение человека с великими ценностями мировой культуры, достижениями цивилизации. Основной формой патриотического просвещения являлось проведение специальных мероприятий накануне или в дни государственных и региональных праздников, а также накануне важных военно-исторических дат. Проводились различные акции, флешмобы, фотоконкурсы (День флага, День памяти жертв терроризма, День народного единства, День Конституции, День неизвестного солдата, День героев Отечества). За 2020 год для несовершеннолетних детей было проведено 2469 мероприятий, которые посетило 56216 чел. Необходимо отметить такие мероприятия, как: час здоровья «Кто курит табак, тот сам себе враг»; игра – путешествие «Страна толерантности»; беседа «Компьютерная зависимость: привычка, болезнь, опасность»; онлайн –викторина «Страна дорожных знаков»; патриотический урок «Пусть нет фамилии у нашего бойца»; урок мужества, посвященный Дню Героев Отечества «Героические страницы истории Отечества»; спортивно-игровая программа «День здоровья»; профилактическая беседа «В мире вредных привычек. Курительные смеси. Пав»; онлайн-викторина «Здоровый образ жизни».</w:t>
      </w:r>
    </w:p>
    <w:p>
      <w:pPr>
        <w:pStyle w:val="Normal"/>
        <w:tabs>
          <w:tab w:val="clear" w:pos="720"/>
          <w:tab w:val="left" w:pos="0" w:leader="none"/>
        </w:tabs>
        <w:ind w:firstLine="709"/>
        <w:jc w:val="both"/>
        <w:rPr>
          <w:lang w:val="ru-RU"/>
        </w:rPr>
      </w:pPr>
      <w:r>
        <w:rPr>
          <w:rFonts w:cs="Times New Roman" w:ascii="Times New Roman" w:hAnsi="Times New Roman"/>
          <w:lang w:val="ru-RU" w:eastAsia="ko-KR"/>
        </w:rPr>
        <w:t>В 2020 году БУК «Вохтожский ПДК» провело 91 мероприятие с посещением 1300 чел., из них 900 детей и подростков. Наиболее значимыми мероприятиями стали: фестиваль военной песни и концертных агитбригад «И песня тоже воевала»; онлайн-проект «Читаем о войне»; онлайн челендж «Голоса Победы»; онлайн-видеофильм о наших земляках, фронтовиках и тружениках тыла «Бессмертный полк – герои Победы»; онлайн концерт «Этот День Победы»; онлайн концерт «С малой родины моей начинается Россия»; митинг «Память в сердцах и душах»; видео-концерт «Краски России» и т.</w:t>
      </w:r>
      <w:r>
        <w:rPr>
          <w:rFonts w:cs="Times New Roman" w:ascii="Times New Roman" w:hAnsi="Times New Roman"/>
          <w:lang w:eastAsia="ko-KR"/>
        </w:rPr>
        <w:t> </w:t>
      </w:r>
      <w:r>
        <w:rPr>
          <w:rFonts w:cs="Times New Roman" w:ascii="Times New Roman" w:hAnsi="Times New Roman"/>
          <w:lang w:val="ru-RU" w:eastAsia="ko-KR"/>
        </w:rPr>
        <w:t>д.</w:t>
      </w:r>
    </w:p>
    <w:p>
      <w:pPr>
        <w:pStyle w:val="Normal"/>
        <w:tabs>
          <w:tab w:val="clear" w:pos="720"/>
          <w:tab w:val="left" w:pos="1843" w:leader="none"/>
        </w:tabs>
        <w:ind w:firstLine="709"/>
        <w:jc w:val="both"/>
        <w:rPr>
          <w:rFonts w:ascii="Times New Roman" w:hAnsi="Times New Roman" w:cs="Times New Roman"/>
          <w:lang w:val="ru-RU" w:eastAsia="ko-KR"/>
        </w:rPr>
      </w:pPr>
      <w:r>
        <w:rPr>
          <w:rFonts w:cs="Times New Roman" w:ascii="Times New Roman" w:hAnsi="Times New Roman"/>
          <w:lang w:val="ru-RU" w:eastAsia="ko-KR"/>
        </w:rPr>
        <w:t>В течение года в библиотеке проводились мероприятия, направленные на гармонизацию межнационального и этноконфессионального согласия, приуроченные к Международному дню толерантности (16 ноября).</w:t>
      </w:r>
    </w:p>
    <w:p>
      <w:pPr>
        <w:pStyle w:val="Normal"/>
        <w:ind w:firstLine="709"/>
        <w:jc w:val="both"/>
        <w:rPr>
          <w:lang w:val="ru-RU"/>
        </w:rPr>
      </w:pPr>
      <w:r>
        <w:rPr>
          <w:rFonts w:cs="Times New Roman" w:ascii="Times New Roman" w:hAnsi="Times New Roman"/>
          <w:color w:val="000000"/>
          <w:lang w:val="ru-RU"/>
        </w:rPr>
        <w:t>В музее по данным направлениям велась систематическая работа в рамках проведения мероприятий. Большое внимание уделялось содействию в патриотическом воспитании населения. Мероприятия этой направленности пользовались большим спросом. Основными проведенными мероприятиями являлись: выставки, музейные уроки, викторины, мероприятия, приуроченные к государственным праздникам: выставка «Солдат войны, не выбирает», «Этих дней не смолкнет слава, фотовыставка «Родная природа», акция «Блокадный хлеб», круглый стол «День наших традиций», игра для молодежи «Где логика», краеведческая олимпиада «Откуда мы родом» и многое другое. Музей сотрудничает с организацией «Молодёжный парламент Грязовецкого муниципального района», с образовательными учреждениями города и района.</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5.2.4.7. Модернизация материально-технической базы учреждений культуры.</w:t>
      </w:r>
    </w:p>
    <w:p>
      <w:pPr>
        <w:pStyle w:val="Normal"/>
        <w:widowControl/>
        <w:ind w:firstLine="709"/>
        <w:jc w:val="both"/>
        <w:rPr>
          <w:lang w:val="ru-RU"/>
        </w:rPr>
      </w:pPr>
      <w:r>
        <w:rPr>
          <w:rFonts w:eastAsia="Bookman Old Style;Segoe Print" w:cs="Times New Roman" w:ascii="Times New Roman" w:hAnsi="Times New Roman"/>
          <w:color w:val="000000"/>
          <w:lang w:val="ru-RU" w:eastAsia="ru-RU"/>
        </w:rPr>
        <w:t>В 2020 году за счет выделенных средств из бюджета района удалось улучшить материально-техническую базу районных учреждений культуры на сумму 3623,4 тыс. рублей.</w:t>
      </w:r>
    </w:p>
    <w:p>
      <w:pPr>
        <w:pStyle w:val="Normal"/>
        <w:widowControl/>
        <w:ind w:firstLine="709"/>
        <w:jc w:val="both"/>
        <w:rPr>
          <w:lang w:val="ru-RU"/>
        </w:rPr>
      </w:pPr>
      <w:r>
        <w:rPr>
          <w:rFonts w:cs="Times New Roman" w:ascii="Times New Roman" w:hAnsi="Times New Roman"/>
          <w:color w:val="000000"/>
          <w:lang w:val="ru-RU"/>
        </w:rPr>
        <w:t>В ходе выполнения поставленных Губернатором Вологодской области задач по региональной программе «Сельская библиотека» в Перцевском филиале БУК «МЦБ» сделан капитальный ремонт, приобретена новая мебель, компьютерное оборудование, оргтехника. Перцевский филиал представляет собой хорошо отремонтированное, комфортное, светлое помещение, оснащенное современной техникой, в котором созданы места для пользователей с выходом в Интернет, особо выделены зоны для читателей–детей и молодежи, за счет высоких стеллажей расширено пространство для проведения мероприятий. Библиотека для посетителей - информационный центр, место для встреч, общения и досуга.</w:t>
      </w:r>
    </w:p>
    <w:p>
      <w:pPr>
        <w:pStyle w:val="Normal"/>
        <w:widowControl/>
        <w:ind w:firstLine="709"/>
        <w:jc w:val="both"/>
        <w:rPr>
          <w:lang w:val="ru-RU"/>
        </w:rPr>
      </w:pPr>
      <w:r>
        <w:rPr>
          <w:rFonts w:cs="Times New Roman" w:ascii="Times New Roman" w:hAnsi="Times New Roman"/>
          <w:color w:val="000000"/>
          <w:lang w:val="ru-RU"/>
        </w:rPr>
        <w:t xml:space="preserve">В конце года из бюджета района были выделены средства в сумме 900,0 тыс. рублей, большая часть которых направлена на обновление компьютерного парка учреждения, приобретена оргтехника, бибтехника (формуляры читательские, инвентарные и суммарные книги, каталожные карточки, новые полочные разделители), приобретена мебель. </w:t>
      </w:r>
      <w:r>
        <w:rPr>
          <w:rFonts w:eastAsia="Bookman Old Style;Segoe Print" w:cs="Times New Roman" w:ascii="Times New Roman" w:hAnsi="Times New Roman"/>
          <w:color w:val="000000"/>
          <w:lang w:val="ru-RU" w:eastAsia="ru-RU"/>
        </w:rPr>
        <w:t xml:space="preserve">На проведение мероприятий по пожарной и антитеррористической защищенности объектов БУК «МЦБ» направлены средства в сумме 886,0 тыс. рублей. </w:t>
      </w:r>
    </w:p>
    <w:p>
      <w:pPr>
        <w:pStyle w:val="Normal"/>
        <w:widowControl/>
        <w:ind w:firstLine="709"/>
        <w:jc w:val="both"/>
        <w:rPr>
          <w:lang w:val="ru-RU"/>
        </w:rPr>
      </w:pPr>
      <w:r>
        <w:rPr>
          <w:rFonts w:cs="Times New Roman" w:ascii="Times New Roman" w:hAnsi="Times New Roman"/>
          <w:color w:val="000000"/>
          <w:lang w:val="ru-RU"/>
        </w:rPr>
        <w:t>В музее на укрепление материально-технической базы в 2020 году израсходованы денежные средства в сумме 285,4 тыс. рублей, а именно: приобретена мебель для более детального изучения документов, фотографий, предметов одежды; напольные перекидные системы, манекены для надлежащего хранения документов и музейных предметов; сейфы и шкаф практик для проведения более зрелищных праздников народного календаря; костюмы для интерактивных игр и выездных экскурсий; планшеты для удобства восприятия информации и знакомства с историческими фотографиями и документами, бытовая и компьютерная техника.</w:t>
      </w:r>
    </w:p>
    <w:p>
      <w:pPr>
        <w:pStyle w:val="Normal"/>
        <w:widowControl/>
        <w:ind w:firstLine="709"/>
        <w:jc w:val="both"/>
        <w:rPr>
          <w:lang w:val="ru-RU"/>
        </w:rPr>
      </w:pPr>
      <w:r>
        <w:rPr>
          <w:rFonts w:cs="Times New Roman" w:ascii="Times New Roman" w:hAnsi="Times New Roman"/>
          <w:color w:val="000000"/>
          <w:lang w:val="ru-RU"/>
        </w:rPr>
        <w:t>В целях недопущения распространения заболевания новой коронавирусной инфекции (</w:t>
      </w:r>
      <w:r>
        <w:rPr>
          <w:rFonts w:cs="Times New Roman" w:ascii="Times New Roman" w:hAnsi="Times New Roman"/>
          <w:color w:val="000000"/>
        </w:rPr>
        <w:t>COVID</w:t>
      </w:r>
      <w:r>
        <w:rPr>
          <w:rFonts w:cs="Times New Roman" w:ascii="Times New Roman" w:hAnsi="Times New Roman"/>
          <w:color w:val="000000"/>
          <w:lang w:val="ru-RU"/>
        </w:rPr>
        <w:t>-19) и необходимости обеспечения соблюдения мер предосторожности, а также проведение профилактических и дезинфекционных мероприятий приобретены рициркуляторы, бесконтактный термометр, дезинфицирующие препараты, маски.</w:t>
      </w:r>
    </w:p>
    <w:p>
      <w:pPr>
        <w:pStyle w:val="Normal"/>
        <w:widowControl/>
        <w:ind w:firstLine="709"/>
        <w:jc w:val="both"/>
        <w:rPr>
          <w:lang w:val="ru-RU"/>
        </w:rPr>
      </w:pPr>
      <w:r>
        <w:rPr>
          <w:rFonts w:cs="Times New Roman" w:ascii="Times New Roman" w:hAnsi="Times New Roman"/>
          <w:color w:val="000000"/>
          <w:lang w:val="ru-RU"/>
        </w:rPr>
        <w:t xml:space="preserve">В 2020 году в рамках государственной программы «Сохранение и развитие культурного потенциала, развитие туристического кластера и архивного дела Вологодской области на 2015-2020 годы» на общую сумму 3888,3 тыс. рублей проведен капитальный ремонт филиала Слободской сельский Дом культуры, приобретена одежда сцены, световое и звуковое оборудование. В филиалах частично заменена оргтехника: приобретены ноутбуки, принтера, процессор, видео-проекторы. Каждый филиал обеспечен рециркулятором, кассовым аппаратом, сценическими костюмами, новогодней иллюминацией. В течение года проведены следующие виды работ: в восьми филиалах установлены кнопки тревожной сигнализации; в четырех филиалах установлена система видео-наблюдения; заменены информационные стенды и вывески; планомерно заменялись ламп накаливания на светодиодные; в трёх филиалах произведена замена оконных блоков; в шести зданиях заменены дверные блоки запасных выходов на противопожарные. </w:t>
      </w:r>
    </w:p>
    <w:p>
      <w:pPr>
        <w:pStyle w:val="Normal"/>
        <w:tabs>
          <w:tab w:val="clear" w:pos="720"/>
          <w:tab w:val="left" w:pos="1843" w:leader="none"/>
        </w:tabs>
        <w:ind w:firstLine="709"/>
        <w:jc w:val="both"/>
        <w:rPr>
          <w:lang w:val="ru-RU"/>
        </w:rPr>
      </w:pPr>
      <w:r>
        <w:rPr>
          <w:rFonts w:cs="Times New Roman" w:ascii="Times New Roman" w:hAnsi="Times New Roman"/>
          <w:b/>
          <w:iCs/>
          <w:color w:val="000000"/>
          <w:lang w:val="ru-RU" w:eastAsia="ko-KR"/>
        </w:rPr>
        <w:t>5.2.4.8. Разработка новых туристических маршрутов, в том числе природного -экологической направленности.</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rPr>
        <w:t>Разработка новых туристических маршрутов способствует активному привлечению посетителей и туристов в район. Музей может предложить разнообразные варианты маршрутов для каждой категории туристов. Разработаны туристические маршруты различной направленности: исторические, познавательные, развлекательные.</w:t>
      </w:r>
    </w:p>
    <w:p>
      <w:pPr>
        <w:pStyle w:val="Normal"/>
        <w:widowControl/>
        <w:shd w:val="clear" w:color="auto" w:fill="FFFFFF"/>
        <w:tabs>
          <w:tab w:val="clear" w:pos="720"/>
          <w:tab w:val="left" w:pos="450" w:leader="none"/>
        </w:tabs>
        <w:ind w:firstLine="709"/>
        <w:jc w:val="both"/>
        <w:rPr>
          <w:lang w:val="ru-RU"/>
        </w:rPr>
      </w:pPr>
      <w:r>
        <w:rPr>
          <w:rFonts w:cs="Times New Roman" w:ascii="Times New Roman" w:hAnsi="Times New Roman"/>
          <w:color w:val="000000"/>
          <w:lang w:val="ru-RU"/>
        </w:rPr>
        <w:t xml:space="preserve">В рамках туристского маршрута «Пять историй о Грязовце» участники отправляются в историческое путешествие, которое состоит из 5 историй, гости познакомятся с самыми значимыми событиями земли Грязовецкой. Исторический маршрут «Эвакогоспиталь 3734» состоит из трех частей, а именно: познавательной, интерактивной и мастер-класс. Основная цель маршрута - создать условия для формирования чувства гордости за свою Родину, сохранения памяти о подвиге наших солдат в Великой Отечественной войне. Фольклорно-этнографический маршрут «Свадьба по-грязовецки» проходит по русским обычаям. Все гости становятся участниками красочного свадебного действа с играми, розыгрышами и обрядами. Интерактивный маршрут «В гости к Забаве» познакомит участников с «Забавой», побывают у неё в гостях, поучаствуют в весёлых играх и хороводах. Каждый из участников сможет своими руками сделать для себя сувенир на мастер-классе по вышивке накосника «Девица краса – русская коса». </w:t>
      </w:r>
      <w:r>
        <w:rPr>
          <w:rFonts w:eastAsia="Bookman Old Style;Segoe Print" w:cs="Times New Roman" w:ascii="Times New Roman" w:hAnsi="Times New Roman"/>
          <w:color w:val="000000"/>
          <w:lang w:val="ru-RU" w:eastAsia="ru-RU"/>
        </w:rPr>
        <w:t>Фольклорно-этнографический маршрут «Капустные вечерки» проходит осенью. Гостей встречает Хозяйка избы, которая расскажет о празднике, познакомит участников с его особенностями. А все желающие смогут не только научиться квасить капусту, но и отведать уже приготовленную, а также поучаствовать в конкурсах, исполнить песни, да от души потанцевать.</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5.2.4.9. Обеспечение сохранения и охраны объектов культурного наследия, проведение ремонтно-реставрационных работ.</w:t>
      </w:r>
    </w:p>
    <w:p>
      <w:pPr>
        <w:pStyle w:val="Normal"/>
        <w:widowControl/>
        <w:ind w:firstLine="709"/>
        <w:jc w:val="both"/>
        <w:rPr>
          <w:lang w:val="ru-RU"/>
        </w:rPr>
      </w:pPr>
      <w:r>
        <w:rPr>
          <w:rFonts w:cs="Times New Roman" w:ascii="Times New Roman" w:hAnsi="Times New Roman"/>
          <w:lang w:val="ru-RU"/>
        </w:rPr>
        <w:t xml:space="preserve">Для обеспечения сохранности БУК «Грязовецкий музей истории и народной культуры» по всему периметру здания и во входной зоне учреждения установлена система наружного видео-наблюдения, в связи с новыми требованиями к ОПС имеющаяся система была усовершенствована дополнительной системой аварийного освещения, системой оповещения, установлены новые металлические двери на путях эвакуации 1-го и 2-го этажей. Все выполненные мероприятия позволяют обеспечить надлежащую охрану памятника исторического и культурного наследия федерального значения, а также находящихся в нем музейных ценностей. </w:t>
      </w:r>
    </w:p>
    <w:p>
      <w:pPr>
        <w:pStyle w:val="Normal"/>
        <w:widowControl/>
        <w:ind w:firstLine="709"/>
        <w:jc w:val="both"/>
        <w:rPr>
          <w:lang w:val="ru-RU"/>
        </w:rPr>
      </w:pPr>
      <w:r>
        <w:rPr>
          <w:rFonts w:cs="Times New Roman" w:ascii="Times New Roman" w:hAnsi="Times New Roman"/>
          <w:lang w:val="ru-RU"/>
        </w:rPr>
        <w:t>Ежегодно в музее проводится косметический ремонт помещений, что в свою очередь позволяет создать комфортные условия для посетителя и придать музею эстетический внешний вид. В 3 экспозиционных залах музея проводились ремонтные работы: ремонт полов, штукатурка и поклейка стен, замена новых осветительных приборов на более современные, все эти работы позволили сделать помещения более светлыми, тёплыми и комфортными для посетителя.</w:t>
      </w:r>
    </w:p>
    <w:p>
      <w:pPr>
        <w:pStyle w:val="Normal"/>
        <w:widowControl/>
        <w:ind w:firstLine="709"/>
        <w:jc w:val="both"/>
        <w:rPr>
          <w:lang w:val="ru-RU"/>
        </w:rPr>
      </w:pPr>
      <w:r>
        <w:rPr>
          <w:rFonts w:cs="Times New Roman" w:ascii="Times New Roman" w:hAnsi="Times New Roman"/>
          <w:lang w:val="ru-RU" w:eastAsia="ar-SA"/>
        </w:rPr>
        <w:t xml:space="preserve">Для сохранения </w:t>
      </w:r>
      <w:r>
        <w:rPr>
          <w:rFonts w:cs="Times New Roman" w:ascii="Times New Roman" w:hAnsi="Times New Roman"/>
          <w:lang w:val="ru-RU"/>
        </w:rPr>
        <w:t xml:space="preserve">северной части здания, датируемой второй половиной </w:t>
      </w:r>
      <w:r>
        <w:rPr>
          <w:rFonts w:cs="Times New Roman" w:ascii="Times New Roman" w:hAnsi="Times New Roman"/>
        </w:rPr>
        <w:t>XIX</w:t>
      </w:r>
      <w:r>
        <w:rPr>
          <w:rFonts w:cs="Times New Roman" w:ascii="Times New Roman" w:hAnsi="Times New Roman"/>
          <w:lang w:val="ru-RU"/>
        </w:rPr>
        <w:t xml:space="preserve"> века, объекта культурного наследия федерального значения «Дом купца, </w:t>
      </w:r>
      <w:r>
        <w:rPr>
          <w:rFonts w:cs="Times New Roman" w:ascii="Times New Roman" w:hAnsi="Times New Roman"/>
        </w:rPr>
        <w:t>XIX</w:t>
      </w:r>
      <w:r>
        <w:rPr>
          <w:rFonts w:cs="Times New Roman" w:ascii="Times New Roman" w:hAnsi="Times New Roman"/>
          <w:lang w:val="ru-RU"/>
        </w:rPr>
        <w:t xml:space="preserve"> в. (филиал музея заповедника)» с приспособлением под музей планируется п</w:t>
      </w:r>
      <w:r>
        <w:rPr>
          <w:rFonts w:cs="Times New Roman" w:ascii="Times New Roman" w:hAnsi="Times New Roman"/>
          <w:lang w:val="ru-RU" w:eastAsia="ar-SA"/>
        </w:rPr>
        <w:t>роведение ремонтно-реставрационных работ в 2021 году на сумму 38039,7 тыс. рублей.</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5.2.4.10. Организация системы привлечения инвестиций для обеспечения эффективного использования объектов культурного наследия.</w:t>
      </w:r>
    </w:p>
    <w:p>
      <w:pPr>
        <w:pStyle w:val="Normal"/>
        <w:widowControl/>
        <w:ind w:firstLine="709"/>
        <w:jc w:val="both"/>
        <w:rPr>
          <w:lang w:val="ru-RU"/>
        </w:rPr>
      </w:pPr>
      <w:r>
        <w:rPr>
          <w:rFonts w:eastAsia="Bookman Old Style;Segoe Print" w:cs="Times New Roman" w:ascii="Times New Roman" w:hAnsi="Times New Roman"/>
          <w:color w:val="000000"/>
          <w:lang w:val="ru-RU" w:eastAsia="ru-RU"/>
        </w:rPr>
        <w:t>Совместно с Департаментом государственного управления и кадровой политики Вологодской области и Комитетом по охране объектов культурного наследия Вологодской области рассматривались вопросы сохранения объектов культурного наследия.</w:t>
      </w:r>
    </w:p>
    <w:p>
      <w:pPr>
        <w:pStyle w:val="Normal"/>
        <w:tabs>
          <w:tab w:val="clear" w:pos="720"/>
          <w:tab w:val="left" w:pos="708" w:leader="none"/>
          <w:tab w:val="left" w:pos="713" w:leader="none"/>
        </w:tabs>
        <w:overflowPunct w:val="true"/>
        <w:ind w:firstLine="709"/>
        <w:jc w:val="both"/>
        <w:textAlignment w:val="baseline"/>
        <w:rPr>
          <w:lang w:val="ru-RU"/>
        </w:rPr>
      </w:pPr>
      <w:r>
        <w:rPr>
          <w:rFonts w:cs="Times New Roman" w:ascii="Times New Roman" w:hAnsi="Times New Roman"/>
          <w:b/>
          <w:iCs/>
          <w:color w:val="000000"/>
          <w:lang w:val="ru-RU"/>
        </w:rPr>
        <w:t>5.3. В сфере промышленности.</w:t>
      </w:r>
    </w:p>
    <w:p>
      <w:pPr>
        <w:pStyle w:val="Normal"/>
        <w:keepNext w:val="true"/>
        <w:tabs>
          <w:tab w:val="clear" w:pos="720"/>
          <w:tab w:val="left" w:pos="567"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5.3.4.1. Создание условий для углубленной переработки сырья промышленными организациями района (в первую очередь по производству пищевых продуктов и деревообработке), приводящей к повышению доли добавленной стоимости, создаваемой в районе.</w:t>
      </w:r>
    </w:p>
    <w:p>
      <w:pPr>
        <w:pStyle w:val="Normal"/>
        <w:shd w:val="clear" w:color="auto" w:fill="FFFFFF"/>
        <w:ind w:firstLine="709"/>
        <w:jc w:val="both"/>
        <w:rPr>
          <w:lang w:val="ru-RU"/>
        </w:rPr>
      </w:pPr>
      <w:r>
        <w:rPr>
          <w:rFonts w:cs="Times New Roman" w:ascii="Times New Roman" w:hAnsi="Times New Roman"/>
          <w:color w:val="000000"/>
          <w:lang w:val="ru-RU"/>
        </w:rPr>
        <w:t xml:space="preserve">ОАО «Северное Молоко» реализует инвестиционные проект по комплексной реконструкции предприятия. Целью проекта является </w:t>
      </w:r>
      <w:r>
        <w:rPr>
          <w:rFonts w:cs="Times New Roman" w:ascii="Times New Roman" w:hAnsi="Times New Roman"/>
          <w:bCs/>
          <w:color w:val="000000"/>
          <w:lang w:val="ru-RU"/>
        </w:rPr>
        <w:t xml:space="preserve">реконструкция завода с целью создания крупного современного молочного предприятия с объемом переработки молочного сырья до 500 тонн в сутки, соответствующего требованиям проектных, санитарно-гигиенических норм, лучших российских и мировых практик молочного производства с перспективой дальнейшего развития предприятия. </w:t>
      </w:r>
      <w:r>
        <w:rPr>
          <w:rFonts w:cs="Times New Roman" w:ascii="Times New Roman" w:hAnsi="Times New Roman"/>
          <w:color w:val="000000"/>
          <w:lang w:val="ru-RU"/>
        </w:rPr>
        <w:t>В результате реализации инвестиционного проекта будет создано 60 новых рабочих мест. Объем инвестиций составит 3026 млн рублей.</w:t>
      </w:r>
    </w:p>
    <w:p>
      <w:pPr>
        <w:pStyle w:val="Normal"/>
        <w:shd w:val="clear" w:color="auto" w:fill="FFFFFF"/>
        <w:ind w:firstLine="709"/>
        <w:jc w:val="both"/>
        <w:rPr>
          <w:color w:val="000000"/>
          <w:lang w:val="ru-RU"/>
        </w:rPr>
      </w:pPr>
      <w:r>
        <w:rPr>
          <w:rFonts w:cs="Times New Roman" w:ascii="Times New Roman" w:hAnsi="Times New Roman"/>
          <w:color w:val="000000"/>
          <w:lang w:val="ru-RU"/>
        </w:rPr>
        <w:t>ООО «ВохтогаЛесДрев» в 2020 году осуществляло реализацию нескольких инвестиционных проектов: строительство собственной газовой паровой котельной в цехе импрегнирования; установка новой линии импрегнирования, модернизация участков производства плёнки облицовочной и смоловарения.</w:t>
      </w:r>
      <w:r>
        <w:rPr>
          <w:rFonts w:cs="Times New Roman" w:ascii="Times New Roman" w:hAnsi="Times New Roman"/>
          <w:color w:val="000000"/>
          <w:highlight w:val="white"/>
          <w:lang w:val="ru-RU"/>
        </w:rPr>
        <w:t xml:space="preserve"> Производство будет обеспечено собственным паром, произведена </w:t>
      </w:r>
      <w:r>
        <w:rPr>
          <w:rFonts w:cs="Times New Roman" w:ascii="Times New Roman" w:hAnsi="Times New Roman"/>
          <w:bCs/>
          <w:color w:val="000000"/>
          <w:highlight w:val="white"/>
          <w:lang w:val="ru-RU"/>
        </w:rPr>
        <w:t xml:space="preserve">модернизация </w:t>
      </w:r>
      <w:r>
        <w:rPr>
          <w:rFonts w:cs="Times New Roman" w:ascii="Times New Roman" w:hAnsi="Times New Roman"/>
          <w:color w:val="000000"/>
          <w:highlight w:val="white"/>
        </w:rPr>
        <w:t> </w:t>
      </w:r>
      <w:r>
        <w:rPr>
          <w:rFonts w:cs="Times New Roman" w:ascii="Times New Roman" w:hAnsi="Times New Roman"/>
          <w:bCs/>
          <w:color w:val="000000"/>
          <w:highlight w:val="white"/>
          <w:lang w:val="ru-RU"/>
        </w:rPr>
        <w:t xml:space="preserve">участков производства </w:t>
      </w:r>
      <w:r>
        <w:rPr>
          <w:rFonts w:cs="Times New Roman" w:ascii="Times New Roman" w:hAnsi="Times New Roman"/>
          <w:color w:val="000000"/>
          <w:highlight w:val="white"/>
        </w:rPr>
        <w:t> </w:t>
      </w:r>
      <w:r>
        <w:rPr>
          <w:rFonts w:cs="Times New Roman" w:ascii="Times New Roman" w:hAnsi="Times New Roman"/>
          <w:color w:val="000000"/>
          <w:lang w:val="ru-RU"/>
        </w:rPr>
        <w:t xml:space="preserve">плёнки и смоловарения </w:t>
      </w:r>
      <w:r>
        <w:rPr>
          <w:rFonts w:cs="Times New Roman" w:ascii="Times New Roman" w:hAnsi="Times New Roman"/>
          <w:color w:val="000000"/>
          <w:highlight w:val="white"/>
          <w:lang w:val="ru-RU"/>
        </w:rPr>
        <w:t xml:space="preserve">за счет приобретения оборудования и строительства инженерных сетей, заменено оборудование в цехе импрегнирования. Реализация проектов позволит увеличить объемы производства и повысить качество облицовочной пленки, снизить её себестоимость, повысить производительность труда. </w:t>
      </w:r>
    </w:p>
    <w:p>
      <w:pPr>
        <w:pStyle w:val="Normal"/>
        <w:keepNext w:val="true"/>
        <w:tabs>
          <w:tab w:val="clear" w:pos="720"/>
          <w:tab w:val="left" w:pos="567"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5.3.4.2. Создание производств по глубокой переработке древесины (реализация инвестиционного проекта по строительству фанерного комбината).</w:t>
      </w:r>
    </w:p>
    <w:p>
      <w:pPr>
        <w:pStyle w:val="Normal"/>
        <w:shd w:val="clear" w:color="auto" w:fill="FFFFFF"/>
        <w:ind w:firstLine="709"/>
        <w:jc w:val="both"/>
        <w:rPr>
          <w:color w:val="000000"/>
          <w:lang w:val="ru-RU"/>
        </w:rPr>
      </w:pPr>
      <w:r>
        <w:rPr>
          <w:rFonts w:cs="Times New Roman" w:ascii="Times New Roman" w:hAnsi="Times New Roman"/>
          <w:color w:val="000000"/>
          <w:lang w:val="ru-RU"/>
        </w:rPr>
        <w:t>ООО «Плитвуд» приступил к реализации инвестиционного проекта. Создание нового высокотехнологичного производства по выпуску большеформатной фанеры с законченным циклом всех технологических процессов, в результате чего предполагается наладить выпуск большеформатной фанеры высокого качества, удовлетворяющего экспортным требованиям, а также полностью перерабатывать образовавшиеся древесные отходы. В результате реализации инвестиционного проекта будет создано 650 новых рабочих мест. Объем инвестиций составит 12270 млн рублей.</w:t>
      </w:r>
    </w:p>
    <w:p>
      <w:pPr>
        <w:pStyle w:val="Normal"/>
        <w:shd w:val="clear" w:color="auto" w:fill="FFFFFF"/>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5.3.4.3. Создание условий, способствующих повышению качества производимой продукции, в том числе путем проведения сертификации.</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Продукция ОАО «Северное Молоко», ООО «Труд», ООО «Покровские овощи» продается под брендом «Настоящий Вологодский продукт». </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В первом национальном конкурсе региональных брендов продуктов питания «Вкусы России» 2020 в номинации «На всю страну» региональный бренд «Вологодское масло» занял 1 место, одним из производителей которого является ОАО «Северное Молоко». На 27-й Международной выставке «ПРОДЭКСПО – 2020» предприятие награждено Дипломом Министерства сельского хозяйства Российской Федерации и Почетным призом «Лучшее предприятие 2020 года» за высокое качество выпускаемой продукции, а также золотой медалью за продукцию, выпускаемую под торговой маркой «Резной палисад» масло сливочное традиционное; йогурт питьевой (малина-морошка; черника, клюква, брусника; черная смородина, голубика; клубника, ревень).</w:t>
      </w:r>
    </w:p>
    <w:p>
      <w:pPr>
        <w:pStyle w:val="Normal"/>
        <w:keepNext w:val="true"/>
        <w:tabs>
          <w:tab w:val="clear" w:pos="720"/>
          <w:tab w:val="left" w:pos="567" w:leader="none"/>
        </w:tabs>
        <w:ind w:firstLine="709"/>
        <w:jc w:val="both"/>
        <w:rPr>
          <w:lang w:val="ru-RU"/>
        </w:rPr>
      </w:pPr>
      <w:r>
        <w:rPr>
          <w:rFonts w:cs="Times New Roman" w:ascii="Times New Roman" w:hAnsi="Times New Roman"/>
          <w:b/>
          <w:iCs/>
          <w:color w:val="000000"/>
          <w:lang w:val="ru-RU"/>
        </w:rPr>
        <w:t>5.4. В сфере агропромышленного комплекса.</w:t>
      </w:r>
    </w:p>
    <w:p>
      <w:pPr>
        <w:pStyle w:val="ConsPlusNormal"/>
        <w:keepNext w:val="true"/>
        <w:tabs>
          <w:tab w:val="clear" w:pos="720"/>
          <w:tab w:val="left" w:pos="1843" w:leader="none"/>
        </w:tabs>
        <w:ind w:firstLine="709"/>
        <w:jc w:val="both"/>
        <w:rPr>
          <w:rFonts w:ascii="Times New Roman" w:hAnsi="Times New Roman" w:cs="Times New Roman"/>
          <w:b/>
          <w:b/>
          <w:iCs/>
          <w:color w:val="000000"/>
          <w:sz w:val="24"/>
          <w:szCs w:val="24"/>
          <w:lang w:eastAsia="ko-KR"/>
        </w:rPr>
      </w:pPr>
      <w:r>
        <w:rPr>
          <w:rFonts w:cs="Times New Roman" w:ascii="Times New Roman" w:hAnsi="Times New Roman"/>
          <w:b/>
          <w:iCs/>
          <w:color w:val="000000"/>
          <w:sz w:val="24"/>
          <w:szCs w:val="24"/>
          <w:lang w:eastAsia="ko-KR"/>
        </w:rPr>
        <w:t>5.4.4.1. Стимулирование роста производства (молоко, мясо, яйца, овощи) на территории района.</w:t>
      </w:r>
    </w:p>
    <w:p>
      <w:pPr>
        <w:pStyle w:val="NormalWeb"/>
        <w:widowControl/>
        <w:spacing w:before="0" w:after="0"/>
        <w:ind w:firstLine="709"/>
        <w:jc w:val="both"/>
        <w:rPr>
          <w:lang w:val="ru-RU"/>
        </w:rPr>
      </w:pPr>
      <w:r>
        <w:rPr>
          <w:rFonts w:cs="Times New Roman" w:ascii="Times New Roman" w:hAnsi="Times New Roman"/>
          <w:color w:val="000000"/>
          <w:lang w:val="ru"/>
        </w:rPr>
        <w:t>В хозяйствах всех категорий валовое производство молока составило 1</w:t>
      </w:r>
      <w:r>
        <w:rPr>
          <w:rFonts w:cs="Times New Roman" w:ascii="Times New Roman" w:hAnsi="Times New Roman"/>
          <w:color w:val="000000"/>
          <w:lang w:val="ru-RU"/>
        </w:rPr>
        <w:t>26,5</w:t>
      </w:r>
      <w:r>
        <w:rPr>
          <w:rFonts w:cs="Times New Roman" w:ascii="Times New Roman" w:hAnsi="Times New Roman"/>
          <w:color w:val="000000"/>
          <w:lang w:val="ru"/>
        </w:rPr>
        <w:t xml:space="preserve"> </w:t>
      </w:r>
      <w:r>
        <w:rPr>
          <w:rFonts w:cs="Times New Roman" w:ascii="Times New Roman" w:hAnsi="Times New Roman"/>
          <w:color w:val="000000"/>
          <w:lang w:val="ru-RU"/>
        </w:rPr>
        <w:t xml:space="preserve">тыс. </w:t>
      </w:r>
      <w:r>
        <w:rPr>
          <w:rFonts w:cs="Times New Roman" w:ascii="Times New Roman" w:hAnsi="Times New Roman"/>
          <w:color w:val="000000"/>
          <w:lang w:val="ru"/>
        </w:rPr>
        <w:t>тонн (10</w:t>
      </w:r>
      <w:r>
        <w:rPr>
          <w:rFonts w:cs="Times New Roman" w:ascii="Times New Roman" w:hAnsi="Times New Roman"/>
          <w:color w:val="000000"/>
          <w:lang w:val="ru-RU"/>
        </w:rPr>
        <w:t>6</w:t>
      </w:r>
      <w:r>
        <w:rPr>
          <w:rFonts w:cs="Times New Roman" w:ascii="Times New Roman" w:hAnsi="Times New Roman"/>
          <w:color w:val="000000"/>
          <w:lang w:val="ru"/>
        </w:rPr>
        <w:t>% к уровню 201</w:t>
      </w:r>
      <w:r>
        <w:rPr>
          <w:rFonts w:cs="Times New Roman" w:ascii="Times New Roman" w:hAnsi="Times New Roman"/>
          <w:color w:val="000000"/>
          <w:lang w:val="ru-RU"/>
        </w:rPr>
        <w:t>9</w:t>
      </w:r>
      <w:r>
        <w:rPr>
          <w:rFonts w:cs="Times New Roman" w:ascii="Times New Roman" w:hAnsi="Times New Roman"/>
          <w:color w:val="000000"/>
          <w:lang w:val="ru"/>
        </w:rPr>
        <w:t xml:space="preserve"> года), </w:t>
      </w:r>
      <w:r>
        <w:rPr>
          <w:rFonts w:cs="Times New Roman" w:ascii="Times New Roman" w:hAnsi="Times New Roman"/>
          <w:color w:val="000000"/>
          <w:lang w:val="ru-RU"/>
        </w:rPr>
        <w:t xml:space="preserve">производство </w:t>
      </w:r>
      <w:r>
        <w:rPr>
          <w:rFonts w:cs="Times New Roman" w:ascii="Times New Roman" w:hAnsi="Times New Roman"/>
          <w:color w:val="000000"/>
          <w:lang w:val="ru"/>
        </w:rPr>
        <w:t xml:space="preserve">мяса на убой </w:t>
      </w:r>
      <w:r>
        <w:rPr>
          <w:rFonts w:cs="Times New Roman" w:ascii="Times New Roman" w:hAnsi="Times New Roman"/>
          <w:color w:val="000000"/>
          <w:lang w:val="ru-RU"/>
        </w:rPr>
        <w:t>(</w:t>
      </w:r>
      <w:r>
        <w:rPr>
          <w:rFonts w:cs="Times New Roman" w:ascii="Times New Roman" w:hAnsi="Times New Roman"/>
          <w:color w:val="000000"/>
          <w:lang w:val="ru"/>
        </w:rPr>
        <w:t>в живом весе</w:t>
      </w:r>
      <w:r>
        <w:rPr>
          <w:rFonts w:cs="Times New Roman" w:ascii="Times New Roman" w:hAnsi="Times New Roman"/>
          <w:color w:val="000000"/>
          <w:lang w:val="ru-RU"/>
        </w:rPr>
        <w:t>)</w:t>
      </w:r>
      <w:r>
        <w:rPr>
          <w:rFonts w:cs="Times New Roman" w:ascii="Times New Roman" w:hAnsi="Times New Roman"/>
          <w:color w:val="000000"/>
          <w:lang w:val="ru"/>
        </w:rPr>
        <w:t xml:space="preserve"> составил</w:t>
      </w:r>
      <w:r>
        <w:rPr>
          <w:rFonts w:cs="Times New Roman" w:ascii="Times New Roman" w:hAnsi="Times New Roman"/>
          <w:color w:val="000000"/>
          <w:lang w:val="ru-RU"/>
        </w:rPr>
        <w:t>о</w:t>
      </w:r>
      <w:r>
        <w:rPr>
          <w:rFonts w:cs="Times New Roman" w:ascii="Times New Roman" w:hAnsi="Times New Roman"/>
          <w:color w:val="000000"/>
          <w:lang w:val="ru"/>
        </w:rPr>
        <w:t xml:space="preserve"> </w:t>
      </w:r>
      <w:r>
        <w:rPr>
          <w:rFonts w:cs="Times New Roman" w:ascii="Times New Roman" w:hAnsi="Times New Roman"/>
          <w:color w:val="000000"/>
          <w:lang w:val="ru-RU"/>
        </w:rPr>
        <w:t>6739</w:t>
      </w:r>
      <w:r>
        <w:rPr>
          <w:rFonts w:cs="Times New Roman" w:ascii="Times New Roman" w:hAnsi="Times New Roman"/>
          <w:color w:val="000000"/>
          <w:lang w:val="ru"/>
        </w:rPr>
        <w:t xml:space="preserve"> тонн (</w:t>
      </w:r>
      <w:r>
        <w:rPr>
          <w:rFonts w:cs="Times New Roman" w:ascii="Times New Roman" w:hAnsi="Times New Roman"/>
          <w:color w:val="000000"/>
          <w:lang w:val="ru-RU"/>
        </w:rPr>
        <w:t>105</w:t>
      </w:r>
      <w:r>
        <w:rPr>
          <w:rFonts w:cs="Times New Roman" w:ascii="Times New Roman" w:hAnsi="Times New Roman"/>
          <w:color w:val="000000"/>
          <w:lang w:val="ru"/>
        </w:rPr>
        <w:t>% к уровню 201</w:t>
      </w:r>
      <w:r>
        <w:rPr>
          <w:rFonts w:cs="Times New Roman" w:ascii="Times New Roman" w:hAnsi="Times New Roman"/>
          <w:color w:val="000000"/>
          <w:lang w:val="ru-RU"/>
        </w:rPr>
        <w:t>9</w:t>
      </w:r>
      <w:r>
        <w:rPr>
          <w:rFonts w:cs="Times New Roman" w:ascii="Times New Roman" w:hAnsi="Times New Roman"/>
          <w:color w:val="000000"/>
          <w:lang w:val="ru"/>
        </w:rPr>
        <w:t xml:space="preserve"> года), произведено </w:t>
      </w:r>
      <w:r>
        <w:rPr>
          <w:rFonts w:cs="Times New Roman" w:ascii="Times New Roman" w:hAnsi="Times New Roman"/>
          <w:color w:val="000000"/>
          <w:lang w:val="ru-RU"/>
        </w:rPr>
        <w:t>2706</w:t>
      </w:r>
      <w:r>
        <w:rPr>
          <w:rFonts w:cs="Times New Roman" w:ascii="Times New Roman" w:hAnsi="Times New Roman"/>
          <w:color w:val="000000"/>
          <w:lang w:val="ru"/>
        </w:rPr>
        <w:t xml:space="preserve"> тыс.</w:t>
      </w:r>
      <w:r>
        <w:rPr>
          <w:rFonts w:cs="Times New Roman" w:ascii="Times New Roman" w:hAnsi="Times New Roman"/>
          <w:color w:val="000000"/>
          <w:lang w:val="ru-RU"/>
        </w:rPr>
        <w:t xml:space="preserve"> ш</w:t>
      </w:r>
      <w:r>
        <w:rPr>
          <w:rFonts w:cs="Times New Roman" w:ascii="Times New Roman" w:hAnsi="Times New Roman"/>
          <w:color w:val="000000"/>
          <w:lang w:val="ru"/>
        </w:rPr>
        <w:t>т</w:t>
      </w:r>
      <w:r>
        <w:rPr>
          <w:rFonts w:cs="Times New Roman" w:ascii="Times New Roman" w:hAnsi="Times New Roman"/>
          <w:color w:val="000000"/>
          <w:lang w:val="ru-RU"/>
        </w:rPr>
        <w:t>.</w:t>
      </w:r>
      <w:r>
        <w:rPr>
          <w:rFonts w:cs="Times New Roman" w:ascii="Times New Roman" w:hAnsi="Times New Roman"/>
          <w:color w:val="000000"/>
          <w:lang w:val="ru"/>
        </w:rPr>
        <w:t xml:space="preserve"> яиц, выращено </w:t>
      </w:r>
      <w:r>
        <w:rPr>
          <w:rFonts w:cs="Times New Roman" w:ascii="Times New Roman" w:hAnsi="Times New Roman"/>
          <w:color w:val="000000"/>
          <w:lang w:val="ru-RU"/>
        </w:rPr>
        <w:t>4652,8</w:t>
      </w:r>
      <w:r>
        <w:rPr>
          <w:rFonts w:cs="Times New Roman" w:ascii="Times New Roman" w:hAnsi="Times New Roman"/>
          <w:color w:val="000000"/>
          <w:lang w:val="ru"/>
        </w:rPr>
        <w:t xml:space="preserve"> тонн</w:t>
      </w:r>
      <w:r>
        <w:rPr>
          <w:rFonts w:cs="Times New Roman" w:ascii="Times New Roman" w:hAnsi="Times New Roman"/>
          <w:color w:val="000000"/>
          <w:lang w:val="ru-RU"/>
        </w:rPr>
        <w:t>ы</w:t>
      </w:r>
      <w:r>
        <w:rPr>
          <w:rFonts w:cs="Times New Roman" w:ascii="Times New Roman" w:hAnsi="Times New Roman"/>
          <w:color w:val="000000"/>
          <w:lang w:val="ru"/>
        </w:rPr>
        <w:t xml:space="preserve"> картофеля, </w:t>
      </w:r>
      <w:r>
        <w:rPr>
          <w:rFonts w:cs="Times New Roman" w:ascii="Times New Roman" w:hAnsi="Times New Roman"/>
          <w:color w:val="000000"/>
          <w:lang w:val="ru-RU"/>
        </w:rPr>
        <w:t>1899,4</w:t>
      </w:r>
      <w:r>
        <w:rPr>
          <w:rFonts w:cs="Times New Roman" w:ascii="Times New Roman" w:hAnsi="Times New Roman"/>
          <w:color w:val="000000"/>
          <w:lang w:val="ru"/>
        </w:rPr>
        <w:t xml:space="preserve"> тонн овощей.</w:t>
      </w:r>
    </w:p>
    <w:p>
      <w:pPr>
        <w:pStyle w:val="ConsPlusNormal"/>
        <w:tabs>
          <w:tab w:val="clear" w:pos="720"/>
          <w:tab w:val="left" w:pos="1843" w:leader="none"/>
        </w:tabs>
        <w:ind w:firstLine="709"/>
        <w:jc w:val="both"/>
        <w:rPr>
          <w:rFonts w:ascii="Times New Roman" w:hAnsi="Times New Roman" w:cs="Times New Roman"/>
          <w:b/>
          <w:b/>
          <w:iCs/>
          <w:color w:val="000000"/>
          <w:sz w:val="24"/>
          <w:szCs w:val="24"/>
          <w:lang w:eastAsia="ko-KR"/>
        </w:rPr>
      </w:pPr>
      <w:r>
        <w:rPr>
          <w:rFonts w:cs="Times New Roman" w:ascii="Times New Roman" w:hAnsi="Times New Roman"/>
          <w:b/>
          <w:iCs/>
          <w:color w:val="000000"/>
          <w:sz w:val="24"/>
          <w:szCs w:val="24"/>
          <w:lang w:eastAsia="ko-KR"/>
        </w:rPr>
        <w:t>5.4.4.2. Создание условий для роста инвестиций в развитие производственной инфраструктуры и модернизации производственных фондов в сфере сельского хозяйства.</w:t>
      </w:r>
    </w:p>
    <w:p>
      <w:pPr>
        <w:pStyle w:val="NormalWeb"/>
        <w:widowControl/>
        <w:spacing w:before="0" w:after="0"/>
        <w:ind w:firstLine="709"/>
        <w:jc w:val="both"/>
        <w:rPr>
          <w:lang w:val="ru-RU"/>
        </w:rPr>
      </w:pPr>
      <w:r>
        <w:rPr>
          <w:rFonts w:cs="Times New Roman" w:ascii="Times New Roman" w:hAnsi="Times New Roman"/>
          <w:color w:val="000000"/>
          <w:lang w:val="ru"/>
        </w:rPr>
        <w:t xml:space="preserve">В </w:t>
      </w:r>
      <w:r>
        <w:rPr>
          <w:rFonts w:cs="Times New Roman" w:ascii="Times New Roman" w:hAnsi="Times New Roman"/>
          <w:color w:val="000000"/>
          <w:lang w:val="ru-RU"/>
        </w:rPr>
        <w:t>2020</w:t>
      </w:r>
      <w:r>
        <w:rPr>
          <w:rFonts w:cs="Times New Roman" w:ascii="Times New Roman" w:hAnsi="Times New Roman"/>
          <w:color w:val="000000"/>
          <w:lang w:val="ru"/>
        </w:rPr>
        <w:t xml:space="preserve"> год</w:t>
      </w:r>
      <w:r>
        <w:rPr>
          <w:rFonts w:cs="Times New Roman" w:ascii="Times New Roman" w:hAnsi="Times New Roman"/>
          <w:color w:val="000000"/>
          <w:lang w:val="ru-RU"/>
        </w:rPr>
        <w:t>у</w:t>
      </w:r>
      <w:r>
        <w:rPr>
          <w:rFonts w:cs="Times New Roman" w:ascii="Times New Roman" w:hAnsi="Times New Roman"/>
          <w:color w:val="000000"/>
          <w:lang w:val="ru"/>
        </w:rPr>
        <w:t xml:space="preserve"> проводился мониторинг ситуации на всех строящихся объектах в сельхозпредприятиях района</w:t>
      </w:r>
      <w:r>
        <w:rPr>
          <w:rFonts w:cs="Times New Roman" w:ascii="Times New Roman" w:hAnsi="Times New Roman"/>
          <w:color w:val="000000"/>
          <w:lang w:val="ru-RU"/>
        </w:rPr>
        <w:t>.</w:t>
      </w:r>
      <w:r>
        <w:rPr>
          <w:rFonts w:cs="Times New Roman" w:ascii="Times New Roman" w:hAnsi="Times New Roman"/>
          <w:color w:val="FF0000"/>
          <w:lang w:val="ru-RU"/>
        </w:rPr>
        <w:t xml:space="preserve"> </w:t>
      </w:r>
      <w:r>
        <w:rPr>
          <w:rFonts w:cs="Times New Roman" w:ascii="Times New Roman" w:hAnsi="Times New Roman"/>
          <w:color w:val="000000"/>
          <w:lang w:val="ru"/>
        </w:rPr>
        <w:t>ООО «ПЗ Покровское» постро</w:t>
      </w:r>
      <w:r>
        <w:rPr>
          <w:rFonts w:cs="Times New Roman" w:ascii="Times New Roman" w:hAnsi="Times New Roman"/>
          <w:color w:val="000000"/>
          <w:lang w:val="ru-RU"/>
        </w:rPr>
        <w:t>ило</w:t>
      </w:r>
      <w:r>
        <w:rPr>
          <w:rFonts w:cs="Times New Roman" w:ascii="Times New Roman" w:hAnsi="Times New Roman"/>
          <w:color w:val="000000"/>
          <w:lang w:val="ru"/>
        </w:rPr>
        <w:t xml:space="preserve"> кормоцех, проектн</w:t>
      </w:r>
      <w:r>
        <w:rPr>
          <w:rFonts w:cs="Times New Roman" w:ascii="Times New Roman" w:hAnsi="Times New Roman"/>
          <w:color w:val="000000"/>
          <w:lang w:val="ru-RU"/>
        </w:rPr>
        <w:t>ой</w:t>
      </w:r>
      <w:r>
        <w:rPr>
          <w:rFonts w:cs="Times New Roman" w:ascii="Times New Roman" w:hAnsi="Times New Roman"/>
          <w:color w:val="000000"/>
          <w:lang w:val="ru"/>
        </w:rPr>
        <w:t xml:space="preserve"> мощность</w:t>
      </w:r>
      <w:r>
        <w:rPr>
          <w:rFonts w:cs="Times New Roman" w:ascii="Times New Roman" w:hAnsi="Times New Roman"/>
          <w:color w:val="000000"/>
          <w:lang w:val="ru-RU"/>
        </w:rPr>
        <w:t>ю</w:t>
      </w:r>
      <w:r>
        <w:rPr>
          <w:rFonts w:cs="Times New Roman" w:ascii="Times New Roman" w:hAnsi="Times New Roman"/>
          <w:color w:val="000000"/>
          <w:lang w:val="ru"/>
        </w:rPr>
        <w:t xml:space="preserve"> 5 т/час, создано 1 рабочее место.</w:t>
      </w:r>
      <w:r>
        <w:rPr>
          <w:rFonts w:cs="Times New Roman" w:ascii="Times New Roman" w:hAnsi="Times New Roman"/>
          <w:b/>
          <w:bCs/>
          <w:color w:val="000000"/>
          <w:lang w:val="ru"/>
        </w:rPr>
        <w:t xml:space="preserve"> </w:t>
      </w:r>
      <w:r>
        <w:rPr>
          <w:rFonts w:cs="Times New Roman" w:ascii="Times New Roman" w:hAnsi="Times New Roman"/>
          <w:color w:val="000000"/>
          <w:lang w:val="ru"/>
        </w:rPr>
        <w:t>Племзавод</w:t>
      </w:r>
      <w:r>
        <w:rPr>
          <w:rFonts w:cs="Times New Roman" w:ascii="Times New Roman" w:hAnsi="Times New Roman"/>
          <w:color w:val="000000"/>
          <w:lang w:val="ru-RU"/>
        </w:rPr>
        <w:t>-</w:t>
      </w:r>
      <w:r>
        <w:rPr>
          <w:rFonts w:cs="Times New Roman" w:ascii="Times New Roman" w:hAnsi="Times New Roman"/>
          <w:color w:val="000000"/>
          <w:lang w:val="ru"/>
        </w:rPr>
        <w:t>колхоз им</w:t>
      </w:r>
      <w:r>
        <w:rPr>
          <w:rFonts w:cs="Times New Roman" w:ascii="Times New Roman" w:hAnsi="Times New Roman"/>
          <w:color w:val="000000"/>
          <w:lang w:val="ru-RU"/>
        </w:rPr>
        <w:t>ени</w:t>
      </w:r>
      <w:r>
        <w:rPr>
          <w:rFonts w:cs="Times New Roman" w:ascii="Times New Roman" w:hAnsi="Times New Roman"/>
          <w:color w:val="000000"/>
          <w:lang w:val="ru"/>
        </w:rPr>
        <w:t xml:space="preserve"> 50-летия СССР</w:t>
      </w:r>
      <w:r>
        <w:rPr>
          <w:rFonts w:cs="Times New Roman" w:ascii="Times New Roman" w:hAnsi="Times New Roman"/>
          <w:b/>
          <w:bCs/>
          <w:color w:val="000000"/>
          <w:lang w:val="ru"/>
        </w:rPr>
        <w:t xml:space="preserve"> </w:t>
      </w:r>
      <w:r>
        <w:rPr>
          <w:rFonts w:cs="Times New Roman" w:ascii="Times New Roman" w:hAnsi="Times New Roman"/>
          <w:color w:val="000000"/>
          <w:lang w:val="ru"/>
        </w:rPr>
        <w:t>построил и запустил в работу телятник для ремонтного молодняка на 200 голов. Племзавод-колхоз «Аврора» постро</w:t>
      </w:r>
      <w:r>
        <w:rPr>
          <w:rFonts w:cs="Times New Roman" w:ascii="Times New Roman" w:hAnsi="Times New Roman"/>
          <w:color w:val="000000"/>
          <w:lang w:val="ru-RU"/>
        </w:rPr>
        <w:t>ил</w:t>
      </w:r>
      <w:r>
        <w:rPr>
          <w:rFonts w:cs="Times New Roman" w:ascii="Times New Roman" w:hAnsi="Times New Roman"/>
          <w:color w:val="000000"/>
          <w:lang w:val="ru"/>
        </w:rPr>
        <w:t xml:space="preserve"> телятник 2 очереди для молодняка на 300 голов. АО П</w:t>
      </w:r>
      <w:r>
        <w:rPr>
          <w:rFonts w:cs="Times New Roman" w:ascii="Times New Roman" w:hAnsi="Times New Roman"/>
          <w:color w:val="000000"/>
          <w:lang w:val="ru-RU"/>
        </w:rPr>
        <w:t>лемзавод</w:t>
      </w:r>
      <w:r>
        <w:rPr>
          <w:rFonts w:cs="Times New Roman" w:ascii="Times New Roman" w:hAnsi="Times New Roman"/>
          <w:color w:val="000000"/>
          <w:lang w:val="ru"/>
        </w:rPr>
        <w:t xml:space="preserve"> «Заря» запущен в работу после модернизации зерносушильный комплекс. В</w:t>
      </w:r>
      <w:r>
        <w:rPr>
          <w:rFonts w:cs="Times New Roman" w:ascii="Times New Roman" w:hAnsi="Times New Roman"/>
          <w:color w:val="000000"/>
          <w:lang w:val="ru-RU"/>
        </w:rPr>
        <w:t>ологодский филиал</w:t>
      </w:r>
      <w:r>
        <w:rPr>
          <w:rFonts w:cs="Times New Roman" w:ascii="Times New Roman" w:hAnsi="Times New Roman"/>
          <w:color w:val="000000"/>
          <w:lang w:val="ru"/>
        </w:rPr>
        <w:t xml:space="preserve"> АО «Шувалово» завершил строительство здани</w:t>
      </w:r>
      <w:r>
        <w:rPr>
          <w:rFonts w:cs="Times New Roman" w:ascii="Times New Roman" w:hAnsi="Times New Roman"/>
          <w:color w:val="000000"/>
          <w:lang w:val="ru-RU"/>
        </w:rPr>
        <w:t>я</w:t>
      </w:r>
      <w:r>
        <w:rPr>
          <w:rFonts w:cs="Times New Roman" w:ascii="Times New Roman" w:hAnsi="Times New Roman"/>
          <w:color w:val="000000"/>
          <w:lang w:val="ru"/>
        </w:rPr>
        <w:t xml:space="preserve"> репродуктора №2 с переходящей галереей, что позволило увеличить поголовье основного стадо на 600 голов. О</w:t>
      </w:r>
      <w:r>
        <w:rPr>
          <w:rFonts w:cs="Times New Roman" w:ascii="Times New Roman" w:hAnsi="Times New Roman"/>
          <w:color w:val="000000"/>
          <w:lang w:val="ru-RU"/>
        </w:rPr>
        <w:t>АО</w:t>
      </w:r>
      <w:r>
        <w:rPr>
          <w:rFonts w:cs="Times New Roman" w:ascii="Times New Roman" w:hAnsi="Times New Roman"/>
          <w:color w:val="000000"/>
          <w:lang w:val="ru"/>
        </w:rPr>
        <w:t xml:space="preserve"> «Северное Молоко» реализует инвестиционный проект по реконструкции действующего завода</w:t>
      </w:r>
      <w:r>
        <w:rPr>
          <w:rFonts w:cs="Times New Roman" w:ascii="Times New Roman" w:hAnsi="Times New Roman"/>
          <w:color w:val="000000"/>
          <w:lang w:val="ru-RU"/>
        </w:rPr>
        <w:t xml:space="preserve">, который </w:t>
      </w:r>
      <w:r>
        <w:rPr>
          <w:rFonts w:cs="Times New Roman" w:ascii="Times New Roman" w:hAnsi="Times New Roman"/>
          <w:color w:val="000000"/>
          <w:lang w:val="ru"/>
        </w:rPr>
        <w:t>позволи</w:t>
      </w:r>
      <w:r>
        <w:rPr>
          <w:rFonts w:cs="Times New Roman" w:ascii="Times New Roman" w:hAnsi="Times New Roman"/>
          <w:color w:val="000000"/>
          <w:lang w:val="ru-RU"/>
        </w:rPr>
        <w:t>т</w:t>
      </w:r>
      <w:r>
        <w:rPr>
          <w:rFonts w:cs="Times New Roman" w:ascii="Times New Roman" w:hAnsi="Times New Roman"/>
          <w:color w:val="000000"/>
          <w:lang w:val="ru"/>
        </w:rPr>
        <w:t xml:space="preserve"> увеличить производственные мощности с 250 до 500 тонн переработки сырья в сутки. </w:t>
      </w:r>
      <w:r>
        <w:rPr>
          <w:rFonts w:cs="Times New Roman" w:ascii="Times New Roman" w:hAnsi="Times New Roman"/>
          <w:color w:val="000000"/>
          <w:lang w:val="ru-RU"/>
        </w:rPr>
        <w:t>За счет</w:t>
      </w:r>
      <w:r>
        <w:rPr>
          <w:rFonts w:cs="Times New Roman" w:ascii="Times New Roman" w:hAnsi="Times New Roman"/>
          <w:color w:val="000000"/>
          <w:lang w:val="ru"/>
        </w:rPr>
        <w:t xml:space="preserve"> модернизации </w:t>
      </w:r>
      <w:r>
        <w:rPr>
          <w:rFonts w:cs="Times New Roman" w:ascii="Times New Roman" w:hAnsi="Times New Roman"/>
          <w:color w:val="000000"/>
          <w:lang w:val="ru-RU"/>
        </w:rPr>
        <w:t xml:space="preserve">производства </w:t>
      </w:r>
      <w:r>
        <w:rPr>
          <w:rFonts w:cs="Times New Roman" w:ascii="Times New Roman" w:hAnsi="Times New Roman"/>
          <w:color w:val="000000"/>
          <w:lang w:val="ru"/>
        </w:rPr>
        <w:t>планирует</w:t>
      </w:r>
      <w:r>
        <w:rPr>
          <w:rFonts w:cs="Times New Roman" w:ascii="Times New Roman" w:hAnsi="Times New Roman"/>
          <w:color w:val="000000"/>
          <w:lang w:val="ru-RU"/>
        </w:rPr>
        <w:t>ся</w:t>
      </w:r>
      <w:r>
        <w:rPr>
          <w:rFonts w:cs="Times New Roman" w:ascii="Times New Roman" w:hAnsi="Times New Roman"/>
          <w:color w:val="000000"/>
          <w:lang w:val="ru"/>
        </w:rPr>
        <w:t xml:space="preserve"> увеличить объемы продукции интересной для экспорта</w:t>
      </w:r>
      <w:r>
        <w:rPr>
          <w:rFonts w:cs="Times New Roman" w:ascii="Times New Roman" w:hAnsi="Times New Roman"/>
          <w:color w:val="000000"/>
          <w:lang w:val="ru-RU"/>
        </w:rPr>
        <w:t xml:space="preserve">, а именно: </w:t>
      </w:r>
      <w:r>
        <w:rPr>
          <w:rFonts w:cs="Times New Roman" w:ascii="Times New Roman" w:hAnsi="Times New Roman"/>
          <w:color w:val="000000"/>
          <w:lang w:val="ru"/>
        </w:rPr>
        <w:t xml:space="preserve">сухого молока, масла сливочного и сыра. </w:t>
      </w:r>
      <w:r>
        <w:rPr>
          <w:rFonts w:cs="Times New Roman" w:ascii="Times New Roman" w:hAnsi="Times New Roman"/>
          <w:color w:val="000000"/>
          <w:lang w:val="ru-RU"/>
        </w:rPr>
        <w:t>Объем инвестиций составляет около 2 млрд рублей.</w:t>
      </w:r>
    </w:p>
    <w:p>
      <w:pPr>
        <w:pStyle w:val="NormalWeb"/>
        <w:widowControl/>
        <w:spacing w:before="0" w:after="0"/>
        <w:ind w:firstLine="709"/>
        <w:jc w:val="both"/>
        <w:rPr>
          <w:lang w:val="ru-RU"/>
        </w:rPr>
      </w:pPr>
      <w:r>
        <w:rPr>
          <w:rFonts w:cs="Times New Roman" w:ascii="Times New Roman" w:hAnsi="Times New Roman"/>
          <w:color w:val="000000"/>
          <w:lang w:val="ru"/>
        </w:rPr>
        <w:t>Сельхозпредприятиями</w:t>
      </w:r>
      <w:r>
        <w:rPr>
          <w:rFonts w:cs="Times New Roman" w:ascii="Times New Roman" w:hAnsi="Times New Roman"/>
          <w:color w:val="000000"/>
          <w:lang w:val="ru-RU"/>
        </w:rPr>
        <w:t xml:space="preserve"> района</w:t>
      </w:r>
      <w:r>
        <w:rPr>
          <w:rFonts w:cs="Times New Roman" w:ascii="Times New Roman" w:hAnsi="Times New Roman"/>
          <w:color w:val="000000"/>
          <w:lang w:val="ru"/>
        </w:rPr>
        <w:t xml:space="preserve"> приобрет</w:t>
      </w:r>
      <w:r>
        <w:rPr>
          <w:rFonts w:cs="Times New Roman" w:ascii="Times New Roman" w:hAnsi="Times New Roman"/>
          <w:color w:val="000000"/>
          <w:lang w:val="ru-RU"/>
        </w:rPr>
        <w:t>е</w:t>
      </w:r>
      <w:r>
        <w:rPr>
          <w:rFonts w:cs="Times New Roman" w:ascii="Times New Roman" w:hAnsi="Times New Roman"/>
          <w:color w:val="000000"/>
          <w:lang w:val="ru"/>
        </w:rPr>
        <w:t>н</w:t>
      </w:r>
      <w:r>
        <w:rPr>
          <w:rFonts w:cs="Times New Roman" w:ascii="Times New Roman" w:hAnsi="Times New Roman"/>
          <w:color w:val="000000"/>
          <w:lang w:val="ru-RU"/>
        </w:rPr>
        <w:t>о</w:t>
      </w:r>
      <w:r>
        <w:rPr>
          <w:rFonts w:cs="Times New Roman" w:ascii="Times New Roman" w:hAnsi="Times New Roman"/>
          <w:color w:val="000000"/>
          <w:lang w:val="ru"/>
        </w:rPr>
        <w:t xml:space="preserve"> 23 трактора, 1 кормоуборочный комбайн, 1 зерноуборочный комбайн и другая сельскохозяйственная техника. Общая сумма инвестиций составила 1</w:t>
      </w:r>
      <w:r>
        <w:rPr>
          <w:rFonts w:cs="Times New Roman" w:ascii="Times New Roman" w:hAnsi="Times New Roman"/>
          <w:color w:val="000000"/>
          <w:lang w:val="ru-RU"/>
        </w:rPr>
        <w:t>,2</w:t>
      </w:r>
      <w:r>
        <w:rPr>
          <w:rFonts w:cs="Times New Roman" w:ascii="Times New Roman" w:hAnsi="Times New Roman"/>
          <w:color w:val="000000"/>
          <w:lang w:val="ru"/>
        </w:rPr>
        <w:t xml:space="preserve"> мл</w:t>
      </w:r>
      <w:r>
        <w:rPr>
          <w:rFonts w:cs="Times New Roman" w:ascii="Times New Roman" w:hAnsi="Times New Roman"/>
          <w:color w:val="000000"/>
          <w:lang w:val="ru-RU"/>
        </w:rPr>
        <w:t>рд</w:t>
      </w:r>
      <w:r>
        <w:rPr>
          <w:rFonts w:cs="Times New Roman" w:ascii="Times New Roman" w:hAnsi="Times New Roman"/>
          <w:color w:val="000000"/>
          <w:lang w:val="ru"/>
        </w:rPr>
        <w:t xml:space="preserve"> рублей.</w:t>
      </w:r>
    </w:p>
    <w:p>
      <w:pPr>
        <w:pStyle w:val="ConsPlusNormal"/>
        <w:tabs>
          <w:tab w:val="clear" w:pos="720"/>
          <w:tab w:val="left" w:pos="1843" w:leader="none"/>
        </w:tabs>
        <w:ind w:firstLine="709"/>
        <w:jc w:val="both"/>
        <w:rPr>
          <w:rFonts w:ascii="Times New Roman" w:hAnsi="Times New Roman" w:cs="Times New Roman"/>
          <w:b/>
          <w:b/>
          <w:iCs/>
          <w:color w:val="000000"/>
          <w:sz w:val="24"/>
          <w:szCs w:val="24"/>
          <w:lang w:eastAsia="ko-KR"/>
        </w:rPr>
      </w:pPr>
      <w:r>
        <w:rPr>
          <w:rFonts w:cs="Times New Roman" w:ascii="Times New Roman" w:hAnsi="Times New Roman"/>
          <w:b/>
          <w:iCs/>
          <w:color w:val="000000"/>
          <w:sz w:val="24"/>
          <w:szCs w:val="24"/>
          <w:lang w:eastAsia="ko-KR"/>
        </w:rPr>
        <w:t>5.4.4.3. Стимулирование внедрения современных систем менеджмента безопасности при производстве молока.</w:t>
      </w:r>
    </w:p>
    <w:p>
      <w:pPr>
        <w:pStyle w:val="NormalWeb"/>
        <w:widowControl/>
        <w:spacing w:before="0" w:after="0"/>
        <w:ind w:firstLine="709"/>
        <w:jc w:val="both"/>
        <w:rPr>
          <w:lang w:val="ru-RU"/>
        </w:rPr>
      </w:pPr>
      <w:r>
        <w:rPr>
          <w:rFonts w:cs="Times New Roman" w:ascii="Times New Roman" w:hAnsi="Times New Roman"/>
          <w:color w:val="000000"/>
          <w:lang w:val="ru"/>
        </w:rPr>
        <w:t>В период проведения смотра-конкурса качества молока при оценке санитарного состояния ферм провер</w:t>
      </w:r>
      <w:r>
        <w:rPr>
          <w:rFonts w:cs="Times New Roman" w:ascii="Times New Roman" w:hAnsi="Times New Roman"/>
          <w:color w:val="000000"/>
          <w:lang w:val="ru-RU"/>
        </w:rPr>
        <w:t>ялось</w:t>
      </w:r>
      <w:r>
        <w:rPr>
          <w:rFonts w:cs="Times New Roman" w:ascii="Times New Roman" w:hAnsi="Times New Roman"/>
          <w:color w:val="000000"/>
          <w:lang w:val="ru"/>
        </w:rPr>
        <w:t xml:space="preserve"> выполнение программы производственного контроля за соблюдением санитарных правил и выполнением санитарно-противоэпидемических (профилактических) мероприятий при производстве молока, наличие протокола испытаний согласно ТР ТС 033/2013. Согласно Положению о районном смотре-конкурсе качества молока данные о выполнении программы учитыва</w:t>
      </w:r>
      <w:r>
        <w:rPr>
          <w:rFonts w:cs="Times New Roman" w:ascii="Times New Roman" w:hAnsi="Times New Roman"/>
          <w:color w:val="000000"/>
          <w:lang w:val="ru-RU"/>
        </w:rPr>
        <w:t>лись</w:t>
      </w:r>
      <w:r>
        <w:rPr>
          <w:rFonts w:cs="Times New Roman" w:ascii="Times New Roman" w:hAnsi="Times New Roman"/>
          <w:color w:val="000000"/>
          <w:lang w:val="ru"/>
        </w:rPr>
        <w:t xml:space="preserve"> при подведении итогов смотра-конкурса.</w:t>
      </w:r>
    </w:p>
    <w:p>
      <w:pPr>
        <w:pStyle w:val="NormalWeb"/>
        <w:widowControl/>
        <w:spacing w:before="0" w:after="0"/>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5.4.4.4. Повышение плодородия почв.</w:t>
      </w:r>
    </w:p>
    <w:p>
      <w:pPr>
        <w:pStyle w:val="NormalWeb"/>
        <w:widowControl/>
        <w:spacing w:before="0" w:after="0"/>
        <w:ind w:firstLine="709"/>
        <w:jc w:val="both"/>
        <w:rPr>
          <w:lang w:val="ru-RU"/>
        </w:rPr>
      </w:pPr>
      <w:r>
        <w:rPr>
          <w:rFonts w:cs="Times New Roman" w:ascii="Times New Roman" w:hAnsi="Times New Roman"/>
          <w:color w:val="000000"/>
          <w:lang w:val="ru"/>
        </w:rPr>
        <w:t>Сельхозпредприятиями района за 2020 год внесено 3054,3 тонны минеральных удобрений (80,6 кг на 1 га посевной площади), 373 тыс. тонн органических удобрений (9,1 тонн на 1 га посевной площади), п</w:t>
      </w:r>
      <w:r>
        <w:rPr>
          <w:rFonts w:cs="Times New Roman" w:ascii="Times New Roman" w:hAnsi="Times New Roman"/>
          <w:color w:val="000000"/>
          <w:lang w:val="ru-RU"/>
        </w:rPr>
        <w:t xml:space="preserve">родолжается поэтапная реализация крупного проекта по реконструкции мелиоративной системы в </w:t>
      </w:r>
      <w:r>
        <w:rPr>
          <w:rFonts w:cs="Times New Roman" w:ascii="Times New Roman" w:hAnsi="Times New Roman"/>
          <w:color w:val="000000"/>
          <w:lang w:val="ru"/>
        </w:rPr>
        <w:t>3-х предприятиях (Племзавод-колхоз Аврора, Племзавод</w:t>
      </w:r>
      <w:r>
        <w:rPr>
          <w:rFonts w:cs="Times New Roman" w:ascii="Times New Roman" w:hAnsi="Times New Roman"/>
          <w:color w:val="000000"/>
          <w:lang w:val="ru-RU"/>
        </w:rPr>
        <w:t>-</w:t>
      </w:r>
      <w:r>
        <w:rPr>
          <w:rFonts w:cs="Times New Roman" w:ascii="Times New Roman" w:hAnsi="Times New Roman"/>
          <w:color w:val="000000"/>
          <w:lang w:val="ru"/>
        </w:rPr>
        <w:t>колхоз им</w:t>
      </w:r>
      <w:r>
        <w:rPr>
          <w:rFonts w:cs="Times New Roman" w:ascii="Times New Roman" w:hAnsi="Times New Roman"/>
          <w:color w:val="000000"/>
          <w:lang w:val="ru-RU"/>
        </w:rPr>
        <w:t xml:space="preserve">ени </w:t>
      </w:r>
      <w:r>
        <w:rPr>
          <w:rFonts w:cs="Times New Roman" w:ascii="Times New Roman" w:hAnsi="Times New Roman"/>
          <w:color w:val="000000"/>
          <w:lang w:val="ru"/>
        </w:rPr>
        <w:t xml:space="preserve">50-летия СССР, ООО «ПЗ Покровское»). </w:t>
      </w:r>
    </w:p>
    <w:p>
      <w:pPr>
        <w:pStyle w:val="ConsPlusNormal"/>
        <w:tabs>
          <w:tab w:val="clear" w:pos="720"/>
          <w:tab w:val="left" w:pos="1843" w:leader="none"/>
        </w:tabs>
        <w:ind w:firstLine="709"/>
        <w:jc w:val="both"/>
        <w:rPr>
          <w:rFonts w:ascii="Times New Roman" w:hAnsi="Times New Roman" w:cs="Times New Roman"/>
          <w:b/>
          <w:b/>
          <w:iCs/>
          <w:color w:val="000000"/>
          <w:sz w:val="24"/>
          <w:szCs w:val="24"/>
          <w:lang w:eastAsia="ko-KR"/>
        </w:rPr>
      </w:pPr>
      <w:r>
        <w:rPr>
          <w:rFonts w:cs="Times New Roman" w:ascii="Times New Roman" w:hAnsi="Times New Roman"/>
          <w:b/>
          <w:iCs/>
          <w:color w:val="000000"/>
          <w:sz w:val="24"/>
          <w:szCs w:val="24"/>
          <w:lang w:eastAsia="ko-KR"/>
        </w:rPr>
        <w:t>5.4.4.5. Создание условий для обеспечения  агропромышленного комплекса района трудовыми ресурсами, уровень профессиональной подготовки которых соответствует современному и перспективному развитию агропромышленных видов деятельности,  повышение доходов работников сельского хозяйства района.</w:t>
      </w:r>
    </w:p>
    <w:p>
      <w:pPr>
        <w:pStyle w:val="NormalWeb"/>
        <w:widowControl/>
        <w:spacing w:before="0" w:after="0"/>
        <w:ind w:firstLine="709"/>
        <w:jc w:val="both"/>
        <w:textAlignment w:val="baseline"/>
        <w:rPr>
          <w:lang w:val="ru-RU"/>
        </w:rPr>
      </w:pPr>
      <w:r>
        <w:rPr>
          <w:rFonts w:cs="Times New Roman" w:ascii="Times New Roman" w:hAnsi="Times New Roman"/>
          <w:color w:val="000000"/>
          <w:lang w:val="ru"/>
        </w:rPr>
        <w:t>Ежемесячно обновля</w:t>
      </w:r>
      <w:r>
        <w:rPr>
          <w:rFonts w:cs="Times New Roman" w:ascii="Times New Roman" w:hAnsi="Times New Roman"/>
          <w:color w:val="000000"/>
          <w:lang w:val="ru-RU"/>
        </w:rPr>
        <w:t>лись</w:t>
      </w:r>
      <w:r>
        <w:rPr>
          <w:rFonts w:cs="Times New Roman" w:ascii="Times New Roman" w:hAnsi="Times New Roman"/>
          <w:color w:val="000000"/>
          <w:lang w:val="ru"/>
        </w:rPr>
        <w:t xml:space="preserve"> данные о вакансиях по сельхозпредприятиям, осуществля</w:t>
      </w:r>
      <w:r>
        <w:rPr>
          <w:rFonts w:cs="Times New Roman" w:ascii="Times New Roman" w:hAnsi="Times New Roman"/>
          <w:color w:val="000000"/>
          <w:lang w:val="ru-RU"/>
        </w:rPr>
        <w:t>лась</w:t>
      </w:r>
      <w:r>
        <w:rPr>
          <w:rFonts w:cs="Times New Roman" w:ascii="Times New Roman" w:hAnsi="Times New Roman"/>
          <w:color w:val="000000"/>
          <w:lang w:val="ru"/>
        </w:rPr>
        <w:t xml:space="preserve"> координация деятельности кадровых служб сельхозпредприятий и оказыва</w:t>
      </w:r>
      <w:r>
        <w:rPr>
          <w:rFonts w:cs="Times New Roman" w:ascii="Times New Roman" w:hAnsi="Times New Roman"/>
          <w:color w:val="000000"/>
          <w:lang w:val="ru-RU"/>
        </w:rPr>
        <w:t>лась</w:t>
      </w:r>
      <w:r>
        <w:rPr>
          <w:rFonts w:cs="Times New Roman" w:ascii="Times New Roman" w:hAnsi="Times New Roman"/>
          <w:color w:val="000000"/>
          <w:lang w:val="ru"/>
        </w:rPr>
        <w:t xml:space="preserve"> практическая помощь по всем направлениям реализации кадровой политики. </w:t>
      </w:r>
    </w:p>
    <w:p>
      <w:pPr>
        <w:pStyle w:val="NormalWeb"/>
        <w:widowControl/>
        <w:spacing w:before="0" w:after="0"/>
        <w:ind w:firstLine="709"/>
        <w:jc w:val="both"/>
        <w:textAlignment w:val="baseline"/>
        <w:rPr>
          <w:lang w:val="ru-RU"/>
        </w:rPr>
      </w:pPr>
      <w:r>
        <w:rPr>
          <w:rFonts w:cs="Times New Roman" w:ascii="Times New Roman" w:hAnsi="Times New Roman"/>
          <w:color w:val="000000"/>
          <w:lang w:val="ru"/>
        </w:rPr>
        <w:t>С целью выявления, пропаганды и внедрения передовых приемов и методов труда, повышения эффективности производства и качества работы с использованием наиболее современных приемов и технологий, совершенствования профессионального мастерства, повышения теоретических знаний проведены конкурсы среди работников массовых профессий АПК: операт</w:t>
      </w:r>
      <w:r>
        <w:rPr>
          <w:rFonts w:cs="Times New Roman" w:ascii="Times New Roman" w:hAnsi="Times New Roman"/>
          <w:lang w:val="ru"/>
        </w:rPr>
        <w:t xml:space="preserve">оров машинного доения по двум направлениям, механизаторов, слесарей молочного оборудования, операторов по искусственному осеменению животных, качества молока, комбайнеров. На проведение 6 конкурсов профмастерства из бюджета района в 2020 году направлено средств в сумме 74,3 тыс. рублей. </w:t>
      </w:r>
    </w:p>
    <w:p>
      <w:pPr>
        <w:pStyle w:val="NormalWeb"/>
        <w:widowControl/>
        <w:spacing w:before="0" w:after="0"/>
        <w:ind w:firstLine="709"/>
        <w:jc w:val="both"/>
        <w:textAlignment w:val="baseline"/>
        <w:rPr>
          <w:lang w:val="ru-RU"/>
        </w:rPr>
      </w:pPr>
      <w:r>
        <w:rPr>
          <w:rFonts w:cs="Times New Roman" w:ascii="Times New Roman" w:hAnsi="Times New Roman"/>
          <w:color w:val="000000"/>
          <w:lang w:val="ru"/>
        </w:rPr>
        <w:t>Средняя заработная плата работников АПК в 2020 году составила 43374 рубл</w:t>
      </w:r>
      <w:r>
        <w:rPr>
          <w:rFonts w:cs="Times New Roman" w:ascii="Times New Roman" w:hAnsi="Times New Roman"/>
          <w:color w:val="000000"/>
          <w:lang w:val="ru-RU"/>
        </w:rPr>
        <w:t>я</w:t>
      </w:r>
      <w:r>
        <w:rPr>
          <w:rFonts w:cs="Times New Roman" w:ascii="Times New Roman" w:hAnsi="Times New Roman"/>
          <w:color w:val="000000"/>
          <w:lang w:val="ru"/>
        </w:rPr>
        <w:t>, увеличение по сравнению с уровнем 2019 года на 13,1%.</w:t>
      </w:r>
    </w:p>
    <w:p>
      <w:pPr>
        <w:pStyle w:val="2"/>
        <w:numPr>
          <w:ilvl w:val="1"/>
          <w:numId w:val="2"/>
        </w:numPr>
        <w:ind w:firstLine="709"/>
        <w:jc w:val="both"/>
        <w:rPr>
          <w:lang w:val="ru-RU"/>
        </w:rPr>
      </w:pPr>
      <w:r>
        <w:rPr>
          <w:rFonts w:cs="Times New Roman" w:ascii="Times New Roman" w:hAnsi="Times New Roman"/>
          <w:iCs/>
          <w:color w:val="000000"/>
          <w:lang w:val="ru-RU"/>
        </w:rPr>
        <w:t>5.5. В сфере обеспечения трудовыми ресурсами.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 Развитие социального партнерства и социальной ответственности на рынке труда.</w:t>
      </w:r>
    </w:p>
    <w:p>
      <w:pPr>
        <w:pStyle w:val="Normal"/>
        <w:widowControl/>
        <w:ind w:firstLine="709"/>
        <w:jc w:val="both"/>
        <w:rPr>
          <w:color w:val="000000"/>
          <w:lang w:val="ru-RU"/>
        </w:rPr>
      </w:pPr>
      <w:r>
        <w:rPr>
          <w:rFonts w:cs="Times New Roman" w:ascii="Times New Roman" w:hAnsi="Times New Roman"/>
          <w:color w:val="000000"/>
          <w:lang w:val="ru-RU" w:eastAsia="ru-RU"/>
        </w:rPr>
        <w:t>В рамках Соглашения между координационным советом организаций профсоюзов Грязовецкого муниципального района, Грязовецким отделением агропромышленного союза Вологодской области, Советом руководителей предприятий и индивидуальных предпринимателей, и администрацией Грязовецкого муниципального района по вопросам социально-экономической политики закреплены обязательства сторон социального партнерства, направленные на экономическое развитие, сохранение социальной стабильности, повышение качества жизни населения, сохранение кадрового потенциала и обеспечение занятости населения.</w:t>
      </w:r>
    </w:p>
    <w:p>
      <w:pPr>
        <w:pStyle w:val="Normal"/>
        <w:widowControl/>
        <w:snapToGrid w:val="false"/>
        <w:ind w:firstLine="709"/>
        <w:jc w:val="both"/>
        <w:rPr>
          <w:rFonts w:ascii="Times New Roman" w:hAnsi="Times New Roman" w:cs="Times New Roman"/>
          <w:color w:val="000000"/>
          <w:lang w:val="ru-RU"/>
        </w:rPr>
      </w:pPr>
      <w:r>
        <w:rPr>
          <w:rFonts w:cs="Times New Roman" w:ascii="Times New Roman" w:hAnsi="Times New Roman"/>
          <w:color w:val="000000"/>
          <w:lang w:val="ru-RU"/>
        </w:rPr>
        <w:t>В 2020 году было проведено 7 заседаний районной трехсторонней комиссии. На заседаниях комиссии в 2020 году было рассмотрено 26 вопросов, вынесено около 45 решений. В течение 2020 года на заседаниях районной трехсторонней комиссии рассматривалась текущая ситуация в различных сферах экономики  и социальной жизни района, по обязательствам сторон, определенных в соглашении. В течение всего года осуществлялся контроль со стороны членов трехсторонней комиссии за выполнением решений, некоторые вопросы выносились на рассмотрение комиссии повторно. По всем рассмотренным вопросам приняты взаимовыгодные решения и рекомендации.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5.5.4.2. Создание условий для обеспечения роста производительности труда и создания высокопроизводительных рабочих мест в экономике и социальной сфере района за счет использования передовых технологий и современного оборудования, проведения эффективных преобразований, снятия ресурсных и административных ограничений.</w:t>
      </w:r>
    </w:p>
    <w:p>
      <w:pPr>
        <w:pStyle w:val="Normal"/>
        <w:tabs>
          <w:tab w:val="clear" w:pos="720"/>
          <w:tab w:val="left" w:pos="1843" w:leader="none"/>
        </w:tabs>
        <w:spacing w:before="0" w:after="0"/>
        <w:ind w:firstLine="709"/>
        <w:contextualSpacing/>
        <w:jc w:val="both"/>
        <w:rPr>
          <w:rFonts w:ascii="Times New Roman" w:hAnsi="Times New Roman" w:cs="Times New Roman"/>
          <w:iCs/>
          <w:color w:val="000000"/>
          <w:lang w:val="ru-RU"/>
        </w:rPr>
      </w:pPr>
      <w:r>
        <w:rPr>
          <w:rFonts w:cs="Times New Roman" w:ascii="Times New Roman" w:hAnsi="Times New Roman"/>
          <w:iCs/>
          <w:color w:val="000000"/>
          <w:lang w:val="ru-RU"/>
        </w:rPr>
        <w:t>Рост производительности труда в районе обеспечивался за счет реализации инвестиционных проектов сельскохозяйственными организациями (строительство животноводческих помещений,  приобретение современного оборудования и высокопроизводительной техники), а также реализации ОАО «Северное Молоко» инвестиционного проекта по комплексной реконструкции предприятия, реализации ООО «ВохтогаЛесДрев» инвестиционных проектов по установке новой линии импрегнирования, модернизации участков производства плёнки облицовочной и смоловарения.</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5.5.4.3. Осуществление подготовки кадров в БПОУ ВО «Грязовецкий политехнический техникум» в соответствии с потребностями организаций.</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БПОУ ВО «Грязовецкий политехнический техникум» осуществляло образовательную деятельность по программам среднего профессионального образования и программам профессионального обучения.</w:t>
      </w:r>
    </w:p>
    <w:p>
      <w:pPr>
        <w:pStyle w:val="Normal"/>
        <w:shd w:val="clear" w:color="auto" w:fill="FFFFFF"/>
        <w:ind w:firstLine="709"/>
        <w:jc w:val="both"/>
        <w:rPr>
          <w:lang w:val="ru-RU"/>
        </w:rPr>
      </w:pPr>
      <w:r>
        <w:rPr>
          <w:rFonts w:cs="Times New Roman" w:ascii="Times New Roman" w:hAnsi="Times New Roman"/>
          <w:color w:val="000000"/>
          <w:lang w:val="ru-RU"/>
        </w:rPr>
        <w:t xml:space="preserve">Программы подготовки специалистов среднего звена: механизация сельского хозяйства (присваиваемая квалификация - техник-механик); </w:t>
      </w:r>
      <w:r>
        <w:rPr>
          <w:rFonts w:cs="Times New Roman" w:ascii="Times New Roman" w:hAnsi="Times New Roman"/>
          <w:color w:val="000000"/>
          <w:lang w:val="ru-RU" w:eastAsia="en-US"/>
        </w:rPr>
        <w:t>электрификация и автоматизация сельского хозяйства (</w:t>
      </w:r>
      <w:r>
        <w:rPr>
          <w:rFonts w:cs="Times New Roman" w:ascii="Times New Roman" w:hAnsi="Times New Roman"/>
          <w:color w:val="000000"/>
          <w:lang w:val="ru-RU"/>
        </w:rPr>
        <w:t xml:space="preserve">присваиваемая квалификация - техник-электрик); </w:t>
      </w:r>
      <w:r>
        <w:rPr>
          <w:rFonts w:cs="Times New Roman" w:ascii="Times New Roman" w:hAnsi="Times New Roman"/>
          <w:color w:val="000000"/>
          <w:lang w:val="ru-RU" w:eastAsia="en-US"/>
        </w:rPr>
        <w:t>эксплуатация и ремонт сельскохозяйственной техники и оборудования хозяйства (</w:t>
      </w:r>
      <w:r>
        <w:rPr>
          <w:rFonts w:cs="Times New Roman" w:ascii="Times New Roman" w:hAnsi="Times New Roman"/>
          <w:color w:val="000000"/>
          <w:lang w:val="ru-RU"/>
        </w:rPr>
        <w:t xml:space="preserve">присваиваемая квалификация - техник-механик); </w:t>
      </w:r>
      <w:r>
        <w:rPr>
          <w:rFonts w:cs="Times New Roman" w:ascii="Times New Roman" w:hAnsi="Times New Roman"/>
          <w:color w:val="000000"/>
          <w:lang w:val="ru-RU" w:eastAsia="en-US"/>
        </w:rPr>
        <w:t>экономика и бухгалтерский учет по отраслям (присваиваемая квалификация - бухгалтер); компьютерные сети (</w:t>
      </w:r>
      <w:r>
        <w:rPr>
          <w:rFonts w:cs="Times New Roman" w:ascii="Times New Roman" w:hAnsi="Times New Roman"/>
          <w:color w:val="000000"/>
          <w:lang w:val="ru-RU"/>
        </w:rPr>
        <w:t xml:space="preserve">присваиваемая квалификация - техник по компьютерным сетям); </w:t>
      </w:r>
      <w:r>
        <w:rPr>
          <w:rFonts w:cs="Times New Roman" w:ascii="Times New Roman" w:hAnsi="Times New Roman"/>
          <w:lang w:val="ru-RU"/>
        </w:rPr>
        <w:t xml:space="preserve">технология производства и переработки сельскохозяйственной продукции </w:t>
      </w:r>
      <w:r>
        <w:rPr>
          <w:rFonts w:cs="Times New Roman" w:ascii="Times New Roman" w:hAnsi="Times New Roman"/>
          <w:color w:val="000000"/>
          <w:lang w:val="ru-RU" w:eastAsia="en-US"/>
        </w:rPr>
        <w:t>(</w:t>
      </w:r>
      <w:r>
        <w:rPr>
          <w:rFonts w:cs="Times New Roman" w:ascii="Times New Roman" w:hAnsi="Times New Roman"/>
          <w:lang w:val="ru-RU"/>
        </w:rPr>
        <w:t>присваиваемая квалификация – технолог).</w:t>
      </w:r>
    </w:p>
    <w:p>
      <w:pPr>
        <w:pStyle w:val="Normal"/>
        <w:shd w:val="clear" w:color="auto" w:fill="FFFFFF"/>
        <w:ind w:firstLine="709"/>
        <w:jc w:val="both"/>
        <w:rPr>
          <w:lang w:val="ru-RU"/>
        </w:rPr>
      </w:pPr>
      <w:r>
        <w:rPr>
          <w:rFonts w:cs="Times New Roman" w:ascii="Times New Roman" w:hAnsi="Times New Roman"/>
          <w:color w:val="000000"/>
          <w:lang w:val="ru-RU"/>
        </w:rPr>
        <w:t xml:space="preserve">Программы подготовки квалифицированных рабочих, служащих: </w:t>
      </w:r>
      <w:r>
        <w:rPr>
          <w:rFonts w:cs="Times New Roman" w:ascii="Times New Roman" w:hAnsi="Times New Roman"/>
          <w:color w:val="000000"/>
          <w:lang w:val="ru-RU" w:eastAsia="en-US"/>
        </w:rPr>
        <w:t>электромонтер по ремонту и обслуживанию электрооборудования по отраслям (</w:t>
      </w:r>
      <w:r>
        <w:rPr>
          <w:rFonts w:cs="Times New Roman" w:ascii="Times New Roman" w:hAnsi="Times New Roman"/>
          <w:color w:val="000000"/>
          <w:lang w:val="ru-RU"/>
        </w:rPr>
        <w:t>присваиваемая квалификация -</w:t>
      </w:r>
      <w:r>
        <w:rPr>
          <w:rFonts w:cs="Times New Roman" w:ascii="Times New Roman" w:hAnsi="Times New Roman"/>
          <w:color w:val="000000"/>
          <w:lang w:val="ru-RU" w:eastAsia="en-US"/>
        </w:rPr>
        <w:t xml:space="preserve"> электромонтер по ремонту и обслуживанию электрооборудования); электромонтер по ремонту и обслуживанию электрооборудования в сельскохозяйственном производстве (</w:t>
      </w:r>
      <w:r>
        <w:rPr>
          <w:rFonts w:cs="Times New Roman" w:ascii="Times New Roman" w:hAnsi="Times New Roman"/>
          <w:color w:val="000000"/>
          <w:lang w:val="ru-RU"/>
        </w:rPr>
        <w:t xml:space="preserve">присваиваемая квалификация - </w:t>
      </w:r>
      <w:r>
        <w:rPr>
          <w:rFonts w:cs="Times New Roman" w:ascii="Times New Roman" w:hAnsi="Times New Roman"/>
          <w:color w:val="000000"/>
          <w:lang w:val="ru-RU" w:eastAsia="en-US"/>
        </w:rPr>
        <w:t>электромонтер по ремонту и обслуживанию электрооборудования).</w:t>
      </w:r>
    </w:p>
    <w:p>
      <w:pPr>
        <w:pStyle w:val="Normal"/>
        <w:shd w:val="clear" w:color="auto" w:fill="FFFFFF"/>
        <w:ind w:firstLine="709"/>
        <w:jc w:val="both"/>
        <w:rPr>
          <w:lang w:val="ru-RU"/>
        </w:rPr>
      </w:pPr>
      <w:r>
        <w:rPr>
          <w:rFonts w:cs="Times New Roman" w:ascii="Times New Roman" w:hAnsi="Times New Roman"/>
          <w:color w:val="000000"/>
          <w:lang w:val="ru-RU" w:eastAsia="en-US"/>
        </w:rPr>
        <w:t>Образовательные программы профессионального обучения: маляр (</w:t>
      </w:r>
      <w:r>
        <w:rPr>
          <w:rFonts w:cs="Times New Roman" w:ascii="Times New Roman" w:hAnsi="Times New Roman"/>
          <w:lang w:val="ru-RU"/>
        </w:rPr>
        <w:t>присваиваемая квалификация – маляр 2 разряда).</w:t>
      </w:r>
    </w:p>
    <w:p>
      <w:pPr>
        <w:pStyle w:val="Normal"/>
        <w:shd w:val="clear" w:color="auto" w:fill="FFFFFF"/>
        <w:ind w:firstLine="709"/>
        <w:jc w:val="both"/>
        <w:rPr>
          <w:lang w:val="ru-RU"/>
        </w:rPr>
      </w:pPr>
      <w:r>
        <w:rPr>
          <w:rFonts w:cs="Times New Roman" w:ascii="Times New Roman" w:hAnsi="Times New Roman"/>
          <w:lang w:val="ru-RU"/>
        </w:rPr>
        <w:t xml:space="preserve">В техникуме обучается 604 чел., из них: на очном отделении - 460 чел., на заочном отделении - 144 чел. </w:t>
      </w:r>
      <w:r>
        <w:rPr>
          <w:rFonts w:cs="Times New Roman" w:ascii="Times New Roman" w:hAnsi="Times New Roman"/>
          <w:color w:val="000000"/>
          <w:lang w:val="ru-RU"/>
        </w:rPr>
        <w:t>В 2020 году БПОУ ВО «Грязовецкий политехнический техникум» стал обладателем гранта на сумму 65 млн рублей, в рамках реализации национального проекта «Образование» федерального проекта «Молодые профессионалы». На базе техникума создано 5 новых мастерских на 60 рабочих мест по компетенциям: «Геномная инженерия», «Сельскохозяйственные биотехнологии», «Сити-фермерство», «Эксплуатация сельскохозяйственных машин», «Ветеринария». Приобретено 199 единиц современного оборудования. Открыты новые специальности, входящие в рейтинг ТОП-50 востребованных профессий: «Эксплуатация и ремонт сельскохозяйственной техники и оборудования» и «Технология производства и переработки сельскохозяйственной продукции».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5.5.4.4. Формирование нового имиджа среднего профессионального образования через формирование современной модели системы профориентации обучающихся общеобразовательных организаций.</w:t>
      </w:r>
    </w:p>
    <w:p>
      <w:pPr>
        <w:pStyle w:val="ConsPlusNormal"/>
        <w:ind w:firstLine="709"/>
        <w:jc w:val="both"/>
        <w:rPr/>
      </w:pPr>
      <w:r>
        <w:rPr>
          <w:rFonts w:cs="Times New Roman" w:ascii="Times New Roman" w:hAnsi="Times New Roman"/>
          <w:color w:val="000000"/>
          <w:sz w:val="24"/>
          <w:szCs w:val="24"/>
        </w:rPr>
        <w:t>В целях совершенствования профориентационной работы и комплексного построения эффективной системы сопровождения профессионального самоопределения обучающихся в образовательных организациях района приказом Управления образования района от 27.08.2020 №575 «Об утверждении плана мероприятий по организации профориентационной работы в Грязовецком муниципальном района на 2020-2021 учебный год» утвержден план  мероприятий по организации профориентационной работы в Грязовецком муниципальном районе.</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В рамках работы по профориентации прогнозируется потребность в педагогических кадрах в разрезе каждой образовательной организации на ближайшие годы. </w:t>
      </w:r>
      <w:r>
        <w:rPr>
          <w:rFonts w:eastAsia="Times New Roman" w:cs="Times New Roman" w:ascii="Times New Roman" w:hAnsi="Times New Roman"/>
          <w:color w:val="000000"/>
          <w:sz w:val="24"/>
          <w:szCs w:val="24"/>
        </w:rPr>
        <w:t>Обучающиеся общеобразовательных организаций района (6, 8 классы) участвуют в профориентационном тестировании, которое ежегодно организует Вологодский институт развития образования. В рамках сбора информации по самоопределению обучающихся выявляются группы обучающихся 9 классов и 11-х классов, желающих обучаться по педагогическим направлениям подготовки и специальностям</w:t>
      </w:r>
      <w:r>
        <w:rPr>
          <w:rFonts w:cs="Times New Roman" w:ascii="Times New Roman" w:hAnsi="Times New Roman"/>
          <w:color w:val="000000"/>
          <w:sz w:val="24"/>
          <w:szCs w:val="24"/>
        </w:rPr>
        <w:t xml:space="preserve">. </w:t>
      </w:r>
    </w:p>
    <w:p>
      <w:pPr>
        <w:pStyle w:val="Normal"/>
        <w:tabs>
          <w:tab w:val="clear" w:pos="720"/>
          <w:tab w:val="left" w:pos="1843" w:leader="none"/>
        </w:tabs>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Среди молодежи школьного возраста активно ведется профориентационная работа: в мероприятиях проекта «Билет в будущее» в 2020 году приняли участие более 1600 обучающихся, в проекте «Проектория» - более 700 обучающихся. 88,9% выпускников 9 классов и 62,2% выпускников 11 классов поступили в профессиональные образовательные учреждения Вологодской области.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5.5.4.5. Создание условий для закрепления молодых кадров на территории района, в том числе за счет повышения престижа среднего профессионального образования, получаемого в БПОУ ВО «Грязовецкий политехнический техникум».</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Важным показателем качества профессиональной подготовки выпускников техникума является их востребованность на рынке труда. Ежегодно в техникуме проводится мониторинг востребованности выпускников и удовлетворенности работодателей качеством профессиональной подготовки специалистов. Мониторинг проводится ежегодно в сентябре месяце следующего учебного года.</w:t>
      </w:r>
    </w:p>
    <w:p>
      <w:pPr>
        <w:pStyle w:val="Normal"/>
        <w:widowContro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Выпускники техникума востребованы на рынке труда, в том числе на предприятиях и в организациях, с которыми техникум поддерживает многолетнюю связь. Техникум помогает своим выпускникам найти работу и стать квалифицированными молодыми специалистами. С этой целью в техникуме постоянно пополняется банк вакансий работодателей. Важное значение имеет трудоустройство выпускников по профилю полученного образования. </w:t>
      </w:r>
    </w:p>
    <w:p>
      <w:pPr>
        <w:pStyle w:val="Normal"/>
        <w:widowControl/>
        <w:shd w:val="clear" w:color="auto" w:fill="FFFFFF"/>
        <w:ind w:firstLine="709"/>
        <w:jc w:val="both"/>
        <w:rPr>
          <w:lang w:val="ru-RU"/>
        </w:rPr>
      </w:pPr>
      <w:r>
        <w:rPr>
          <w:rFonts w:cs="Times New Roman" w:ascii="Times New Roman" w:hAnsi="Times New Roman"/>
          <w:lang w:val="ru-RU"/>
        </w:rPr>
        <w:t xml:space="preserve">В 2020 году выпуск составил 74 чел., из них: по специальностям: механизация сельского хозяйства – 19 чел., электрификация и автоматизация сельского хозяйства – 22 чел., компьютерные сети – 19 чел.; по профессии: </w:t>
      </w:r>
      <w:r>
        <w:rPr>
          <w:rFonts w:cs="Times New Roman" w:ascii="Times New Roman" w:hAnsi="Times New Roman"/>
          <w:color w:val="000000"/>
          <w:lang w:val="ru-RU" w:eastAsia="en-US"/>
        </w:rPr>
        <w:t>электромонтер по ремонту и обслуживанию электрооборудования (по отраслям) – 9 чел.; профессиональное обучение: маляр – 5 чел., а также по дополнительным образовательным программам прошли подготовку 210 чел., по общеразвивающим программам -127 чел. (школьники).</w:t>
      </w:r>
    </w:p>
    <w:p>
      <w:pPr>
        <w:pStyle w:val="Normal"/>
        <w:widowControl/>
        <w:shd w:val="clear" w:color="auto" w:fill="FFFFFF"/>
        <w:ind w:firstLine="709"/>
        <w:jc w:val="both"/>
        <w:rPr>
          <w:lang w:val="ru-RU"/>
        </w:rPr>
      </w:pPr>
      <w:r>
        <w:rPr>
          <w:rFonts w:cs="Times New Roman" w:ascii="Times New Roman" w:hAnsi="Times New Roman"/>
          <w:color w:val="000000"/>
          <w:lang w:val="ru-RU" w:eastAsia="en-US"/>
        </w:rPr>
        <w:t>Доля трудоустроенных выпускников в 2020 году составила 20,2% от выпуска, п</w:t>
      </w:r>
      <w:r>
        <w:rPr>
          <w:rFonts w:cs="Times New Roman" w:ascii="Times New Roman" w:hAnsi="Times New Roman"/>
          <w:lang w:val="ru-RU"/>
        </w:rPr>
        <w:t>роходят службу в рядах ВС РФ – 73%, продолжили очное обучение – 1,4%,  не трудоустроены – 5,4%.</w:t>
      </w:r>
    </w:p>
    <w:p>
      <w:pPr>
        <w:pStyle w:val="Normal"/>
        <w:widowControl/>
        <w:ind w:firstLine="709"/>
        <w:jc w:val="both"/>
        <w:rPr>
          <w:lang w:val="ru-RU"/>
        </w:rPr>
      </w:pPr>
      <w:r>
        <w:rPr>
          <w:rFonts w:cs="Times New Roman" w:ascii="Times New Roman" w:hAnsi="Times New Roman"/>
          <w:color w:val="000000"/>
          <w:lang w:val="ru-RU"/>
        </w:rPr>
        <w:t xml:space="preserve">Социальными партнерами Грязовецкого политехнического техникума являются следующие организации: </w:t>
      </w:r>
      <w:r>
        <w:rPr>
          <w:rFonts w:cs="Times New Roman" w:ascii="Times New Roman" w:hAnsi="Times New Roman"/>
          <w:color w:val="000000"/>
          <w:lang w:val="ru-RU" w:eastAsia="en-US"/>
        </w:rPr>
        <w:t xml:space="preserve">ООО «ВохтогаЛесДрев», филиал ООО «Газпром трансгаз Ухта» Грязовецкое ЛПУ МГ, ОАО «Северное Молоко», МУП «Грязовецкая Электротеплосеть»,  </w:t>
      </w:r>
      <w:r>
        <w:rPr>
          <w:rFonts w:cs="Times New Roman" w:ascii="Times New Roman" w:hAnsi="Times New Roman"/>
          <w:color w:val="000000"/>
          <w:lang w:val="ru-RU"/>
        </w:rPr>
        <w:t>Ордена Трудового Красного Знамени Племзавод - колхоз имени 50-летия СССР</w:t>
      </w:r>
      <w:r>
        <w:rPr>
          <w:rFonts w:cs="Times New Roman" w:ascii="Times New Roman" w:hAnsi="Times New Roman"/>
          <w:color w:val="000000"/>
          <w:lang w:val="ru-RU" w:eastAsia="en-US"/>
        </w:rPr>
        <w:t>, Племенной завод - колхоз «Аврора», ООО «Племенной завод Покровское», АО Племзавод «Заря», СПК «Анохинский», сельскохозяйственная артель (колхоз) имени Калинина, Грязовецкое ГОРПО, ООО ТК «Соть», ООО «Сантехмонтаж», ООО «Общепит».</w:t>
      </w:r>
    </w:p>
    <w:p>
      <w:pPr>
        <w:pStyle w:val="Normal"/>
        <w:widowControl/>
        <w:ind w:firstLine="709"/>
        <w:jc w:val="both"/>
        <w:rPr>
          <w:lang w:val="ru-RU"/>
        </w:rPr>
      </w:pPr>
      <w:r>
        <w:rPr>
          <w:rFonts w:cs="Times New Roman" w:ascii="Times New Roman" w:hAnsi="Times New Roman"/>
          <w:lang w:val="ru-RU"/>
        </w:rPr>
        <w:t>В 2020 году БПОУ ВО «Грязовецкий политехнический техникум» стал участником и победителем в конкурсном отборе на предоставление грантов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 (ЛОТ №6 «Сельское хозяйство»). Открытие новых мастерских по отраслям «Сельское хозяйство» по компетенциям «Сити-фермерство», «Ветеринария», «Сельскохозяйственные биотехнологии», «Геномная инженерия», «Эксплуатация сельскохозяйственных машин» состоялось 26 ноября 2020 года.</w:t>
      </w:r>
    </w:p>
    <w:p>
      <w:pPr>
        <w:pStyle w:val="Normal"/>
        <w:widowControl/>
        <w:ind w:firstLine="709"/>
        <w:jc w:val="both"/>
        <w:rPr>
          <w:lang w:val="ru-RU"/>
        </w:rPr>
      </w:pPr>
      <w:r>
        <w:rPr>
          <w:rFonts w:cs="Times New Roman" w:ascii="Times New Roman" w:hAnsi="Times New Roman"/>
          <w:lang w:val="ru-RU"/>
        </w:rPr>
        <w:t xml:space="preserve">С 23 по 27 ноября 2020 года проходил </w:t>
      </w:r>
      <w:r>
        <w:rPr>
          <w:rFonts w:cs="Times New Roman" w:ascii="Times New Roman" w:hAnsi="Times New Roman"/>
        </w:rPr>
        <w:t>VI</w:t>
      </w:r>
      <w:r>
        <w:rPr>
          <w:rFonts w:cs="Times New Roman" w:ascii="Times New Roman" w:hAnsi="Times New Roman"/>
          <w:lang w:val="ru-RU"/>
        </w:rPr>
        <w:t xml:space="preserve"> Открытый региональный чемпионат «Молодые профессионалы» (</w:t>
      </w:r>
      <w:r>
        <w:rPr>
          <w:rFonts w:cs="Times New Roman" w:ascii="Times New Roman" w:hAnsi="Times New Roman"/>
        </w:rPr>
        <w:t>WorldSkillsRussia</w:t>
      </w:r>
      <w:r>
        <w:rPr>
          <w:rFonts w:cs="Times New Roman" w:ascii="Times New Roman" w:hAnsi="Times New Roman"/>
          <w:lang w:val="ru-RU"/>
        </w:rPr>
        <w:t>) Вологодской области по компетенции «Эксплуатация сельскохозяйственных машин». Победителем стал студент четвертого курса техникума Смирнов Николай Алексеевич.</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5.5.4.6. Организация прохождения профессионального обучения и получения дополнительного профессионального образования незанятым населением, в том числе безработными и пожилыми гражданами, на базе профессиональных образовательных организаций  в соответствии с текущими и перспективными требованиями рынка труда.</w:t>
      </w:r>
    </w:p>
    <w:p>
      <w:pPr>
        <w:pStyle w:val="1"/>
        <w:numPr>
          <w:ilvl w:val="0"/>
          <w:numId w:val="2"/>
        </w:numPr>
        <w:tabs>
          <w:tab w:val="left" w:pos="0" w:leader="none"/>
          <w:tab w:val="left" w:pos="1843" w:leader="none"/>
        </w:tabs>
        <w:spacing w:before="0" w:after="0"/>
        <w:ind w:firstLine="709"/>
        <w:contextualSpacing/>
        <w:rPr>
          <w:color w:val="000000"/>
          <w:lang w:val="ru-RU"/>
        </w:rPr>
      </w:pPr>
      <w:r>
        <w:rPr>
          <w:rFonts w:cs="Times New Roman" w:ascii="Times New Roman" w:hAnsi="Times New Roman"/>
          <w:b w:val="false"/>
          <w:bCs/>
          <w:color w:val="000000"/>
          <w:lang w:val="ru-RU"/>
        </w:rPr>
        <w:t xml:space="preserve">В 2020 году по направлениям Отделения занятости населения прошли профессиональное обучение 35 безработных граждан.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5.5.4.7. Создание условий для вовлечения в трудовую деятельность граждан, обладающих недостаточной конкурентоспособностью на рынке труда (лиц с ограниченными физическими возможностями, граждан предпенсионного и пенсионного возраста, женщин, имеющих малолетних детей, и других).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Одним из направлений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пять лет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pPr>
        <w:pStyle w:val="Normal"/>
        <w:ind w:firstLine="709"/>
        <w:jc w:val="both"/>
        <w:rPr>
          <w:rFonts w:ascii="Times New Roman" w:hAnsi="Times New Roman" w:cs="Times New Roman"/>
          <w:lang w:val="ru-RU"/>
        </w:rPr>
      </w:pPr>
      <w:r>
        <w:rPr>
          <w:rFonts w:cs="Times New Roman" w:ascii="Times New Roman" w:hAnsi="Times New Roman"/>
          <w:lang w:val="ru-RU"/>
        </w:rPr>
        <w:t>Отделением занятости населения Грязовецкого района заключено 29 договоров с работодателями о совместной деятельности по организации общественных работ, создано 142 рабочих  места (выплачено заработной платы 2987,1 тыс. рублей, материальной поддержки – 5,5 тыс. рублей), трудоустроено 6 граждан, испытывающие трудности в поиске работы (заключено 4 договора), трудоустроено 269 несовершеннолетних граждан в возрасте от 14 до 18 лет (заключено 22 договора), оказана единовременная финансовая поморщь на регистрацию в качестве индивидуального предпринимателя в размере 70 тыс. рублей двум безработным гражданам.</w:t>
      </w:r>
    </w:p>
    <w:p>
      <w:pPr>
        <w:pStyle w:val="Normal"/>
        <w:ind w:firstLine="709"/>
        <w:jc w:val="both"/>
        <w:rPr>
          <w:color w:val="000000"/>
          <w:lang w:val="ru-RU"/>
        </w:rPr>
      </w:pPr>
      <w:r>
        <w:rPr>
          <w:rFonts w:cs="Times New Roman" w:ascii="Times New Roman" w:hAnsi="Times New Roman"/>
          <w:color w:val="000000"/>
          <w:lang w:val="ru-RU"/>
        </w:rPr>
        <w:t>За активное участие в мероприятиях государственной программы «Содействие занятости населения, улучшение условий и охраны труда в Вологодской области на 2014–2020 годы» благодарности Департамента труда и занятости населения Вологодской области вручены ООО «ВохтогаЛесДрев», ООО «ПЗ Покровское», ООО «Общепит плюс», ООО «Продторг», ИП Рассветалову С.М.</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5.5.4.8. Создание условий и механизмов обеспечения образовательной системы квалифицированными педагогическими кадрами через внедрение модели переподготовки и повышения квалификации педагогических кадров на основе требований профстандартов.</w:t>
      </w:r>
    </w:p>
    <w:p>
      <w:pPr>
        <w:pStyle w:val="Normal"/>
        <w:tabs>
          <w:tab w:val="clear" w:pos="720"/>
          <w:tab w:val="left" w:pos="0" w:leader="none"/>
          <w:tab w:val="left" w:pos="1701" w:leader="none"/>
        </w:tabs>
        <w:suppressAutoHyphens w:val="true"/>
        <w:ind w:firstLine="709"/>
        <w:jc w:val="both"/>
        <w:rPr>
          <w:lang w:val="ru-RU"/>
        </w:rPr>
      </w:pPr>
      <w:r>
        <w:rPr>
          <w:rFonts w:eastAsia="Calibri" w:cs="Times New Roman" w:ascii="Times New Roman" w:hAnsi="Times New Roman"/>
          <w:lang w:val="ru-RU"/>
        </w:rPr>
        <w:t xml:space="preserve">В образовательных учреждениях района утвержден план по организации применения профессиональных стандартов, на основании которого составляются планы обучения в соответствии с потребностями педагогов в курсах переподготовки и повышения квалификации. Все педагогические работники образовательных учреждений направлялись на данные курсы, также проходили обязательную курсовую подготовку раз в три года согласно федеральным государственным образовательным стандартам. </w:t>
      </w:r>
    </w:p>
    <w:p>
      <w:pPr>
        <w:pStyle w:val="Normal"/>
        <w:ind w:firstLine="709"/>
        <w:jc w:val="both"/>
        <w:rPr>
          <w:lang w:val="ru-RU"/>
        </w:rPr>
      </w:pPr>
      <w:r>
        <w:rPr>
          <w:rFonts w:cs="Times New Roman" w:ascii="Times New Roman" w:hAnsi="Times New Roman"/>
          <w:lang w:val="ru-RU"/>
        </w:rPr>
        <w:t>В 2020 году район принял участие в программе «Земский учитель». В перечень вакантных должностей, при замещении которых осуществлялась единовременная компенсационная выплата в размере 1 млн рублей, вошла должность учителя русского языка и литературы в МБОУ «Средняя школа № 2 г.Грязовца». Победитель конкурсного отбора трудоустроен в МБОУ «Средняя школа № 2 г.Грязовца» с 1 сентября 2020 года.</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5.5.4.9. Создание условий (целевое обучение, предоставление рабочих мест) для возврата в район талантливой молодежи по окончанию обучения в высших учебных заведениях и профессиональных учебных заведениях.</w:t>
      </w:r>
    </w:p>
    <w:p>
      <w:pPr>
        <w:pStyle w:val="Normal"/>
        <w:widowControl/>
        <w:ind w:firstLine="709"/>
        <w:jc w:val="both"/>
        <w:rPr>
          <w:lang w:val="ru-RU"/>
        </w:rPr>
      </w:pPr>
      <w:r>
        <w:rPr>
          <w:rFonts w:cs="Times New Roman" w:ascii="Times New Roman" w:hAnsi="Times New Roman"/>
          <w:lang w:val="ru-RU"/>
        </w:rPr>
        <w:t xml:space="preserve">В 2020 году в Грязовецком районе заключено 11 договоров о целевом обучении на педагогические специальности, а именно: 6 договоров о целевом обучении по образовательной программе высшего образования, из них 3 чел. обучаются за счет средств областного бюджета по педагогическим специальностям; 5 договоров по образовательной программе среднего профессионального образования. </w:t>
      </w:r>
    </w:p>
    <w:p>
      <w:pPr>
        <w:pStyle w:val="Normal"/>
        <w:widowControl/>
        <w:ind w:firstLine="709"/>
        <w:jc w:val="both"/>
        <w:rPr>
          <w:lang w:val="ru-RU"/>
        </w:rPr>
      </w:pPr>
      <w:r>
        <w:rPr>
          <w:rFonts w:cs="Times New Roman" w:ascii="Times New Roman" w:hAnsi="Times New Roman"/>
          <w:lang w:val="ru-RU"/>
        </w:rPr>
        <w:t>С целью привлечения молодых педагогов на работу в образовательные учреждения на муниципальном уровне в 2020 году осуществлялась частичная компенсация оплаты съема жилья  двум молодым специалистам, поступившим на работу в образовательные учреждения после окончания учебного заведения профессионального образования, в течение трех первых лет работы за счет средств бюджета района в сумме 80 тыс. рублей.</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5.5.4.10. Создание условий для закрепления высокопрофессиональных специалистов в сельской местности.</w:t>
      </w:r>
    </w:p>
    <w:p>
      <w:pPr>
        <w:pStyle w:val="Normal"/>
        <w:widowControl/>
        <w:ind w:firstLine="709"/>
        <w:jc w:val="both"/>
        <w:rPr>
          <w:lang w:val="ru-RU"/>
        </w:rPr>
      </w:pPr>
      <w:r>
        <w:rPr>
          <w:rFonts w:cs="Times New Roman" w:ascii="Times New Roman" w:hAnsi="Times New Roman"/>
          <w:color w:val="000000"/>
          <w:lang w:val="ru-RU"/>
        </w:rPr>
        <w:t>С целью закрепления молодых педагогов в образовательных учреждениях сельской местности осуществлялась единовременная выплата в размере 100 тыс. рублей в течение 3-х лет работы в общеобразовательном учреждении (за 1 год работы – 50 тыс. рублей, за 2 год работы – 30 тыс. рублей, за 3 год работы – 20 тыс. рублей) на основании постановления Правительства Вологодской области от 31.05.2010 № 637 «Об утверждении Порядка предоставления единовременных выплат педагогическим работникам, проживающим и работающим в сельской местности». В 2020 году одному педагогическому работнику выплачено 50 тыс. рублей и  одному педагогическому работнику - 30 тыс. рублей.</w:t>
      </w:r>
    </w:p>
    <w:p>
      <w:pPr>
        <w:pStyle w:val="NormalWeb"/>
        <w:widowControl/>
        <w:spacing w:before="0" w:after="0"/>
        <w:ind w:firstLine="709"/>
        <w:jc w:val="both"/>
        <w:rPr>
          <w:lang w:val="ru-RU"/>
        </w:rPr>
      </w:pPr>
      <w:r>
        <w:rPr>
          <w:rFonts w:cs="Times New Roman" w:ascii="Times New Roman" w:hAnsi="Times New Roman"/>
          <w:color w:val="000000"/>
          <w:lang w:val="ru"/>
        </w:rPr>
        <w:t>Одной из мер, стимулирующих приток молодых людей в сельскую местность</w:t>
      </w:r>
      <w:r>
        <w:rPr>
          <w:rFonts w:cs="Times New Roman" w:ascii="Times New Roman" w:hAnsi="Times New Roman"/>
          <w:color w:val="000000"/>
          <w:lang w:val="ru-RU"/>
        </w:rPr>
        <w:t>,</w:t>
      </w:r>
      <w:r>
        <w:rPr>
          <w:rFonts w:cs="Times New Roman" w:ascii="Times New Roman" w:hAnsi="Times New Roman"/>
          <w:color w:val="000000"/>
          <w:lang w:val="ru"/>
        </w:rPr>
        <w:t xml:space="preserve"> является финансовая поддержка, оказываемая в соответствии с </w:t>
      </w:r>
      <w:r>
        <w:rPr>
          <w:rFonts w:cs="Times New Roman" w:ascii="Times New Roman" w:hAnsi="Times New Roman"/>
          <w:color w:val="000000"/>
          <w:lang w:val="ru-RU"/>
        </w:rPr>
        <w:t>з</w:t>
      </w:r>
      <w:r>
        <w:rPr>
          <w:rFonts w:cs="Times New Roman" w:ascii="Times New Roman" w:hAnsi="Times New Roman"/>
          <w:color w:val="000000"/>
          <w:lang w:val="ru"/>
        </w:rPr>
        <w:t xml:space="preserve">аконом Вологодской области от </w:t>
      </w:r>
      <w:r>
        <w:rPr>
          <w:rFonts w:cs="Times New Roman" w:ascii="Times New Roman" w:hAnsi="Times New Roman"/>
          <w:color w:val="000000"/>
          <w:lang w:val="ru-RU"/>
        </w:rPr>
        <w:t>0</w:t>
      </w:r>
      <w:r>
        <w:rPr>
          <w:rFonts w:cs="Times New Roman" w:ascii="Times New Roman" w:hAnsi="Times New Roman"/>
          <w:color w:val="000000"/>
          <w:lang w:val="ru"/>
        </w:rPr>
        <w:t>7.</w:t>
      </w:r>
      <w:r>
        <w:rPr>
          <w:rFonts w:cs="Times New Roman" w:ascii="Times New Roman" w:hAnsi="Times New Roman"/>
          <w:color w:val="000000"/>
          <w:lang w:val="ru-RU"/>
        </w:rPr>
        <w:t>12.</w:t>
      </w:r>
      <w:r>
        <w:rPr>
          <w:rFonts w:cs="Times New Roman" w:ascii="Times New Roman" w:hAnsi="Times New Roman"/>
          <w:color w:val="000000"/>
          <w:lang w:val="ru"/>
        </w:rPr>
        <w:t>2015</w:t>
      </w:r>
      <w:r>
        <w:rPr>
          <w:rFonts w:cs="Times New Roman" w:ascii="Times New Roman" w:hAnsi="Times New Roman"/>
          <w:color w:val="000000"/>
          <w:lang w:val="ru-RU"/>
        </w:rPr>
        <w:t xml:space="preserve"> </w:t>
      </w:r>
      <w:r>
        <w:rPr>
          <w:rFonts w:cs="Times New Roman" w:ascii="Times New Roman" w:hAnsi="Times New Roman"/>
          <w:color w:val="000000"/>
          <w:lang w:val="ru"/>
        </w:rPr>
        <w:t>№3795</w:t>
      </w:r>
      <w:r>
        <w:rPr>
          <w:rFonts w:cs="Times New Roman" w:ascii="Times New Roman" w:hAnsi="Times New Roman"/>
          <w:color w:val="000000"/>
          <w:lang w:val="ru-RU"/>
        </w:rPr>
        <w:t>-ОЗ</w:t>
      </w:r>
      <w:r>
        <w:rPr>
          <w:rFonts w:cs="Times New Roman" w:ascii="Times New Roman" w:hAnsi="Times New Roman"/>
          <w:color w:val="000000"/>
          <w:lang w:val="ru"/>
        </w:rPr>
        <w:t xml:space="preserve"> </w:t>
      </w:r>
      <w:r>
        <w:rPr>
          <w:rFonts w:cs="Times New Roman" w:ascii="Times New Roman" w:hAnsi="Times New Roman"/>
          <w:color w:val="000000"/>
          <w:lang w:val="ru-RU"/>
        </w:rPr>
        <w:t>«О мерах социальной поддержки, направленных на кадровое обеспечение агропромышленного комплекса области»</w:t>
      </w:r>
      <w:r>
        <w:rPr>
          <w:rFonts w:cs="Times New Roman" w:ascii="Times New Roman" w:hAnsi="Times New Roman"/>
          <w:color w:val="000000"/>
          <w:lang w:val="ru"/>
        </w:rPr>
        <w:t xml:space="preserve">. </w:t>
      </w:r>
    </w:p>
    <w:p>
      <w:pPr>
        <w:pStyle w:val="NormalWeb"/>
        <w:widowControl/>
        <w:spacing w:before="0" w:after="0"/>
        <w:ind w:firstLine="709"/>
        <w:jc w:val="both"/>
        <w:rPr>
          <w:rFonts w:ascii="Times New Roman" w:hAnsi="Times New Roman" w:cs="Times New Roman"/>
          <w:color w:val="000000"/>
          <w:lang w:val="ru"/>
        </w:rPr>
      </w:pPr>
      <w:r>
        <w:rPr>
          <w:rFonts w:cs="Times New Roman" w:ascii="Times New Roman" w:hAnsi="Times New Roman"/>
          <w:color w:val="000000"/>
          <w:lang w:val="ru"/>
        </w:rPr>
        <w:t>Всего за 2020 год 2 специалиста получили единовременные выплаты на сумму 1000,0 тыс. рублей, 2 студента получили ежемесячную выплату в размере 4 тыс. рублей. В 2020 году заключено 2 договора о целевом обучении, в том числе 1 человек на очную форму обучения.</w:t>
      </w:r>
    </w:p>
    <w:p>
      <w:pPr>
        <w:pStyle w:val="NormalWeb"/>
        <w:widowControl/>
        <w:spacing w:before="0" w:after="0"/>
        <w:ind w:firstLine="709"/>
        <w:jc w:val="both"/>
        <w:rPr>
          <w:lang w:val="ru-RU"/>
        </w:rPr>
      </w:pPr>
      <w:r>
        <w:rPr>
          <w:rFonts w:cs="Times New Roman" w:ascii="Times New Roman" w:hAnsi="Times New Roman"/>
          <w:color w:val="000000"/>
          <w:lang w:val="ru"/>
        </w:rPr>
        <w:t>В 2020 году работники отрасли получили 176 наград, в т</w:t>
      </w:r>
      <w:r>
        <w:rPr>
          <w:rFonts w:cs="Times New Roman" w:ascii="Times New Roman" w:hAnsi="Times New Roman"/>
          <w:color w:val="000000"/>
          <w:lang w:val="ru-RU"/>
        </w:rPr>
        <w:t xml:space="preserve">ом </w:t>
      </w:r>
      <w:r>
        <w:rPr>
          <w:rFonts w:cs="Times New Roman" w:ascii="Times New Roman" w:hAnsi="Times New Roman"/>
          <w:color w:val="000000"/>
          <w:lang w:val="ru"/>
        </w:rPr>
        <w:t>ч</w:t>
      </w:r>
      <w:r>
        <w:rPr>
          <w:rFonts w:cs="Times New Roman" w:ascii="Times New Roman" w:hAnsi="Times New Roman"/>
          <w:color w:val="000000"/>
          <w:lang w:val="ru-RU"/>
        </w:rPr>
        <w:t>исле:</w:t>
      </w:r>
      <w:r>
        <w:rPr>
          <w:rFonts w:cs="Times New Roman" w:ascii="Times New Roman" w:hAnsi="Times New Roman"/>
          <w:color w:val="000000"/>
          <w:lang w:val="ru"/>
        </w:rPr>
        <w:t xml:space="preserve"> Министерства сельского хозяйства </w:t>
      </w:r>
      <w:r>
        <w:rPr>
          <w:rFonts w:cs="Times New Roman" w:ascii="Times New Roman" w:hAnsi="Times New Roman"/>
          <w:color w:val="000000"/>
          <w:lang w:val="ru-RU"/>
        </w:rPr>
        <w:t xml:space="preserve">Российской Федерации </w:t>
      </w:r>
      <w:r>
        <w:rPr>
          <w:rFonts w:cs="Times New Roman" w:ascii="Times New Roman" w:hAnsi="Times New Roman"/>
          <w:color w:val="000000"/>
          <w:lang w:val="ru"/>
        </w:rPr>
        <w:t>-</w:t>
      </w:r>
      <w:r>
        <w:rPr>
          <w:rFonts w:cs="Times New Roman" w:ascii="Times New Roman" w:hAnsi="Times New Roman"/>
          <w:color w:val="000000"/>
          <w:lang w:val="ru-RU"/>
        </w:rPr>
        <w:t xml:space="preserve"> </w:t>
      </w:r>
      <w:r>
        <w:rPr>
          <w:rFonts w:cs="Times New Roman" w:ascii="Times New Roman" w:hAnsi="Times New Roman"/>
          <w:color w:val="000000"/>
          <w:lang w:val="ru"/>
        </w:rPr>
        <w:t>23</w:t>
      </w:r>
      <w:r>
        <w:rPr>
          <w:rFonts w:cs="Times New Roman" w:ascii="Times New Roman" w:hAnsi="Times New Roman"/>
          <w:color w:val="000000"/>
          <w:lang w:val="ru-RU"/>
        </w:rPr>
        <w:t xml:space="preserve"> награды</w:t>
      </w:r>
      <w:r>
        <w:rPr>
          <w:rFonts w:cs="Times New Roman" w:ascii="Times New Roman" w:hAnsi="Times New Roman"/>
          <w:color w:val="000000"/>
          <w:lang w:val="ru"/>
        </w:rPr>
        <w:t>; Правительства Вологодской области -</w:t>
      </w:r>
      <w:r>
        <w:rPr>
          <w:rFonts w:cs="Times New Roman" w:ascii="Times New Roman" w:hAnsi="Times New Roman"/>
          <w:color w:val="000000"/>
          <w:lang w:val="ru-RU"/>
        </w:rPr>
        <w:t xml:space="preserve"> </w:t>
      </w:r>
      <w:r>
        <w:rPr>
          <w:rFonts w:cs="Times New Roman" w:ascii="Times New Roman" w:hAnsi="Times New Roman"/>
          <w:color w:val="000000"/>
          <w:lang w:val="ru"/>
        </w:rPr>
        <w:t>26</w:t>
      </w:r>
      <w:r>
        <w:rPr>
          <w:rFonts w:cs="Times New Roman" w:ascii="Times New Roman" w:hAnsi="Times New Roman"/>
          <w:color w:val="000000"/>
          <w:lang w:val="ru-RU"/>
        </w:rPr>
        <w:t xml:space="preserve"> наград</w:t>
      </w:r>
      <w:r>
        <w:rPr>
          <w:rFonts w:cs="Times New Roman" w:ascii="Times New Roman" w:hAnsi="Times New Roman"/>
          <w:color w:val="000000"/>
          <w:lang w:val="ru"/>
        </w:rPr>
        <w:t xml:space="preserve">, Департамента сельского хозяйства и продовольственных ресурсов </w:t>
      </w:r>
      <w:r>
        <w:rPr>
          <w:rFonts w:cs="Times New Roman" w:ascii="Times New Roman" w:hAnsi="Times New Roman"/>
          <w:color w:val="000000"/>
          <w:lang w:val="ru-RU"/>
        </w:rPr>
        <w:t xml:space="preserve">Вологодской области - </w:t>
      </w:r>
      <w:r>
        <w:rPr>
          <w:rFonts w:cs="Times New Roman" w:ascii="Times New Roman" w:hAnsi="Times New Roman"/>
          <w:color w:val="000000"/>
          <w:lang w:val="ru"/>
        </w:rPr>
        <w:t>40</w:t>
      </w:r>
      <w:r>
        <w:rPr>
          <w:rFonts w:cs="Times New Roman" w:ascii="Times New Roman" w:hAnsi="Times New Roman"/>
          <w:color w:val="000000"/>
          <w:lang w:val="ru-RU"/>
        </w:rPr>
        <w:t xml:space="preserve"> наград</w:t>
      </w:r>
      <w:r>
        <w:rPr>
          <w:rFonts w:cs="Times New Roman" w:ascii="Times New Roman" w:hAnsi="Times New Roman"/>
          <w:color w:val="000000"/>
          <w:lang w:val="ru"/>
        </w:rPr>
        <w:t xml:space="preserve">; </w:t>
      </w:r>
      <w:r>
        <w:rPr>
          <w:rFonts w:cs="Times New Roman" w:ascii="Times New Roman" w:hAnsi="Times New Roman"/>
          <w:color w:val="000000"/>
          <w:lang w:val="ru-RU"/>
        </w:rPr>
        <w:t>главы</w:t>
      </w:r>
      <w:r>
        <w:rPr>
          <w:rFonts w:cs="Times New Roman" w:ascii="Times New Roman" w:hAnsi="Times New Roman"/>
          <w:color w:val="000000"/>
          <w:lang w:val="ru"/>
        </w:rPr>
        <w:t xml:space="preserve"> Грязовецкого муниципального района -</w:t>
      </w:r>
      <w:r>
        <w:rPr>
          <w:rFonts w:cs="Times New Roman" w:ascii="Times New Roman" w:hAnsi="Times New Roman"/>
          <w:color w:val="000000"/>
          <w:lang w:val="ru-RU"/>
        </w:rPr>
        <w:t xml:space="preserve"> </w:t>
      </w:r>
      <w:r>
        <w:rPr>
          <w:rFonts w:cs="Times New Roman" w:ascii="Times New Roman" w:hAnsi="Times New Roman"/>
          <w:color w:val="000000"/>
          <w:lang w:val="ru"/>
        </w:rPr>
        <w:t>53</w:t>
      </w:r>
      <w:r>
        <w:rPr>
          <w:rFonts w:cs="Times New Roman" w:ascii="Times New Roman" w:hAnsi="Times New Roman"/>
          <w:color w:val="000000"/>
          <w:lang w:val="ru-RU"/>
        </w:rPr>
        <w:t xml:space="preserve"> награды</w:t>
      </w:r>
      <w:r>
        <w:rPr>
          <w:rFonts w:cs="Times New Roman" w:ascii="Times New Roman" w:hAnsi="Times New Roman"/>
          <w:color w:val="000000"/>
          <w:lang w:val="ru"/>
        </w:rPr>
        <w:t>, руководителя администрации Грязовецкого муниципального района</w:t>
      </w:r>
      <w:r>
        <w:rPr>
          <w:rFonts w:cs="Times New Roman" w:ascii="Times New Roman" w:hAnsi="Times New Roman"/>
          <w:color w:val="000000"/>
          <w:lang w:val="ru-RU"/>
        </w:rPr>
        <w:t xml:space="preserve"> </w:t>
      </w:r>
      <w:r>
        <w:rPr>
          <w:rFonts w:cs="Times New Roman" w:ascii="Times New Roman" w:hAnsi="Times New Roman"/>
          <w:color w:val="000000"/>
          <w:lang w:val="ru"/>
        </w:rPr>
        <w:t>-</w:t>
      </w:r>
      <w:r>
        <w:rPr>
          <w:rFonts w:cs="Times New Roman" w:ascii="Times New Roman" w:hAnsi="Times New Roman"/>
          <w:color w:val="000000"/>
          <w:lang w:val="ru-RU"/>
        </w:rPr>
        <w:t xml:space="preserve"> </w:t>
      </w:r>
      <w:r>
        <w:rPr>
          <w:rFonts w:cs="Times New Roman" w:ascii="Times New Roman" w:hAnsi="Times New Roman"/>
          <w:color w:val="000000"/>
          <w:lang w:val="ru"/>
        </w:rPr>
        <w:t>34</w:t>
      </w:r>
      <w:r>
        <w:rPr>
          <w:rFonts w:cs="Times New Roman" w:ascii="Times New Roman" w:hAnsi="Times New Roman"/>
          <w:color w:val="000000"/>
          <w:lang w:val="ru-RU"/>
        </w:rPr>
        <w:t xml:space="preserve"> награды</w:t>
      </w:r>
      <w:r>
        <w:rPr>
          <w:rFonts w:cs="Times New Roman" w:ascii="Times New Roman" w:hAnsi="Times New Roman"/>
          <w:color w:val="000000"/>
          <w:lang w:val="ru"/>
        </w:rPr>
        <w:t xml:space="preserve">.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5.5.4.11. Создание условий для повышения мобильности рабочей силы.</w:t>
      </w:r>
    </w:p>
    <w:p>
      <w:pPr>
        <w:pStyle w:val="Normal"/>
        <w:ind w:firstLine="709"/>
        <w:jc w:val="both"/>
        <w:rPr>
          <w:color w:val="000000"/>
          <w:lang w:val="ru-RU"/>
        </w:rPr>
      </w:pPr>
      <w:r>
        <w:rPr>
          <w:rFonts w:cs="Times New Roman" w:ascii="Times New Roman" w:hAnsi="Times New Roman"/>
          <w:color w:val="000000"/>
          <w:lang w:val="ru-RU" w:eastAsia="ru-RU"/>
        </w:rPr>
        <w:t xml:space="preserve">В 2020 году оказано содействие одному безработному гражданину в переезде в другую местность для временного трудоустройства  по имеющейся у него профессии. </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 xml:space="preserve">В 2020 году район принял участие в программе «Земский учитель». В перечень вакантных должностей, при замещении которых осуществляется единовременная компенсационная выплата в размере 1 млн рублей, вошла должность учителя русского языка и литературы в МБОУ «Средняя школа № 2 г.Грязовца». На данную вакансию определен победитель конкурсного отбора и трудоустроен в  МБОУ «Средняя школа № 2 г.Грязовца» с 1 сентября 2020 года.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5.5.4.12. Повышение мотивации граждан на освоение базовых компетенций цифровой экономики.</w:t>
      </w:r>
    </w:p>
    <w:p>
      <w:pPr>
        <w:pStyle w:val="Normal"/>
        <w:tabs>
          <w:tab w:val="clear" w:pos="720"/>
          <w:tab w:val="left" w:pos="1843" w:leader="none"/>
        </w:tabs>
        <w:spacing w:before="0" w:after="0"/>
        <w:ind w:firstLine="709"/>
        <w:contextualSpacing/>
        <w:jc w:val="both"/>
        <w:rPr>
          <w:rFonts w:ascii="Times New Roman" w:hAnsi="Times New Roman" w:cs="Times New Roman"/>
          <w:bCs/>
          <w:color w:val="000000"/>
          <w:lang w:val="ru-RU" w:eastAsia="ru-RU"/>
        </w:rPr>
      </w:pPr>
      <w:r>
        <w:rPr>
          <w:rFonts w:cs="Times New Roman" w:ascii="Times New Roman" w:hAnsi="Times New Roman"/>
          <w:bCs/>
          <w:color w:val="000000"/>
          <w:lang w:val="ru-RU" w:eastAsia="ru-RU"/>
        </w:rPr>
        <w:t>Задача будет реализована со II этапа реализации Стратегии.</w:t>
      </w:r>
    </w:p>
    <w:p>
      <w:pPr>
        <w:pStyle w:val="Normal"/>
        <w:tabs>
          <w:tab w:val="clear" w:pos="720"/>
          <w:tab w:val="left" w:pos="567" w:leader="none"/>
        </w:tabs>
        <w:ind w:firstLine="709"/>
        <w:jc w:val="both"/>
        <w:rPr>
          <w:rFonts w:ascii="Times New Roman" w:hAnsi="Times New Roman" w:eastAsia="Calibri" w:cs="Times New Roman"/>
          <w:color w:val="000000"/>
          <w:lang w:val="ru-RU" w:eastAsia="ru-RU" w:bidi="ar"/>
        </w:rPr>
      </w:pPr>
      <w:r>
        <w:rPr>
          <w:rFonts w:eastAsia="Calibri" w:cs="Times New Roman" w:ascii="Times New Roman" w:hAnsi="Times New Roman"/>
          <w:color w:val="000000"/>
          <w:lang w:val="ru-RU" w:eastAsia="ru-RU" w:bidi="ar"/>
        </w:rPr>
        <w:t xml:space="preserve">В 2020 году продолжена реализация ведомственного проекта «Цифровой гражданин Вологодской области». Проект направлен на повышение уровня компьютерной грамотности тех жителей области, которые ранее не имели опыта работы с компьютерами, а также предоставляет возможность всем желающим пройти обучение способам получения необходимых государственных или муниципальных услуг и цифровых сервисов в электронном виде.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5.5.4.13. Сокращение неформальной занятости, легализация трудовых отношений.</w:t>
      </w:r>
    </w:p>
    <w:p>
      <w:pPr>
        <w:pStyle w:val="Normal"/>
        <w:tabs>
          <w:tab w:val="clear" w:pos="720"/>
          <w:tab w:val="left" w:pos="1843" w:leader="none"/>
        </w:tabs>
        <w:ind w:firstLine="709"/>
        <w:jc w:val="both"/>
        <w:rPr>
          <w:color w:val="000000"/>
          <w:lang w:val="ru-RU"/>
        </w:rPr>
      </w:pPr>
      <w:r>
        <w:rPr>
          <w:rFonts w:cs="Times New Roman" w:ascii="Times New Roman" w:hAnsi="Times New Roman"/>
          <w:color w:val="000000"/>
          <w:lang w:val="ru-RU"/>
        </w:rPr>
        <w:t xml:space="preserve">В течение года членами Межведомственной рабочей группы по платежам в консолидированный бюджет района, легализации «теневой» заработной платы и противодействию «теневому» сектору экономики в Грязовецком муниципальном районе с привлечением специалистов управления социально-экономического развития района администрации района и Управления финансов района в соответствии с Планом рейдов осуществлялось выявление работников, с которыми не заключены трудовые договоры. В 2020 году проводились как совместные рейды, так и рейды представителями МО МВД России «Грязовецкий» и Межрайонной ИФНС России №1 по Вологодской области по выявлению  неформальной занятости. Проведено 12 рейдов, в ходе которых выявлено 72 работника, с которыми не заключены трудовые договоры. Всего выявлено 169 работников, с которыми </w:t>
      </w:r>
      <w:bookmarkStart w:id="6" w:name="__DdeLink__2417_1428929489"/>
      <w:r>
        <w:rPr>
          <w:rFonts w:cs="Times New Roman" w:ascii="Times New Roman" w:hAnsi="Times New Roman"/>
          <w:color w:val="000000"/>
          <w:lang w:val="ru-RU"/>
        </w:rPr>
        <w:t>не заключены трудовые договоры, заключены трудовые договоры с 106 работниками, 16 чел. зарегистрировались в качестве индивидуальных предпринимател</w:t>
      </w:r>
      <w:bookmarkEnd w:id="6"/>
      <w:r>
        <w:rPr>
          <w:rFonts w:cs="Times New Roman" w:ascii="Times New Roman" w:hAnsi="Times New Roman"/>
          <w:color w:val="000000"/>
          <w:lang w:val="ru-RU"/>
        </w:rPr>
        <w:t>ей.</w:t>
      </w:r>
    </w:p>
    <w:p>
      <w:pPr>
        <w:pStyle w:val="Normal"/>
        <w:tabs>
          <w:tab w:val="clear" w:pos="720"/>
          <w:tab w:val="left" w:pos="1843" w:leader="none"/>
        </w:tabs>
        <w:ind w:firstLine="709"/>
        <w:jc w:val="both"/>
        <w:rPr>
          <w:color w:val="000000"/>
          <w:lang w:val="ru-RU"/>
        </w:rPr>
      </w:pPr>
      <w:r>
        <w:rPr>
          <w:rFonts w:cs="Times New Roman" w:ascii="Times New Roman" w:hAnsi="Times New Roman"/>
          <w:b/>
          <w:iCs/>
          <w:color w:val="000000"/>
          <w:lang w:val="ru-RU" w:eastAsia="ko-KR"/>
        </w:rPr>
        <w:t xml:space="preserve">5.5.4.14. </w:t>
      </w:r>
      <w:r>
        <w:rPr>
          <w:rFonts w:cs="Times New Roman" w:ascii="Times New Roman" w:hAnsi="Times New Roman"/>
          <w:b/>
          <w:iCs/>
          <w:color w:val="000000"/>
          <w:lang w:val="ru-RU"/>
        </w:rPr>
        <w:t>Содействие по обеспечению трудовой занятости инвалидов трудоспособного возраста на территории района.</w:t>
      </w:r>
    </w:p>
    <w:p>
      <w:pPr>
        <w:pStyle w:val="Normal"/>
        <w:ind w:firstLine="709"/>
        <w:jc w:val="both"/>
        <w:rPr>
          <w:lang w:val="ru-RU"/>
        </w:rPr>
      </w:pPr>
      <w:r>
        <w:rPr>
          <w:rFonts w:cs="Times New Roman" w:ascii="Times New Roman" w:hAnsi="Times New Roman"/>
          <w:lang w:val="ru-RU"/>
        </w:rPr>
        <w:t xml:space="preserve">По состоянию на 1 января 2020 года в ОЗН по Грязовецкому району состояло на регистрационном учете 19 инвалидов. В течение года обратилось за содействием в поиске работы 62 инвалида. За 2020 год снято с регистрационного учета 53 инвалида, из них: снято в связи с трудоустройством – 7 чел. (в том числе по направлению ОЗН – 4 чел.); с отказом от услуг (в связи с окончанием периода выплаты пособия) – 39 чел.; по причине длительно (более месяца) неявка гражданина в органы службы занятости без уважительных причин – 1 чел.; другая причина (смерть) - 2 чел.; прошли профессиональное обучение – 2 чел. (оператор электронно-вычислительных и вычислительных машин, водитель автомобиля); с назначением пенсии - 2 чел. Услуги по социальной адаптации и психологической поддержке получили 13 чел. </w:t>
      </w:r>
    </w:p>
    <w:p>
      <w:pPr>
        <w:pStyle w:val="Normal"/>
        <w:tabs>
          <w:tab w:val="clear" w:pos="720"/>
          <w:tab w:val="left" w:pos="1843" w:leader="none"/>
        </w:tabs>
        <w:spacing w:before="0" w:after="0"/>
        <w:ind w:firstLine="709"/>
        <w:contextualSpacing/>
        <w:jc w:val="both"/>
        <w:rPr>
          <w:lang w:val="ru-RU"/>
        </w:rPr>
      </w:pPr>
      <w:r>
        <w:rPr>
          <w:rFonts w:cs="Times New Roman" w:ascii="Times New Roman" w:hAnsi="Times New Roman"/>
          <w:color w:val="000000"/>
          <w:lang w:val="ru-RU"/>
        </w:rPr>
        <w:t>В БУ «Центр ФКС» и БУК «Вохтожсий ПДК» в 2019 году были создано 2 рабочие места для  инвалидов молодого возраста и трудоустроено 2 инвалида. В течение 2020 года инвалиды осуществляли трудовую деятельность  на созданных для них рабочих местах.</w:t>
      </w:r>
    </w:p>
    <w:p>
      <w:pPr>
        <w:pStyle w:val="Normal"/>
        <w:tabs>
          <w:tab w:val="clear" w:pos="720"/>
          <w:tab w:val="left" w:pos="1843"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5.5.4.15. Реализация мероприятий по активному вовлечению в экономическую деятельность и последующую адаптацию лиц моложе трудоспособного возраста. Развитие системы временного и постоянного трудоустройства подростков и молодежи.</w:t>
      </w:r>
    </w:p>
    <w:p>
      <w:pPr>
        <w:pStyle w:val="Normal"/>
        <w:widowControl/>
        <w:tabs>
          <w:tab w:val="clear" w:pos="720"/>
          <w:tab w:val="left" w:pos="2595" w:leader="none"/>
        </w:tabs>
        <w:ind w:firstLine="709"/>
        <w:jc w:val="both"/>
        <w:rPr>
          <w:lang w:val="ru-RU"/>
        </w:rPr>
      </w:pPr>
      <w:r>
        <w:rPr>
          <w:rFonts w:cs="Times New Roman" w:ascii="Times New Roman" w:hAnsi="Times New Roman"/>
          <w:color w:val="000000"/>
          <w:lang w:val="ru-RU"/>
        </w:rPr>
        <w:t>В августе 2020 года 268 несовершеннолетних обучающихся работали</w:t>
      </w:r>
      <w:r>
        <w:rPr>
          <w:rFonts w:cs="Times New Roman" w:ascii="Times New Roman" w:hAnsi="Times New Roman"/>
          <w:lang w:val="ru-RU"/>
        </w:rPr>
        <w:t xml:space="preserve"> в 15 трудовых  бригадах,  из них 9 человек состояли на профилактическом учете. Участниками трудовых бригад была организована работа по благоустройству пришкольной территории, работа на пришкольном участке, в парках и скверах муниципальных образований, оказана посильная помощь в ремонтных работах в своих образовательных учреждениях. </w:t>
      </w:r>
    </w:p>
    <w:p>
      <w:pPr>
        <w:pStyle w:val="2"/>
        <w:numPr>
          <w:ilvl w:val="1"/>
          <w:numId w:val="2"/>
        </w:numPr>
        <w:ind w:firstLine="709"/>
        <w:jc w:val="both"/>
        <w:rPr>
          <w:lang w:val="ru-RU"/>
        </w:rPr>
      </w:pPr>
      <w:r>
        <w:rPr>
          <w:rFonts w:cs="Times New Roman" w:ascii="Times New Roman" w:hAnsi="Times New Roman"/>
          <w:iCs/>
          <w:color w:val="000000"/>
          <w:lang w:val="ru-RU"/>
        </w:rPr>
        <w:t>5.6. В сфере торговли и потребительского рынка.</w:t>
      </w:r>
    </w:p>
    <w:p>
      <w:pPr>
        <w:pStyle w:val="NoSpacing1"/>
        <w:keepNext w:val="true"/>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5.6.4.1. Содействие развитию конкуренции в сфере торговли на территории района.</w:t>
      </w:r>
    </w:p>
    <w:p>
      <w:pPr>
        <w:pStyle w:val="NoSpacing1"/>
        <w:keepNext w:val="true"/>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5.6.4.2. Создание благоприятных условий для развития многоформатной оптовой и розничной торговли.</w:t>
      </w:r>
    </w:p>
    <w:p>
      <w:pPr>
        <w:pStyle w:val="Normal"/>
        <w:ind w:firstLine="709"/>
        <w:jc w:val="both"/>
        <w:rPr>
          <w:lang w:val="ru-RU"/>
        </w:rPr>
      </w:pPr>
      <w:r>
        <w:rPr>
          <w:rFonts w:cs="Times New Roman" w:ascii="Times New Roman" w:hAnsi="Times New Roman"/>
          <w:color w:val="000000"/>
          <w:lang w:val="ru-RU"/>
        </w:rPr>
        <w:t xml:space="preserve">На конец 2020 года на территории района осуществляли деятельность 246 магазинов, из них 12 специализированных продовольственных магазинов, которые располагаются в г.Грязовец, 55 специализированных непродовольственных магазинов, 110 минимаркетов и 67 прочих магазинов. На территории района 20 павильонов, 8 палаток и киосков. </w:t>
      </w:r>
    </w:p>
    <w:p>
      <w:pPr>
        <w:pStyle w:val="Normal"/>
        <w:ind w:firstLine="709"/>
        <w:jc w:val="both"/>
        <w:rPr>
          <w:lang w:val="ru-RU"/>
        </w:rPr>
      </w:pPr>
      <w:r>
        <w:rPr>
          <w:rFonts w:cs="Times New Roman" w:ascii="Times New Roman" w:hAnsi="Times New Roman"/>
          <w:color w:val="000000"/>
          <w:lang w:val="ru-RU"/>
        </w:rPr>
        <w:t>В 2020 году открылся крупный сетевой магазин - дискаунтер в г.Грязовец «Доброцен» ООО «ПВ-Балт», торговая площадь которого составила 753,15 кв. м. На территории района девять крупных сетевых магазинов, из них два магазина в п.Вохтога, семь магазинов в г.Грязовец.</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На территории района имеются местные торговые сети: Грязовецкое городское потребительское общество (ГОРПО) - 18 действующих торговых точек, развозная торговля; Сельпо «Вохтогаторг» - 4 торговых точки, развозная торговля; ООО ТК «СОТЬ» - 26 торговых точек, как в сельской местности, так и на территории городского поселения, развозная торговля; ООО «Продторг» -18 торговых точек, как в сельской местности, так и на территории городского поселения; ООО «Продснаб» - 5 торговых точек; АО «Монзалесторг» - 5 торговых точек; ООО «Юровское» - 6 торговых точек на территории сельского поселения; ООО «Никола» - 6 продовольственных магазинов как в сельской местности, так и на территории п.Вохтога, развозная торговля.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Кроме этого в г.Грязовец семь торговых центров: ТЦ «Июль», ТЦ «Мельница», ТЦ «Город», «Универмаг», ТЦ «Шарам Дарам», ТЦ «Планета», ТЦ «Талисман». </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5.6.4.3. Создание условий для продвижения продукции местного производства, в том числе маркируемой товарным знаком «Настоящий Вологодский продукт», на внутреннем и внешнем продовольственных рынках.</w:t>
      </w:r>
    </w:p>
    <w:p>
      <w:pPr>
        <w:pStyle w:val="Normal"/>
        <w:ind w:firstLine="709"/>
        <w:jc w:val="both"/>
        <w:rPr>
          <w:color w:val="000000"/>
          <w:lang w:val="ru-RU"/>
        </w:rPr>
      </w:pPr>
      <w:r>
        <w:rPr>
          <w:rFonts w:cs="Times New Roman" w:ascii="Times New Roman" w:hAnsi="Times New Roman"/>
          <w:color w:val="000000"/>
          <w:lang w:val="ru-RU"/>
        </w:rPr>
        <w:t xml:space="preserve">На территории района осуществляли деятельность три организации под системой добровольной сертификации «Настоящий Вологодский продукт» (НВП): ОАО «Северное Молоко», ООО «Покровские овощи», ООО «Труд». </w:t>
      </w:r>
    </w:p>
    <w:p>
      <w:pPr>
        <w:pStyle w:val="Normal"/>
        <w:ind w:firstLine="709"/>
        <w:jc w:val="both"/>
        <w:rPr>
          <w:color w:val="000000"/>
          <w:lang w:val="ru-RU"/>
        </w:rPr>
      </w:pPr>
      <w:r>
        <w:rPr>
          <w:rFonts w:cs="Times New Roman" w:ascii="Times New Roman" w:hAnsi="Times New Roman"/>
          <w:color w:val="000000"/>
          <w:lang w:val="ru-RU"/>
        </w:rPr>
        <w:t xml:space="preserve">На конец 2020 года в г.Грязовец работали два магазина «Настоящий Вологодский продукт»: магазин «Настоящий Вологодский продукт» Грязовецкого ГОРПО по адресу г.Грязовец, ул.Ленина, д.46; кондитерский отдел ТМ АтАг ИП Григорян В.В. в ТЦ «Июль» по адресу г.Грязовец, ул.К.Маркса, д.63. </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5.6.4.4. Создание благоприятных условий для развития торговых объектов «шаговой доступности».</w:t>
      </w:r>
    </w:p>
    <w:p>
      <w:pPr>
        <w:pStyle w:val="NoSpacing1"/>
        <w:widowControl w:val="false"/>
        <w:tabs>
          <w:tab w:val="clear" w:pos="720"/>
          <w:tab w:val="left" w:pos="567" w:leader="none"/>
        </w:tabs>
        <w:ind w:firstLine="709"/>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На территории района достаточное количество магазинов «шаговой доступности». Для обеспечения жителей малонаселенных и труднодостуных населенных пунктов  продовольственными товарами и товарами первой необходимости организации района и индивидуальные предприниматели осуществляют развозную торговлю.</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5.6.4.5. Создание условий для сохранения и развития мобильной торговли в малонаселенных и труднодоступных населенных пунктах.</w:t>
      </w:r>
    </w:p>
    <w:p>
      <w:pPr>
        <w:pStyle w:val="Normal"/>
        <w:ind w:firstLine="709"/>
        <w:jc w:val="both"/>
        <w:rPr>
          <w:rFonts w:ascii="Times New Roman" w:hAnsi="Times New Roman"/>
          <w:color w:val="000000"/>
          <w:lang w:val="ru-RU"/>
        </w:rPr>
      </w:pPr>
      <w:r>
        <w:rPr>
          <w:rFonts w:cs="Times New Roman" w:ascii="Times New Roman" w:hAnsi="Times New Roman"/>
          <w:color w:val="000000"/>
          <w:lang w:val="ru-RU"/>
        </w:rPr>
        <w:t xml:space="preserve">В 2020 году 7 субъектам МСП предоставлялась субсидия на развитие мобильной торговли в малонаселенных </w:t>
      </w:r>
      <w:r>
        <w:rPr>
          <w:rFonts w:eastAsia="Times New Roman" w:cs="Times New Roman" w:ascii="Times New Roman" w:hAnsi="Times New Roman"/>
          <w:color w:val="000000"/>
          <w:lang w:val="ru-RU" w:bidi="ar-SA"/>
        </w:rPr>
        <w:t>(или) труднодоступных населенных пунктах района на возмещение части затрат на горюче-смазочные материалы, произведенные при доставке продовольственных товаров в малонаселенные и (или) труднодоступные пункты. Общий размер субсидии за 2020 год составил 557,8 тыс. рублей, развозной торговлей охвачено 65 труднодоступных и (или) мало</w:t>
      </w:r>
      <w:r>
        <w:rPr>
          <w:rFonts w:cs="Times New Roman" w:ascii="Times New Roman" w:hAnsi="Times New Roman"/>
          <w:color w:val="000000"/>
          <w:lang w:val="ru-RU"/>
        </w:rPr>
        <w:t xml:space="preserve">населенных пунктов района. </w:t>
      </w:r>
    </w:p>
    <w:p>
      <w:pPr>
        <w:pStyle w:val="Normal"/>
        <w:ind w:firstLine="709"/>
        <w:jc w:val="both"/>
        <w:rPr>
          <w:rFonts w:ascii="Times New Roman" w:hAnsi="Times New Roman"/>
          <w:color w:val="000000"/>
          <w:lang w:val="ru-RU"/>
        </w:rPr>
      </w:pPr>
      <w:r>
        <w:rPr>
          <w:rFonts w:cs="Times New Roman" w:ascii="Times New Roman" w:hAnsi="Times New Roman"/>
          <w:color w:val="000000"/>
          <w:lang w:val="ru-RU"/>
        </w:rPr>
        <w:t xml:space="preserve">В 2020 году предоставлена субсидия </w:t>
      </w:r>
      <w:r>
        <w:rPr>
          <w:rFonts w:eastAsia="Times New Roman" w:cs="Times New Roman" w:ascii="Times New Roman" w:hAnsi="Times New Roman"/>
          <w:color w:val="000000"/>
          <w:lang w:val="ru-RU" w:bidi="ar-SA"/>
        </w:rPr>
        <w:t xml:space="preserve">индивидуальному предпринимателю </w:t>
      </w:r>
      <w:r>
        <w:rPr>
          <w:rFonts w:cs="Times New Roman" w:ascii="Times New Roman" w:hAnsi="Times New Roman"/>
          <w:color w:val="000000"/>
          <w:lang w:val="ru-RU"/>
        </w:rPr>
        <w:t xml:space="preserve">на приобретение специализированного автотранспорта для развития мобильной торговли </w:t>
      </w:r>
      <w:r>
        <w:rPr>
          <w:rFonts w:eastAsia="Times New Roman" w:cs="Times New Roman" w:ascii="Times New Roman" w:hAnsi="Times New Roman"/>
          <w:color w:val="000000"/>
          <w:lang w:val="ru-RU" w:bidi="ar-SA"/>
        </w:rPr>
        <w:t xml:space="preserve">в малонаселенных и (или) труднодоступных населенных пунктах района </w:t>
      </w:r>
      <w:r>
        <w:rPr>
          <w:rFonts w:cs="Times New Roman" w:ascii="Times New Roman" w:hAnsi="Times New Roman"/>
          <w:color w:val="000000"/>
          <w:lang w:val="ru-RU"/>
        </w:rPr>
        <w:t xml:space="preserve">в размере </w:t>
      </w:r>
      <w:r>
        <w:rPr>
          <w:rFonts w:eastAsia="Times New Roman" w:cs="Times New Roman" w:ascii="Times New Roman" w:hAnsi="Times New Roman"/>
          <w:color w:val="000000"/>
          <w:lang w:val="ru-RU" w:bidi="ar-SA"/>
        </w:rPr>
        <w:t xml:space="preserve">1022,25 </w:t>
      </w:r>
      <w:r>
        <w:rPr>
          <w:rFonts w:cs="Times New Roman" w:ascii="Times New Roman" w:hAnsi="Times New Roman"/>
          <w:color w:val="000000"/>
          <w:lang w:val="ru-RU"/>
        </w:rPr>
        <w:t xml:space="preserve">тыс. рублей, </w:t>
      </w:r>
      <w:r>
        <w:rPr>
          <w:rFonts w:eastAsia="Times New Roman" w:cs="Times New Roman" w:ascii="Times New Roman" w:hAnsi="Times New Roman"/>
          <w:color w:val="000000"/>
          <w:lang w:val="ru-RU" w:bidi="ar-SA"/>
        </w:rPr>
        <w:t>из них: за счет средств областного бюджета -  681,84 тыс. рублей; собственные доходы бюджета района - 340,41 тыс. рублей</w:t>
      </w:r>
      <w:r>
        <w:rPr>
          <w:rFonts w:cs="Times New Roman" w:ascii="Times New Roman" w:hAnsi="Times New Roman"/>
          <w:color w:val="000000"/>
          <w:lang w:val="ru-RU"/>
        </w:rPr>
        <w:t>.</w:t>
      </w:r>
      <w:r>
        <w:rPr>
          <w:rFonts w:eastAsia="Times New Roman" w:cs="Times New Roman" w:ascii="Times New Roman" w:hAnsi="Times New Roman"/>
          <w:color w:val="000000"/>
          <w:lang w:val="ru-RU" w:bidi="ar-SA"/>
        </w:rPr>
        <w:t xml:space="preserve"> Приобретен специализированный автомобиль на базе ГАЗ-33027.</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5.6.4.6. Развитие ярмарочной торговли.</w:t>
      </w:r>
    </w:p>
    <w:p>
      <w:pPr>
        <w:pStyle w:val="Normal"/>
        <w:ind w:firstLine="709"/>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t xml:space="preserve">На территории района организованы три регулярные универсальные ярмарки: «Мельница», по адресу г. Грязовец, ул. Ленина, д. 132; «У гостиницы», по адресу г. Грязовец, ул. Румянцевой, д. 28; «Вохтога», по адресу п. Вохтога, ул. Юбилейная, д. 21а. </w:t>
      </w:r>
    </w:p>
    <w:p>
      <w:pPr>
        <w:pStyle w:val="Normal"/>
        <w:ind w:firstLine="709"/>
        <w:jc w:val="both"/>
        <w:rPr>
          <w:rFonts w:ascii="Times New Roman" w:hAnsi="Times New Roman"/>
          <w:color w:val="000000"/>
          <w:lang w:val="ru-RU"/>
        </w:rPr>
      </w:pPr>
      <w:r>
        <w:rPr>
          <w:rFonts w:eastAsia="Times New Roman" w:cs="Times New Roman" w:ascii="Times New Roman" w:hAnsi="Times New Roman"/>
          <w:color w:val="000000"/>
          <w:lang w:val="ru-RU"/>
        </w:rPr>
        <w:t>В 2020 году была проведена универсальная ярмарка 1 марта 2020 года - «Масленичный базар-2020». Остальные ярмарки были отменены в связи с распространением новой коронавирусной инфекции (COVID-19) и введением ограничительных мероприятий на территории района.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ярмарках участвовали юридические лица, индивидуальные предприниматели, КФХ и ЛПХ как с Грязовецкого муниципального района, так и с других регионов.</w:t>
      </w:r>
    </w:p>
    <w:p>
      <w:pPr>
        <w:pStyle w:val="2"/>
        <w:numPr>
          <w:ilvl w:val="0"/>
          <w:numId w:val="0"/>
        </w:numPr>
        <w:ind w:firstLine="709"/>
        <w:jc w:val="left"/>
        <w:rPr>
          <w:lang w:val="ru-RU"/>
        </w:rPr>
      </w:pPr>
      <w:r>
        <w:rPr>
          <w:rFonts w:cs="Times New Roman" w:ascii="Times New Roman" w:hAnsi="Times New Roman"/>
          <w:iCs/>
          <w:color w:val="000000"/>
          <w:lang w:val="ru-RU"/>
        </w:rPr>
        <w:t>5.7. В сфере информационных технологий  и связи.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5.7.4.1. 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через участие в реализации регионального проекта «Электронный гражданин Вологодской области».</w:t>
      </w:r>
    </w:p>
    <w:p>
      <w:pPr>
        <w:pStyle w:val="Normal"/>
        <w:widowControl/>
        <w:ind w:firstLine="709"/>
        <w:jc w:val="both"/>
        <w:rPr>
          <w:lang w:val="ru-RU"/>
        </w:rPr>
      </w:pPr>
      <w:r>
        <w:rPr>
          <w:rFonts w:cs="Times New Roman" w:ascii="Times New Roman" w:hAnsi="Times New Roman"/>
          <w:lang w:val="ru-RU"/>
        </w:rPr>
        <w:t>В 2020 году региональный проект «Цифровой гражданин Вологодской области» реализовывался в трех библиотеках района, а именно: районная библиотека, Вохтожский поселковый филиал, Комьянский филиал (7 тьюторов). По проекту обучено в течение года 218 слушателей, 187 чел. зарегистрировано на портале Госуслуг. В период с апреля по октябрь 2020 года реализация проекта была приостановлена из-за ограничительных мероприятий, связанных с новой коронавирусной инфекцией (</w:t>
      </w:r>
      <w:r>
        <w:rPr>
          <w:rFonts w:cs="Times New Roman" w:ascii="Times New Roman" w:hAnsi="Times New Roman"/>
        </w:rPr>
        <w:t>COVID</w:t>
      </w:r>
      <w:r>
        <w:rPr>
          <w:rFonts w:cs="Times New Roman" w:ascii="Times New Roman" w:hAnsi="Times New Roman"/>
          <w:lang w:val="ru-RU"/>
        </w:rPr>
        <w:t xml:space="preserve">-19). За весь период обучения 2014-2020 годы прошли </w:t>
      </w:r>
      <w:r>
        <w:rPr>
          <w:rFonts w:cs="Times New Roman" w:ascii="Times New Roman" w:hAnsi="Times New Roman"/>
        </w:rPr>
        <w:t>IT</w:t>
      </w:r>
      <w:r>
        <w:rPr>
          <w:rFonts w:cs="Times New Roman" w:ascii="Times New Roman" w:hAnsi="Times New Roman"/>
          <w:lang w:val="ru-RU"/>
        </w:rPr>
        <w:t>-подготовку 2023 пользователя, 4486 чел. зарегистрировано на портале Госуслуг.</w:t>
      </w:r>
    </w:p>
    <w:p>
      <w:pPr>
        <w:pStyle w:val="Normal"/>
        <w:widowControl/>
        <w:ind w:firstLine="709"/>
        <w:jc w:val="both"/>
        <w:rPr>
          <w:lang w:val="ru-RU"/>
        </w:rPr>
      </w:pPr>
      <w:r>
        <w:rPr>
          <w:rFonts w:cs="Times New Roman" w:ascii="Times New Roman" w:hAnsi="Times New Roman"/>
          <w:lang w:val="ru-RU"/>
        </w:rPr>
        <w:t>В связи с изменением формата проекта в 2020 году с электронного на цифровой,</w:t>
      </w:r>
      <w:r>
        <w:rPr>
          <w:rFonts w:cs="Times New Roman" w:ascii="Times New Roman" w:hAnsi="Times New Roman"/>
          <w:bCs/>
          <w:lang w:val="ru-RU"/>
        </w:rPr>
        <w:t xml:space="preserve">  компьютерная техника по проекту «Электронный гражданин </w:t>
      </w:r>
      <w:r>
        <w:rPr>
          <w:rFonts w:cs="Times New Roman" w:ascii="Times New Roman" w:hAnsi="Times New Roman"/>
          <w:bCs/>
          <w:iCs/>
          <w:color w:val="000000"/>
          <w:lang w:val="ru-RU" w:eastAsia="ko-KR"/>
        </w:rPr>
        <w:t>Вологодской области</w:t>
      </w:r>
      <w:r>
        <w:rPr>
          <w:rFonts w:cs="Times New Roman" w:ascii="Times New Roman" w:hAnsi="Times New Roman"/>
          <w:bCs/>
          <w:lang w:val="ru-RU"/>
        </w:rPr>
        <w:t>» была распределена в библиотеки района. В 5 библиотеках</w:t>
      </w:r>
      <w:r>
        <w:rPr>
          <w:rFonts w:cs="Times New Roman" w:ascii="Times New Roman" w:hAnsi="Times New Roman"/>
          <w:lang w:val="ru-RU"/>
        </w:rPr>
        <w:t xml:space="preserve"> (Детская, Юровская, Ростиловская, Сидоровская, Перцевская, Фроловская)</w:t>
      </w:r>
      <w:r>
        <w:rPr>
          <w:rFonts w:cs="Times New Roman" w:ascii="Times New Roman" w:hAnsi="Times New Roman"/>
          <w:bCs/>
          <w:lang w:val="ru-RU"/>
        </w:rPr>
        <w:t xml:space="preserve"> созданы </w:t>
      </w:r>
      <w:r>
        <w:rPr>
          <w:rFonts w:cs="Times New Roman" w:ascii="Times New Roman" w:hAnsi="Times New Roman"/>
          <w:lang w:val="ru-RU"/>
        </w:rPr>
        <w:t>Центры компетенции электронных услуг, а в 6 библиотеках (Минькинская, Сидоровская, Лежская, Перцевская, Плосковская, Обнорская) созданы Консультационные пункты по госуслугам. В этих библиотеках организованы рабочие места для пользователей, работали клубы повышения компьютерной грамотности населения: «клуб-И-курс» (Детская библиотека), «ИнформКлуб» (Фроловская), «Компьютоша» (Ростиловская). Самостоятельно или с помощью библиотекарей пользователи подают заявки и получают услуги на федеральном и региональном порталах Госуслуги и Госуслуги 35.</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Сотрудники БУК «МЦБ» прошли онлайн-учебу по образовательной программе «Цифровая экономика Российской Федерации» в рамках федерального проекта «Кадры для цифровой экономики», получены сертификаты  «Основы цифровой грамотности».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5.7.4.2. Увеличение доли муниципальных услуг, предоставляемых в электронном виде.</w:t>
      </w:r>
    </w:p>
    <w:p>
      <w:pPr>
        <w:pStyle w:val="Normal"/>
        <w:ind w:firstLine="709"/>
        <w:jc w:val="both"/>
        <w:rPr>
          <w:lang w:val="ru-RU"/>
        </w:rPr>
      </w:pPr>
      <w:r>
        <w:rPr>
          <w:rFonts w:cs="Times New Roman" w:ascii="Times New Roman" w:hAnsi="Times New Roman"/>
          <w:color w:val="000000"/>
          <w:lang w:val="ru-RU"/>
        </w:rPr>
        <w:t>В течение 2020 года органами местного самоуправления района обеспечивался прием заявлений на оказание 31 муниципальной услуги и 9 государственных услуг, переданных в рамках полномочий, в электронном виде. В 2019 году в электронном виде оказывалось 30 муниципальных услуг и 9 государственных услуг.</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5.7.4.3. Увеличение доли заявлений о предоставлении муниципальных услуг, поданных в электронной форме в органы местного самоуправления Грязовецкого муниципального района, в общем количестве заявлений о предоставлении муниципальных услуг, поданных в органы местного самоуправления района, в отношении муниципальных услуг, переведенных в электронный вид выше </w:t>
      </w:r>
      <w:r>
        <w:rPr>
          <w:rFonts w:cs="Times New Roman" w:ascii="Times New Roman" w:hAnsi="Times New Roman"/>
          <w:b/>
          <w:iCs/>
          <w:color w:val="000000"/>
          <w:lang w:eastAsia="ko-KR"/>
        </w:rPr>
        <w:t>III</w:t>
      </w:r>
      <w:r>
        <w:rPr>
          <w:rFonts w:cs="Times New Roman" w:ascii="Times New Roman" w:hAnsi="Times New Roman"/>
          <w:b/>
          <w:iCs/>
          <w:color w:val="000000"/>
          <w:lang w:val="ru-RU" w:eastAsia="ko-KR"/>
        </w:rPr>
        <w:t xml:space="preserve"> этапа.</w:t>
      </w:r>
    </w:p>
    <w:p>
      <w:pPr>
        <w:pStyle w:val="Normal"/>
        <w:ind w:firstLine="709"/>
        <w:jc w:val="both"/>
        <w:rPr>
          <w:lang w:val="ru-RU"/>
        </w:rPr>
      </w:pPr>
      <w:r>
        <w:rPr>
          <w:rFonts w:cs="Times New Roman" w:ascii="Times New Roman" w:hAnsi="Times New Roman"/>
          <w:color w:val="000000"/>
          <w:lang w:val="ru-RU"/>
        </w:rPr>
        <w:t>В 2020 году 1493 заявления граждане направили в электронном виде в органы местного самоуправления района, что составило 77,5% от общего количества заявлений (всего - 1926 заявлений).</w:t>
      </w:r>
    </w:p>
    <w:p>
      <w:pPr>
        <w:pStyle w:val="Normal"/>
        <w:tabs>
          <w:tab w:val="clear" w:pos="720"/>
          <w:tab w:val="left" w:pos="1843" w:leader="none"/>
        </w:tabs>
        <w:ind w:firstLine="709"/>
        <w:jc w:val="both"/>
        <w:rPr>
          <w:lang w:val="ru-RU"/>
        </w:rPr>
      </w:pPr>
      <w:r>
        <w:rPr>
          <w:rFonts w:cs="Times New Roman" w:ascii="Times New Roman" w:hAnsi="Times New Roman"/>
          <w:color w:val="000000"/>
          <w:lang w:val="ru-RU"/>
        </w:rPr>
        <w:t>В районе функционировало 28 центров обслуживания пользователей Единой системы идентификации и аутентификации Российской Федерации, охватывающих, в том числе все муниципальные образования района. Всего на 31 декабря 2020 года в центрах обслуживания района регистрацию в Единой системе идентификации и аутентификации Российской Федерации прошли 21728 граждан района, что составило более 82% от численности населения района в возрасте от 14 лет.</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5.7.4.4. Обеспечение доступности всех видов качественной связи для жителей района, в том числе в отдаленных и малочисленных населенных пунктах.</w:t>
      </w:r>
    </w:p>
    <w:p>
      <w:pPr>
        <w:pStyle w:val="Normal"/>
        <w:ind w:firstLine="709"/>
        <w:jc w:val="both"/>
        <w:rPr>
          <w:lang w:val="ru-RU"/>
        </w:rPr>
      </w:pPr>
      <w:r>
        <w:rPr>
          <w:rFonts w:cs="Times New Roman" w:ascii="Times New Roman" w:hAnsi="Times New Roman"/>
          <w:color w:val="000000"/>
          <w:lang w:val="ru-RU"/>
        </w:rPr>
        <w:t>Доля численности постоянного населения района, имеющего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двумя операторами связи в 2020 году составила 89%.</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Во всех населенных пунктах (даже самых малочисленных) установлены и работают таксофоны. По информации, предоставленной ПАО «Ростелеком», с 1 ноября 2019 года отменена плата за предоставление междугородних и внутризоновых телефонных соединений на абонентов сети подвижной радиотелефонной связи (абоненты сотовой связи) с универсальных таксофонов (за исключением номеров с кодом 954 - международная спутниковая связь).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5.7.4.5. Обеспечение поэтапного перехода органов местного самоуправления к использованию инфраструктуры электронного правительства, входящей в информационную инфраструктуру Российской Федерации и обеспечивающей обработку данных на российских серверах, с использованием оборудования, программного обеспечения, криптоалгоритмов и средств шифрования, электронной компетентной базы российского производства.</w:t>
      </w:r>
    </w:p>
    <w:p>
      <w:pPr>
        <w:pStyle w:val="Style18"/>
        <w:spacing w:lineRule="auto" w:line="240" w:before="0" w:after="0"/>
        <w:ind w:firstLine="709"/>
        <w:jc w:val="both"/>
        <w:rPr>
          <w:color w:val="000000"/>
          <w:lang w:val="ru-RU"/>
        </w:rPr>
      </w:pPr>
      <w:r>
        <w:rPr>
          <w:rFonts w:cs="Times New Roman" w:ascii="Times New Roman" w:hAnsi="Times New Roman"/>
          <w:color w:val="000000"/>
          <w:lang w:val="ru-RU"/>
        </w:rPr>
        <w:t>В органах местного самоуправления района полностью используется инфраструктура электронного правительства, обеспечивающая обработку данных только на российских серверах. Все криптоалгоритмы и средства шифрования только отечественного производства. Более 60% офисных программ, используемых в органах местного самоуправления, также входят в реестр отечественного программного обеспечения.</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5.7.4.6. Содействие операторам связи в расширении зоны охвата сигналом сотовой связи, в том числе в предоставлении земельных участков, высотных объектов для размещения антенно-мачтовых сооружений и оборудования связи, а также обеспечение доступности услуг связи на всем протяжении автомобильных дорог местного значения. </w:t>
      </w:r>
    </w:p>
    <w:p>
      <w:pPr>
        <w:pStyle w:val="Normal"/>
        <w:tabs>
          <w:tab w:val="clear" w:pos="720"/>
          <w:tab w:val="left" w:pos="1843" w:leader="none"/>
        </w:tabs>
        <w:ind w:firstLine="709"/>
        <w:jc w:val="both"/>
        <w:rPr>
          <w:color w:val="000000"/>
          <w:lang w:val="ru-RU"/>
        </w:rPr>
      </w:pPr>
      <w:r>
        <w:rPr>
          <w:rFonts w:cs="Times New Roman" w:ascii="Times New Roman" w:hAnsi="Times New Roman"/>
          <w:color w:val="000000"/>
          <w:lang w:val="ru-RU"/>
        </w:rPr>
        <w:t xml:space="preserve">В 2020 году было выдано 2 разрешения на использование земель или земельных участков, </w:t>
      </w:r>
      <w:r>
        <w:rPr>
          <w:rFonts w:ascii="Times New Roman CYR" w:hAnsi="Times New Roman CYR"/>
          <w:color w:val="000000"/>
          <w:lang w:val="ru-RU"/>
        </w:rPr>
        <w:t>находящихся в государственной или муниципальной собственности,</w:t>
      </w:r>
      <w:r>
        <w:rPr>
          <w:rFonts w:ascii="Times New Roman CYR" w:hAnsi="Times New Roman CYR"/>
          <w:color w:val="000000"/>
          <w:sz w:val="28"/>
          <w:lang w:val="ru-RU"/>
        </w:rPr>
        <w:t xml:space="preserve"> </w:t>
      </w:r>
      <w:r>
        <w:rPr>
          <w:rFonts w:cs="Times New Roman" w:ascii="Times New Roman" w:hAnsi="Times New Roman"/>
          <w:color w:val="000000"/>
          <w:lang w:val="ru-RU"/>
        </w:rPr>
        <w:t xml:space="preserve"> без предоставления земельных участков или установления сервитута,  </w:t>
      </w:r>
      <w:r>
        <w:rPr>
          <w:rFonts w:cs="Times New Roman" w:ascii="Times New Roman CYR" w:hAnsi="Times New Roman CYR"/>
          <w:color w:val="000000"/>
          <w:lang w:val="ru-RU"/>
        </w:rPr>
        <w:t xml:space="preserve">с </w:t>
      </w:r>
      <w:r>
        <w:rPr>
          <w:rFonts w:ascii="Times New Roman CYR" w:hAnsi="Times New Roman CYR"/>
          <w:color w:val="000000"/>
          <w:lang w:val="ru-RU"/>
        </w:rPr>
        <w:t>целью установки антенно-мачтовых сооружений или оборудования связи</w:t>
      </w:r>
      <w:r>
        <w:rPr>
          <w:rFonts w:cs="Times New Roman" w:ascii="Times New Roman" w:hAnsi="Times New Roman"/>
          <w:color w:val="000000"/>
          <w:lang w:val="ru-RU"/>
        </w:rPr>
        <w:t>.</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5.7.4.7.  Создание условий для обеспечения широкополосным доступом к сети «Интернет» населения района, учреждений образования и культуры, и других общественно значимых объектов, органов местного самоуправления.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соответствии с Указом Президента РФ от 07.05.2018 № 204 «О национальных целях и стратегических задачах развития Российской Федерации на период до 2024 года», в 2019 году стартовал федеральный проект «Информационная инфраструктура», являющийся частью национальной программы «Цифровая экономика Российской Федерации». В рамках данного проекта осуществлялось подключение к сети «Интернет» социально-значимых объектов (учреждений здравоохранения, образовательных учреждений, пожарных постов, органов местного самоуправления и других). В Грязовецком районе на 1-м этапе было подключено 32 таких объекта (5 ОМСУ, 18 образовательных учреждений, 8 фельдшерско-акушерских пунктов, 1 пожарный пост). </w:t>
      </w:r>
    </w:p>
    <w:p>
      <w:pPr>
        <w:pStyle w:val="Normal"/>
        <w:ind w:firstLine="709"/>
        <w:jc w:val="both"/>
        <w:rPr>
          <w:rFonts w:ascii="Times New Roman CYR" w:hAnsi="Times New Roman CYR" w:cs="Times New Roman"/>
          <w:color w:val="000000"/>
          <w:lang w:val="ru-RU"/>
        </w:rPr>
      </w:pPr>
      <w:r>
        <w:rPr>
          <w:rFonts w:cs="Times New Roman" w:ascii="Times New Roman CYR" w:hAnsi="Times New Roman CYR"/>
          <w:color w:val="000000"/>
          <w:lang w:val="ru-RU"/>
        </w:rPr>
        <w:t>В 2020 году обеспечивалась оплата интернет-трафика подключенных 32-х объектов в рамках проекта из федерального бюджета. Оплата интернет-трафика в рамках проекта будет осуществляться за счет средств федерального бюджета до 2024 года.</w:t>
      </w:r>
    </w:p>
    <w:p>
      <w:pPr>
        <w:pStyle w:val="Normal"/>
        <w:ind w:firstLine="709"/>
        <w:jc w:val="both"/>
        <w:rPr>
          <w:rFonts w:ascii="Times New Roman" w:hAnsi="Times New Roman" w:cs="Times New Roman"/>
          <w:color w:val="000000"/>
          <w:lang w:val="ru-RU"/>
        </w:rPr>
      </w:pPr>
      <w:r>
        <w:rPr>
          <w:rFonts w:cs="Times New Roman" w:ascii="Times New Roman CYR" w:hAnsi="Times New Roman CYR"/>
          <w:color w:val="000000"/>
          <w:lang w:val="ru-RU"/>
        </w:rPr>
        <w:t xml:space="preserve">В 2021 году пройдет 3-й (заключительный) этап федерального проекта </w:t>
      </w:r>
      <w:r>
        <w:rPr>
          <w:rFonts w:cs="Times New Roman" w:ascii="Times New Roman" w:hAnsi="Times New Roman"/>
          <w:color w:val="000000"/>
          <w:lang w:val="ru-RU"/>
        </w:rPr>
        <w:t>«</w:t>
      </w:r>
      <w:r>
        <w:rPr>
          <w:rFonts w:cs="Times New Roman" w:ascii="Times New Roman CYR" w:hAnsi="Times New Roman CYR"/>
          <w:color w:val="000000"/>
          <w:lang w:val="ru-RU"/>
        </w:rPr>
        <w:t>Информационная инфраструктура</w:t>
      </w:r>
      <w:r>
        <w:rPr>
          <w:rFonts w:cs="Times New Roman" w:ascii="Times New Roman" w:hAnsi="Times New Roman"/>
          <w:color w:val="000000"/>
          <w:lang w:val="ru-RU"/>
        </w:rPr>
        <w:t xml:space="preserve">», </w:t>
      </w:r>
      <w:r>
        <w:rPr>
          <w:rFonts w:cs="Times New Roman" w:ascii="Times New Roman CYR" w:hAnsi="Times New Roman CYR"/>
          <w:color w:val="000000"/>
          <w:lang w:val="ru-RU"/>
        </w:rPr>
        <w:t xml:space="preserve">который является частью национальной программы «Цифровая экономика Российской Федерации», в рамках которого планируется подключение к сети </w:t>
      </w:r>
      <w:r>
        <w:rPr>
          <w:rFonts w:cs="Times New Roman" w:ascii="Times New Roman" w:hAnsi="Times New Roman"/>
          <w:color w:val="000000"/>
          <w:lang w:val="ru-RU"/>
        </w:rPr>
        <w:t>«</w:t>
      </w:r>
      <w:r>
        <w:rPr>
          <w:rFonts w:cs="Times New Roman" w:ascii="Times New Roman CYR" w:hAnsi="Times New Roman CYR"/>
          <w:color w:val="000000"/>
          <w:lang w:val="ru-RU"/>
        </w:rPr>
        <w:t>Интернет</w:t>
      </w:r>
      <w:r>
        <w:rPr>
          <w:rFonts w:cs="Times New Roman" w:ascii="Times New Roman" w:hAnsi="Times New Roman"/>
          <w:color w:val="000000"/>
          <w:lang w:val="ru-RU"/>
        </w:rPr>
        <w:t>» 4-</w:t>
      </w:r>
      <w:r>
        <w:rPr>
          <w:rFonts w:cs="Times New Roman" w:ascii="Times New Roman CYR" w:hAnsi="Times New Roman CYR"/>
          <w:color w:val="000000"/>
          <w:lang w:val="ru-RU"/>
        </w:rPr>
        <w:t xml:space="preserve">х социально-значимых объектов (учреждения здравоохранения). </w:t>
      </w:r>
    </w:p>
    <w:p>
      <w:pPr>
        <w:pStyle w:val="Normal"/>
        <w:tabs>
          <w:tab w:val="clear" w:pos="720"/>
          <w:tab w:val="left" w:pos="1701" w:leader="none"/>
        </w:tabs>
        <w:ind w:firstLine="709"/>
        <w:jc w:val="both"/>
        <w:rPr>
          <w:lang w:val="ru-RU"/>
        </w:rPr>
      </w:pPr>
      <w:r>
        <w:rPr>
          <w:rFonts w:cs="Times New Roman" w:ascii="Times New Roman" w:hAnsi="Times New Roman"/>
          <w:b/>
          <w:iCs/>
          <w:color w:val="000000"/>
          <w:lang w:val="ru-RU"/>
        </w:rPr>
        <w:t>5.8. В сфере предпринимательства и развития конкуренции.</w:t>
      </w:r>
    </w:p>
    <w:p>
      <w:pPr>
        <w:pStyle w:val="ConsPlusNormal"/>
        <w:widowControl w:val="false"/>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5.8.4.1. Реализация максимально открытой политики взаимодействия власти и бизнеса по направлениям снижения административных барьеров, проведения эффективной налоговой политики, направленной на создание конкурентоспособной среды для развития предпринимательства, инвестиционной, имущественной и земельной политики, легализации «теневого» сектора предпринимательства.</w:t>
      </w:r>
    </w:p>
    <w:p>
      <w:pPr>
        <w:pStyle w:val="ListParagraph"/>
        <w:spacing w:lineRule="auto" w:line="240"/>
        <w:ind w:left="0" w:firstLine="709"/>
        <w:jc w:val="both"/>
        <w:rPr>
          <w:rFonts w:ascii="Times New Roman" w:hAnsi="Times New Roman"/>
          <w:color w:val="000000"/>
          <w:lang w:val="ru-RU"/>
        </w:rPr>
      </w:pPr>
      <w:r>
        <w:rPr>
          <w:rFonts w:ascii="Times New Roman" w:hAnsi="Times New Roman"/>
          <w:color w:val="000000"/>
          <w:lang w:val="ru-RU"/>
        </w:rPr>
        <w:t>В рамках поддержки субъектам малого и среднего предпринимательства, в наибольшей степени пострадавших от коронавируса в Грязовецком муниципальном районе, предприняты следующие меры.</w:t>
      </w:r>
    </w:p>
    <w:p>
      <w:pPr>
        <w:pStyle w:val="ListParagraph"/>
        <w:spacing w:lineRule="auto" w:line="240"/>
        <w:ind w:left="0" w:firstLine="709"/>
        <w:jc w:val="both"/>
        <w:rPr>
          <w:rFonts w:ascii="Times New Roman" w:hAnsi="Times New Roman"/>
          <w:color w:val="000000"/>
          <w:szCs w:val="24"/>
          <w:lang w:val="ru-RU"/>
        </w:rPr>
      </w:pPr>
      <w:r>
        <w:rPr>
          <w:rFonts w:ascii="Times New Roman" w:hAnsi="Times New Roman"/>
          <w:color w:val="000000"/>
          <w:szCs w:val="24"/>
          <w:lang w:val="ru-RU"/>
        </w:rPr>
        <w:t xml:space="preserve">Решением Земского Собрания района от 28.05.2020 №34 «О внесении изменений в решение Земского Собрания района от 30.08.2018 № 61 «О едином налоге на  вмененный доход для отдельных видов деятельности» снижена ставка налога в два раза для организаций и индивидуальных предпринимателей, включенных по состоянию на 1 марта 2020 года в Единый реестр субъектов малого и среднего предпринимательства и в наибольшей степени пострадавших от коронавируса согласно перечню отраслей, утвержденных постановлением Правительства РФ от 03.04.2020 № 434 (с последующими дополнениями) и обеспечивших достижение следующих показателей: доля дохода от основного вида деятельности в общем объеме доходов налогоплательщика не менее 50%;  среднесписочная численность работников налогоплательщика не менее 90% среднесписочной численности работников, отраженной в сведениях о среднесписочной численности, предоставленных в налоговый орган за 2019 год; размер среднемесячной заработной платы работников налогоплательщика не ниже величины минимального размера оплаты труда, установленного с 1 января 2020 года, с учетом районного коэффициента в расчете на каждого работника. </w:t>
      </w:r>
    </w:p>
    <w:p>
      <w:pPr>
        <w:pStyle w:val="ListParagraph"/>
        <w:spacing w:lineRule="auto" w:line="240"/>
        <w:ind w:left="0" w:firstLine="709"/>
        <w:jc w:val="both"/>
        <w:rPr>
          <w:lang w:val="ru-RU"/>
        </w:rPr>
      </w:pPr>
      <w:r>
        <w:rPr>
          <w:rFonts w:ascii="Times New Roman" w:hAnsi="Times New Roman"/>
          <w:color w:val="000000"/>
          <w:szCs w:val="24"/>
          <w:lang w:val="ru-RU"/>
        </w:rPr>
        <w:t>В соответствии с решением Земского Собрания района от 28.05.2020 №36 «Об оказании имущественной поддержки организациям и индивидуальным предпринимателям в 2020 году» предусмотрено уменьшение размера арендной платы организациям и индивидуальным предпринимателям, включённым по состоянию на 1 марта 2020 года в Единый реестр субъектов малого и среднего предпринимательства и в наибольшей степени пострадавших от коронавируса согласно перечню отраслей, утвержденных постановлением Правительства РФ от 03.04.2020 № 434 (с последующими дополнениями), на основании их обращений, уменьшение арендных платежей по договорам аренды недвижимого имущества (за исключением жилых помещений), заключённых до 17.03.2020 года: по договорам аренды земельных участков, зданий, зданий с земельными участками, сооружений, нежилых помещений, находящихся в собственности района и составляющих казну  района; по договорам аренды зданий, сооружений, нежилых помещений, находящихся в собственности района и закреплённых на праве хозяйственного ведения или оперативного управления.</w:t>
      </w:r>
    </w:p>
    <w:p>
      <w:pPr>
        <w:pStyle w:val="ListParagraph"/>
        <w:spacing w:lineRule="auto" w:line="240"/>
        <w:ind w:left="0" w:firstLine="709"/>
        <w:jc w:val="both"/>
        <w:rPr/>
      </w:pPr>
      <w:r>
        <w:rPr>
          <w:rFonts w:ascii="Times New Roman" w:hAnsi="Times New Roman"/>
          <w:color w:val="000000"/>
          <w:szCs w:val="24"/>
          <w:lang w:val="ru-RU"/>
        </w:rPr>
        <w:t xml:space="preserve">Уменьшение размеров арендной платы предусмотрено: на срок с 17 марта 2020 года до дня окончания режима повышенной готовности - в размере 100% соответствующего платежа пропорционально количеству дней периода; со дня окончания режима повышенной готовности до 1 октября 2020 года - в размере 50% соответствующего платежа пропорционально количеству дней в периоде на условиях, определённых </w:t>
      </w:r>
      <w:hyperlink r:id="rId6">
        <w:r>
          <w:rPr>
            <w:rStyle w:val="Style12"/>
            <w:rFonts w:ascii="Times New Roman" w:hAnsi="Times New Roman"/>
            <w:color w:val="000000"/>
            <w:szCs w:val="24"/>
            <w:u w:val="none"/>
            <w:lang w:val="ru-RU"/>
          </w:rPr>
          <w:t>Требованиями</w:t>
        </w:r>
      </w:hyperlink>
      <w:r>
        <w:rPr>
          <w:rFonts w:ascii="Times New Roman" w:hAnsi="Times New Roman"/>
          <w:color w:val="000000"/>
          <w:szCs w:val="24"/>
          <w:lang w:val="ru-RU"/>
        </w:rPr>
        <w:t xml:space="preserve"> к условиям и срокам отсрочки уплаты арендной платы по договорам аренды недвижимого имущества, утверждёнными постановлением Правительства Российской Федерации от 03.04.2020 № 439, оформляется путём дополнительных соглашений к договору аренды. </w:t>
      </w:r>
    </w:p>
    <w:p>
      <w:pPr>
        <w:pStyle w:val="ListParagraph"/>
        <w:spacing w:lineRule="auto" w:line="240"/>
        <w:ind w:left="0" w:firstLine="709"/>
        <w:jc w:val="both"/>
        <w:rPr>
          <w:lang w:val="ru-RU"/>
        </w:rPr>
      </w:pPr>
      <w:r>
        <w:rPr>
          <w:rFonts w:ascii="Times New Roman" w:hAnsi="Times New Roman"/>
          <w:color w:val="000000"/>
          <w:szCs w:val="24"/>
          <w:lang w:val="ru-RU"/>
        </w:rPr>
        <w:t>В муниципальных образованиях района снижены ставки налога на имущество на 2019 год для физических лиц, являющихся индивидуальными предпринимателями, применяющих специальные налоговые режимы и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предусмотренный Перечнем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 Ставка налога на имущество для физических лиц, являющихся индивидуальными предпринимателями, на 2019 год составит 0,2%.</w:t>
      </w:r>
    </w:p>
    <w:p>
      <w:pPr>
        <w:pStyle w:val="ListParagraph"/>
        <w:spacing w:lineRule="auto" w:line="240"/>
        <w:ind w:left="0" w:firstLine="709"/>
        <w:jc w:val="both"/>
        <w:rPr>
          <w:lang w:val="ru-RU"/>
        </w:rPr>
      </w:pPr>
      <w:r>
        <w:rPr>
          <w:rFonts w:ascii="Times New Roman" w:hAnsi="Times New Roman"/>
          <w:color w:val="000000"/>
          <w:lang w:val="ru-RU"/>
        </w:rPr>
        <w:t xml:space="preserve">В муниципальных образованиях Грязовецкого района снижены ставки по земельному налогу для физических лиц, являющихся индивидуальными предпринимателями (на 2019 год), и для организаций (на 2020 год). Для организаций (на 2020 год) и </w:t>
      </w:r>
      <w:r>
        <w:rPr>
          <w:rFonts w:ascii="Times New Roman" w:hAnsi="Times New Roman"/>
          <w:bCs/>
          <w:color w:val="000000"/>
          <w:lang w:val="ru-RU"/>
        </w:rPr>
        <w:t xml:space="preserve">физических лиц, являющихся индивидуальными </w:t>
      </w:r>
      <w:r>
        <w:rPr>
          <w:rFonts w:ascii="Times New Roman" w:hAnsi="Times New Roman"/>
          <w:bCs/>
          <w:color w:val="000000"/>
        </w:rPr>
        <w:t> </w:t>
      </w:r>
      <w:r>
        <w:rPr>
          <w:rFonts w:ascii="Times New Roman" w:hAnsi="Times New Roman"/>
          <w:bCs/>
          <w:color w:val="000000"/>
          <w:lang w:val="ru-RU"/>
        </w:rPr>
        <w:t>предпринимателями (на 2019 год),</w:t>
      </w:r>
      <w:r>
        <w:rPr>
          <w:rFonts w:ascii="Times New Roman" w:hAnsi="Times New Roman"/>
          <w:color w:val="000000"/>
          <w:lang w:val="ru-RU"/>
        </w:rPr>
        <w:t xml:space="preserve"> ставка по земельному налогу составит 0,15% - для категорий земельных участков, предусмотренных  подпунктом 1 пункта 1 статьи 394 Налогового кодекса Российской Федерации. Для организаций (на 2020 год) и</w:t>
      </w:r>
      <w:r>
        <w:rPr>
          <w:rFonts w:ascii="Times New Roman" w:hAnsi="Times New Roman"/>
          <w:bCs/>
          <w:color w:val="000000"/>
          <w:lang w:val="ru-RU"/>
        </w:rPr>
        <w:t xml:space="preserve"> физических лиц, являющихся индивидуальными предпринимателями (на 2019 год), </w:t>
      </w:r>
      <w:r>
        <w:rPr>
          <w:rFonts w:ascii="Times New Roman" w:hAnsi="Times New Roman"/>
          <w:color w:val="000000"/>
          <w:lang w:val="ru-RU"/>
        </w:rPr>
        <w:t>ставка по земельному налогу составит 0,75% - для категорий земельных участков, предусмотренных подпунктом 2 пункта 1 статьи 394 Налогового кодекса Российской Федерации.</w:t>
      </w:r>
    </w:p>
    <w:p>
      <w:pPr>
        <w:pStyle w:val="ListParagraph"/>
        <w:spacing w:lineRule="auto" w:line="240"/>
        <w:ind w:left="0" w:firstLine="709"/>
        <w:jc w:val="both"/>
        <w:rPr>
          <w:lang w:val="ru-RU"/>
        </w:rPr>
      </w:pPr>
      <w:r>
        <w:rPr>
          <w:rFonts w:ascii="Times New Roman" w:hAnsi="Times New Roman"/>
          <w:color w:val="000000"/>
          <w:lang w:val="ru-RU"/>
        </w:rPr>
        <w:t xml:space="preserve">Пониженные ставки </w:t>
      </w:r>
      <w:r>
        <w:rPr>
          <w:rFonts w:ascii="Times New Roman" w:hAnsi="Times New Roman"/>
          <w:color w:val="000000"/>
          <w:highlight w:val="white"/>
          <w:lang w:val="ru-RU"/>
        </w:rPr>
        <w:t>применялись организациями и физическими лицами, являющимися индивидуальными предпринимателями, включенными по состоянию на 1 марта 2020 года в Единый реестр субъектов малого и среднего предпринимательства и осуществляющими основной вид деятельности, предусмотренный Перечнем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утвержденным постановлением Правительства Российской Федерации от 03.04.2020 № 434</w:t>
      </w:r>
      <w:r>
        <w:rPr>
          <w:rFonts w:ascii="Times New Roman" w:hAnsi="Times New Roman"/>
          <w:color w:val="000000"/>
          <w:lang w:val="ru-RU"/>
        </w:rPr>
        <w:t>.</w:t>
      </w:r>
    </w:p>
    <w:p>
      <w:pPr>
        <w:pStyle w:val="ListParagraph"/>
        <w:spacing w:lineRule="auto" w:line="240"/>
        <w:ind w:left="0" w:firstLine="709"/>
        <w:jc w:val="both"/>
        <w:rPr>
          <w:lang w:val="ru-RU"/>
        </w:rPr>
      </w:pPr>
      <w:r>
        <w:rPr>
          <w:rStyle w:val="11"/>
          <w:rFonts w:eastAsia="Arial Unicode MS;Arial" w:ascii="Times New Roman" w:hAnsi="Times New Roman"/>
          <w:bCs/>
          <w:color w:val="000000"/>
          <w:szCs w:val="24"/>
          <w:highlight w:val="white"/>
          <w:lang w:val="ru-RU"/>
        </w:rPr>
        <w:t>Распоряжением Управления по имущественным и земельным отношениям Грязовецкого муниципального района от 16.09.2020 № 882-р внесены изменения в перечень имущества района, предназначенного для передачи во владение и (или)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Всего в Перечне 10 объектов, из них: 3 здания, 6 помещений, 1 земельный участок. Общая площадь нежилых зданий и помещений, включенных в Перечень, составляет 2126,7 кв.м., площадь земельного участка - 288 кв.м.</w:t>
      </w:r>
    </w:p>
    <w:p>
      <w:pPr>
        <w:pStyle w:val="ListParagraph"/>
        <w:spacing w:lineRule="auto" w:line="240"/>
        <w:ind w:left="0" w:firstLine="709"/>
        <w:jc w:val="both"/>
        <w:rPr>
          <w:rFonts w:ascii="Times New Roman" w:hAnsi="Times New Roman"/>
          <w:b/>
          <w:b/>
          <w:iCs/>
          <w:color w:val="000000"/>
          <w:szCs w:val="24"/>
          <w:lang w:val="ru-RU"/>
        </w:rPr>
      </w:pPr>
      <w:r>
        <w:rPr>
          <w:rFonts w:ascii="Times New Roman" w:hAnsi="Times New Roman"/>
          <w:b/>
          <w:iCs/>
          <w:color w:val="000000"/>
          <w:szCs w:val="24"/>
          <w:lang w:val="ru-RU"/>
        </w:rPr>
        <w:t>5.8.4.2. Развитие и поддержка социального предпринимательства. Обеспечение и расширение доступа негосударственных организаций к предоставлению услуг в социальной сфере.</w:t>
      </w:r>
    </w:p>
    <w:p>
      <w:pPr>
        <w:pStyle w:val="ListParagraph"/>
        <w:spacing w:lineRule="auto" w:line="240" w:before="0" w:after="0"/>
        <w:ind w:left="0" w:firstLine="709"/>
        <w:contextualSpacing/>
        <w:jc w:val="both"/>
        <w:rPr>
          <w:rFonts w:ascii="Times New Roman" w:hAnsi="Times New Roman"/>
          <w:szCs w:val="24"/>
          <w:lang w:val="ru-RU"/>
        </w:rPr>
      </w:pPr>
      <w:r>
        <w:rPr>
          <w:rFonts w:ascii="Times New Roman" w:hAnsi="Times New Roman"/>
          <w:szCs w:val="24"/>
          <w:lang w:val="ru-RU"/>
        </w:rPr>
        <w:t>На территории района осуществляют деятельность две организации, оказывающие социальные услуги в стационарной форме социального обслуживания гражданам пожилого возраста и инвалидам, а именно: ООО «Центр социальной адаптации», АНО «Новая жизнь». Организации зарегистрированы в реестре поставщиков социальных услуг Вологодской области.</w:t>
      </w:r>
    </w:p>
    <w:p>
      <w:pPr>
        <w:pStyle w:val="ListParagraph"/>
        <w:spacing w:lineRule="auto" w:line="240" w:before="0" w:after="0"/>
        <w:ind w:left="0" w:firstLine="709"/>
        <w:contextualSpacing/>
        <w:jc w:val="both"/>
        <w:rPr>
          <w:lang w:val="ru-RU"/>
        </w:rPr>
      </w:pPr>
      <w:r>
        <w:rPr>
          <w:rFonts w:ascii="Times New Roman" w:hAnsi="Times New Roman"/>
          <w:szCs w:val="24"/>
          <w:lang w:val="ru-RU"/>
        </w:rPr>
        <w:t>С целью содействия занятости молодежи и развитию молодежного предпринимательства в 2020 году были проведены следующие мероприятия:</w:t>
      </w:r>
      <w:r>
        <w:rPr>
          <w:rFonts w:ascii="Times New Roman" w:hAnsi="Times New Roman"/>
          <w:color w:val="FF0000"/>
          <w:szCs w:val="24"/>
          <w:lang w:val="ru-RU"/>
        </w:rPr>
        <w:t xml:space="preserve"> </w:t>
      </w:r>
      <w:r>
        <w:rPr>
          <w:rFonts w:ascii="Times New Roman" w:hAnsi="Times New Roman"/>
          <w:szCs w:val="24"/>
          <w:lang w:val="ru-RU"/>
        </w:rPr>
        <w:t>муниципальный этап областного конкурса «Юный предприниматель Вологодской области» (8 участников), организованы экскурсии обучающихся школ района на предприятия района, в том числе онлайн - экскурсии (252 чел.).</w:t>
      </w:r>
    </w:p>
    <w:p>
      <w:pPr>
        <w:pStyle w:val="ListParagraph"/>
        <w:spacing w:lineRule="auto" w:line="240" w:before="0" w:after="0"/>
        <w:ind w:left="0" w:firstLine="709"/>
        <w:contextualSpacing/>
        <w:jc w:val="both"/>
        <w:rPr>
          <w:rFonts w:ascii="Times New Roman" w:hAnsi="Times New Roman"/>
          <w:b/>
          <w:b/>
          <w:iCs/>
          <w:color w:val="000000"/>
          <w:szCs w:val="24"/>
          <w:lang w:val="ru-RU"/>
        </w:rPr>
      </w:pPr>
      <w:r>
        <w:rPr>
          <w:rFonts w:ascii="Times New Roman" w:hAnsi="Times New Roman"/>
          <w:b/>
          <w:iCs/>
          <w:color w:val="000000"/>
          <w:szCs w:val="24"/>
          <w:lang w:val="ru-RU"/>
        </w:rPr>
        <w:t>5.8.4.3. Поддержка внутреннего спроса на продукцию субъектов малого и среднего бизнеса.</w:t>
      </w:r>
    </w:p>
    <w:p>
      <w:pPr>
        <w:pStyle w:val="ListParagraph"/>
        <w:spacing w:lineRule="auto" w:line="240" w:before="0" w:after="0"/>
        <w:ind w:left="0" w:firstLine="709"/>
        <w:contextualSpacing/>
        <w:jc w:val="both"/>
        <w:rPr>
          <w:lang w:val="ru-RU"/>
        </w:rPr>
      </w:pPr>
      <w:r>
        <w:rPr>
          <w:rFonts w:ascii="Times New Roman" w:hAnsi="Times New Roman"/>
          <w:color w:val="000000"/>
          <w:szCs w:val="24"/>
          <w:lang w:val="ru-RU"/>
        </w:rPr>
        <w:t xml:space="preserve">В 2020 году ввиду распространения новой коронавирусной инфекции </w:t>
      </w:r>
      <w:r>
        <w:rPr>
          <w:rFonts w:ascii="Times New Roman" w:hAnsi="Times New Roman"/>
          <w:color w:val="000000"/>
          <w:szCs w:val="24"/>
          <w:lang w:val="ru-RU" w:eastAsia="en-US"/>
        </w:rPr>
        <w:t>(</w:t>
      </w:r>
      <w:r>
        <w:rPr>
          <w:rFonts w:ascii="Times New Roman" w:hAnsi="Times New Roman"/>
          <w:color w:val="000000"/>
          <w:szCs w:val="24"/>
        </w:rPr>
        <w:t>COVID</w:t>
      </w:r>
      <w:r>
        <w:rPr>
          <w:rFonts w:ascii="Times New Roman" w:hAnsi="Times New Roman"/>
          <w:color w:val="000000"/>
          <w:szCs w:val="24"/>
          <w:lang w:val="ru-RU"/>
        </w:rPr>
        <w:t xml:space="preserve"> – 19) проведение ярмарок и других мероприятий было отменено, проведена только </w:t>
      </w:r>
      <w:r>
        <w:rPr>
          <w:rFonts w:eastAsia="Times New Roman" w:ascii="Times New Roman" w:hAnsi="Times New Roman"/>
          <w:color w:val="000000"/>
          <w:szCs w:val="24"/>
          <w:lang w:val="ru-RU"/>
        </w:rPr>
        <w:t xml:space="preserve">универсальная ярмарка 1 марта 2020 года - «Масленичный базар-2020». </w:t>
      </w:r>
    </w:p>
    <w:p>
      <w:pPr>
        <w:pStyle w:val="ListParagraph"/>
        <w:spacing w:lineRule="auto" w:line="240" w:before="0" w:after="0"/>
        <w:ind w:left="0" w:firstLine="709"/>
        <w:contextualSpacing/>
        <w:jc w:val="both"/>
        <w:rPr>
          <w:rFonts w:ascii="Times New Roman" w:hAnsi="Times New Roman"/>
          <w:b/>
          <w:b/>
          <w:iCs/>
          <w:color w:val="000000"/>
          <w:szCs w:val="24"/>
          <w:lang w:val="ru-RU"/>
        </w:rPr>
      </w:pPr>
      <w:r>
        <w:rPr>
          <w:rFonts w:ascii="Times New Roman" w:hAnsi="Times New Roman"/>
          <w:b/>
          <w:iCs/>
          <w:color w:val="000000"/>
          <w:szCs w:val="24"/>
          <w:lang w:val="ru-RU"/>
        </w:rPr>
        <w:t>5.8.4.4. Создание условий, способствующих минимизации оттока налоговых резидентов с территории района.</w:t>
      </w:r>
    </w:p>
    <w:p>
      <w:pPr>
        <w:pStyle w:val="Text"/>
        <w:spacing w:before="0" w:after="0"/>
        <w:ind w:left="0" w:right="0" w:firstLine="709"/>
        <w:rPr>
          <w:color w:val="000000"/>
          <w:sz w:val="24"/>
          <w:szCs w:val="24"/>
          <w:lang w:val="ru-RU"/>
        </w:rPr>
      </w:pPr>
      <w:r>
        <w:rPr>
          <w:color w:val="000000"/>
          <w:sz w:val="24"/>
          <w:szCs w:val="24"/>
          <w:lang w:val="ru-RU"/>
        </w:rPr>
        <w:t xml:space="preserve">Для организаций и индивидуальных предпринимателей, пострадавших от распространения коронавирусной инфекции, были приняты следующие меры поддержки: </w:t>
      </w:r>
    </w:p>
    <w:p>
      <w:pPr>
        <w:pStyle w:val="Text"/>
        <w:spacing w:before="0" w:after="0"/>
        <w:ind w:left="0" w:right="0" w:firstLine="709"/>
        <w:rPr>
          <w:lang w:val="ru-RU"/>
        </w:rPr>
      </w:pPr>
      <w:r>
        <w:rPr>
          <w:color w:val="000000"/>
          <w:sz w:val="24"/>
          <w:szCs w:val="24"/>
          <w:lang w:val="ru-RU"/>
        </w:rPr>
        <w:t>- до 7,5% снижена налоговая ставка по ЕНВД; до 0,15% для земельных участков, предусмотренных подпунктом 1 пункта 1 статьи 394 НК РФ и до 0,75% для прочих земельных участков по земельному налогу; по налогу на имущество физических лиц в отношении коммерческой недвижимости на 2019 год, находящихся в собственности индивидуальных предпринимателей налоговая ставка снижена до 0,2% для объектов за пределами административного центра района, для объектов в районном центре налоговая ставка снижена до 0,5%;</w:t>
      </w:r>
    </w:p>
    <w:p>
      <w:pPr>
        <w:pStyle w:val="Text"/>
        <w:spacing w:before="0" w:after="0"/>
        <w:ind w:left="0" w:right="0" w:firstLine="709"/>
        <w:rPr>
          <w:color w:val="000000"/>
          <w:sz w:val="24"/>
          <w:szCs w:val="24"/>
          <w:lang w:val="ru-RU" w:eastAsia="en-US"/>
        </w:rPr>
      </w:pPr>
      <w:r>
        <w:rPr>
          <w:color w:val="000000"/>
          <w:sz w:val="24"/>
          <w:szCs w:val="24"/>
          <w:lang w:val="ru-RU" w:eastAsia="en-US"/>
        </w:rPr>
        <w:t xml:space="preserve">- уменьшен размер арендной платы: на срок с 17 марта 2020 года до окончания режима повышенной готовности в размере 100%; на срок со дня окончания режима повышенной готовности в размере 50% арендной платы по договорам аренды недвижимого имущества. </w:t>
      </w:r>
    </w:p>
    <w:p>
      <w:pPr>
        <w:pStyle w:val="ConsPlusNormal"/>
        <w:tabs>
          <w:tab w:val="clear" w:pos="720"/>
          <w:tab w:val="left" w:pos="1701" w:leader="none"/>
        </w:tabs>
        <w:spacing w:before="0" w:after="0"/>
        <w:ind w:firstLine="709"/>
        <w:contextualSpacing/>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5.8.4.5. Стимулирование предпринимательской активности и развития малого бизнеса, в том числе среди экономически неактивного населения (безработных и пенсионеров).</w:t>
      </w:r>
    </w:p>
    <w:p>
      <w:pPr>
        <w:pStyle w:val="Normal"/>
        <w:snapToGrid w:val="false"/>
        <w:ind w:left="57" w:firstLine="652"/>
        <w:jc w:val="both"/>
        <w:rPr>
          <w:lang w:val="ru-RU"/>
        </w:rPr>
      </w:pPr>
      <w:r>
        <w:rPr>
          <w:rFonts w:cs="Times New Roman" w:ascii="Times New Roman" w:hAnsi="Times New Roman"/>
          <w:lang w:val="ru-RU"/>
        </w:rPr>
        <w:t>По итогам социально-экономического развития Грязовецкого муниципального района за 2019 год</w:t>
      </w:r>
      <w:r>
        <w:rPr>
          <w:rFonts w:cs="Times New Roman" w:ascii="Times New Roman" w:hAnsi="Times New Roman"/>
          <w:color w:val="FF0000"/>
          <w:lang w:val="ru-RU"/>
        </w:rPr>
        <w:t xml:space="preserve"> </w:t>
      </w:r>
      <w:r>
        <w:rPr>
          <w:rFonts w:cs="Times New Roman" w:ascii="Times New Roman" w:hAnsi="Times New Roman"/>
          <w:lang w:val="ru-RU"/>
        </w:rPr>
        <w:t>награждены</w:t>
      </w:r>
      <w:r>
        <w:rPr>
          <w:rFonts w:cs="Times New Roman" w:ascii="Times New Roman" w:hAnsi="Times New Roman"/>
          <w:color w:val="FF0000"/>
          <w:lang w:val="ru-RU"/>
        </w:rPr>
        <w:t xml:space="preserve"> </w:t>
      </w:r>
      <w:r>
        <w:rPr>
          <w:rFonts w:cs="Times New Roman" w:ascii="Times New Roman" w:hAnsi="Times New Roman"/>
          <w:lang w:val="ru-RU"/>
        </w:rPr>
        <w:t>6 малых и средних предприятий, 5 коллективов малых и средних предприятий, 11 работникам малых и средних предприятий присуждено звание «Лучший по профессии», 1  работнику – звание «Молодой профессионал».</w:t>
      </w:r>
    </w:p>
    <w:p>
      <w:pPr>
        <w:pStyle w:val="Normal"/>
        <w:snapToGrid w:val="false"/>
        <w:ind w:left="57" w:firstLine="652"/>
        <w:jc w:val="both"/>
        <w:rPr>
          <w:lang w:val="ru-RU"/>
        </w:rPr>
      </w:pPr>
      <w:r>
        <w:rPr>
          <w:rFonts w:cs="Times New Roman" w:ascii="Times New Roman" w:hAnsi="Times New Roman"/>
          <w:lang w:val="ru-RU"/>
        </w:rPr>
        <w:t xml:space="preserve">25 ноября 2020 года состоялся районный </w:t>
      </w:r>
      <w:r>
        <w:rPr>
          <w:rFonts w:cs="Times New Roman" w:ascii="Times New Roman" w:hAnsi="Times New Roman"/>
          <w:lang w:val="ru-RU" w:eastAsia="ar-SA"/>
        </w:rPr>
        <w:t xml:space="preserve">конкурс </w:t>
      </w:r>
      <w:r>
        <w:rPr>
          <w:rFonts w:cs="Times New Roman" w:ascii="Times New Roman" w:hAnsi="Times New Roman"/>
          <w:lang w:val="ru-RU"/>
        </w:rPr>
        <w:t xml:space="preserve">профессионального мастерства среди работников общественного питания. Конкурс проводился в три этапа: 1 этап – «Визитная карточка»; 2 этап «Теоретическое задание»; 3 этап – «Практическое задание». Победителям и призерам районного конкурса вручены Дипломы главы Грязовецкого муниципального района и ценные призы. </w:t>
      </w:r>
    </w:p>
    <w:p>
      <w:pPr>
        <w:pStyle w:val="Normal"/>
        <w:shd w:val="clear" w:color="auto" w:fill="FFFFFF"/>
        <w:spacing w:before="0" w:after="0"/>
        <w:ind w:firstLine="709"/>
        <w:contextualSpacing/>
        <w:jc w:val="both"/>
        <w:rPr/>
      </w:pPr>
      <w:r>
        <w:rPr>
          <w:rFonts w:cs="Times New Roman" w:ascii="Times New Roman" w:hAnsi="Times New Roman"/>
          <w:color w:val="000000"/>
          <w:lang w:val="ru-RU"/>
        </w:rPr>
        <w:t xml:space="preserve">В 2020 году ОЗН по Грязовецкому району оказано </w:t>
      </w:r>
      <w:hyperlink r:id="rId7">
        <w:r>
          <w:rPr>
            <w:rStyle w:val="Style12"/>
            <w:rFonts w:cs="Times New Roman" w:ascii="Times New Roman" w:hAnsi="Times New Roman"/>
            <w:color w:val="000000"/>
            <w:u w:val="none"/>
            <w:lang w:val="ru-RU"/>
          </w:rPr>
          <w:t>содействие</w:t>
        </w:r>
      </w:hyperlink>
      <w:r>
        <w:rPr>
          <w:rFonts w:cs="Times New Roman" w:ascii="Times New Roman" w:hAnsi="Times New Roman"/>
          <w:color w:val="000000"/>
          <w:lang w:val="ru-RU"/>
        </w:rPr>
        <w:t xml:space="preserve"> самозанятости безработных граждан. Единовременную финансовую помощь в размере 70000 рублей при их государственной регистрации в качестве индивидуального предпринимателя получили два гражданина.</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5.8.4.6. Вовлечение молодежи в предпринимательскую деятельность, поддержка и пропаганда молодежного предпринимательства.</w:t>
      </w:r>
    </w:p>
    <w:p>
      <w:pPr>
        <w:pStyle w:val="Normal"/>
        <w:shd w:val="clear" w:color="auto" w:fill="FFFFFF"/>
        <w:suppressAutoHyphens w:val="true"/>
        <w:ind w:firstLine="709"/>
        <w:jc w:val="both"/>
        <w:rPr>
          <w:lang w:val="ru-RU"/>
        </w:rPr>
      </w:pPr>
      <w:r>
        <w:rPr>
          <w:rFonts w:eastAsia="Calibri" w:cs="Times New Roman" w:ascii="Times New Roman" w:hAnsi="Times New Roman"/>
          <w:color w:val="000000"/>
          <w:lang w:val="ru-RU"/>
        </w:rPr>
        <w:t>С целью содействия занятости молодежи и ра</w:t>
      </w:r>
      <w:r>
        <w:rPr>
          <w:rFonts w:eastAsia="Calibri" w:cs="Times New Roman" w:ascii="Times New Roman" w:hAnsi="Times New Roman"/>
          <w:lang w:val="ru-RU"/>
        </w:rPr>
        <w:t>звитию молодежного предпринимательства в 2020 году были проведены следующие мероприятия:</w:t>
      </w:r>
      <w:r>
        <w:rPr>
          <w:rFonts w:eastAsia="Calibri" w:cs="Times New Roman" w:ascii="Times New Roman" w:hAnsi="Times New Roman"/>
          <w:color w:val="FF0000"/>
          <w:lang w:val="ru-RU"/>
        </w:rPr>
        <w:t xml:space="preserve"> </w:t>
      </w:r>
      <w:r>
        <w:rPr>
          <w:rFonts w:eastAsia="Calibri" w:cs="Times New Roman" w:ascii="Times New Roman" w:hAnsi="Times New Roman"/>
          <w:lang w:val="ru-RU"/>
        </w:rPr>
        <w:t>муниципальный этап областного конкурса «Юный предприниматель Вологодской области» (8 участников), организованы экскурсии обучающихся школ района на предприятия района, в том числе онлайн - экскурсии (252 чел.).</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5.8.4.7. Повышение эффективности и совершенствования поддержки субъектов малого и среднего предпринимательства в районе.</w:t>
      </w:r>
    </w:p>
    <w:p>
      <w:pPr>
        <w:pStyle w:val="Normal"/>
        <w:snapToGrid w:val="false"/>
        <w:ind w:firstLine="709"/>
        <w:jc w:val="both"/>
        <w:rPr>
          <w:color w:val="000000"/>
          <w:lang w:val="ru-RU"/>
        </w:rPr>
      </w:pPr>
      <w:r>
        <w:rPr>
          <w:rFonts w:cs="Times New Roman" w:ascii="Times New Roman" w:hAnsi="Times New Roman"/>
          <w:color w:val="000000"/>
          <w:lang w:val="ru-RU"/>
        </w:rPr>
        <w:t>В 2020 году имущественная поддержка оказана двум субъектам малого и среднего предпринимательства в виде передачи в аренду муниципального имущества района, а именно: нежилое помещение общей площадью 63,9 кв.м, 6 объектов движимого имущества.</w:t>
      </w:r>
    </w:p>
    <w:p>
      <w:pPr>
        <w:pStyle w:val="ConsPlusCell"/>
        <w:snapToGrid w:val="false"/>
        <w:ind w:firstLine="709"/>
        <w:jc w:val="both"/>
        <w:rPr/>
      </w:pPr>
      <w:r>
        <w:rPr>
          <w:color w:val="000000"/>
        </w:rPr>
        <w:t xml:space="preserve">Распоряжением Управления по имущественным и земельным отношениям Грязовецкого муниципального района от 16.09.2020 № 882-р внесены изменения в перечень имущества района, предназначенного для передачи во владение и (или)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(далее - Перечень). Объекты из Перечня предоставляются субъектам малого и среднего предпринимательства в аренду до 5 лет как в качестве оказания муниципальной преференции (целевым образом), так и по результатам торгов, которые проводятся только среди субъектов малого и среднего предпринимательства. По состоянию на 31 декабря 2020 года в Перечень включено 10 объектов недвижимого имущества общей площадью 2414,7 кв. м. </w:t>
      </w:r>
    </w:p>
    <w:p>
      <w:pPr>
        <w:pStyle w:val="ConsPlusCell"/>
        <w:snapToGrid w:val="false"/>
        <w:ind w:firstLine="709"/>
        <w:jc w:val="both"/>
        <w:rPr/>
      </w:pPr>
      <w:r>
        <w:rPr>
          <w:color w:val="000000"/>
        </w:rPr>
        <w:t xml:space="preserve">В </w:t>
      </w:r>
      <w:r>
        <w:rPr>
          <w:color w:val="000000"/>
          <w:lang w:val="ru"/>
        </w:rPr>
        <w:t>целях оказания имущественной поддержки организациям и индивидуальным предпринимателям, в наибольшей степени пострадавшим в условиях ухудшения ситуации в результате распространения новой коронавирусной инфекции</w:t>
      </w:r>
      <w:r>
        <w:rPr>
          <w:color w:val="000000"/>
        </w:rPr>
        <w:t xml:space="preserve">, в соответствии с решением Земского Собрания района от 28.05.2020 № 36 «Об оказании имущественной поддержки организациям и индивидуальным предпринимателям в 2020 году» (с последующими изменениями) по </w:t>
      </w:r>
      <w:r>
        <w:rPr>
          <w:color w:val="000000"/>
          <w:highlight w:val="white"/>
        </w:rPr>
        <w:t>3 субъектам малого и среднего предпринимательства общая сумма льготной аренды в 2020 году составила 260 тыс. рублей.</w:t>
      </w:r>
    </w:p>
    <w:p>
      <w:pPr>
        <w:pStyle w:val="Normal"/>
        <w:snapToGrid w:val="false"/>
        <w:ind w:firstLine="709"/>
        <w:jc w:val="both"/>
        <w:rPr>
          <w:lang w:val="ru-RU"/>
        </w:rPr>
      </w:pPr>
      <w:r>
        <w:rPr>
          <w:rFonts w:cs="Times New Roman" w:ascii="Times New Roman" w:hAnsi="Times New Roman"/>
          <w:color w:val="000000"/>
          <w:lang w:val="ru-RU"/>
        </w:rPr>
        <w:t xml:space="preserve">В 2020 году предоставлен грант в форме субсидии на создание собственного дела 1 малому предприятию в размере 100 тыс. рублей. С 1 августа по 1 ноября 2020 года осуществлялся прием  заявок на получение гранта из бюджета района. Информация о начале приема заявок размещена в газете «Сельская правда» и на официальном сайте района. 16 ноября 2020 года состоялось заседание комиссии </w:t>
      </w:r>
      <w:r>
        <w:rPr>
          <w:rFonts w:cs="Times New Roman" w:ascii="Times New Roman" w:hAnsi="Times New Roman"/>
          <w:bCs/>
          <w:color w:val="000000"/>
          <w:lang w:val="ru-RU"/>
        </w:rPr>
        <w:t>по рассмотрению заявок субъектов малого и среднего предпринимательства о предоставлении грантов в форме  субсидий на создание собственного дела.</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5.8.4.8. Повышение качества процедур оценки регулирующего воздействия и экспертизы.</w:t>
      </w:r>
    </w:p>
    <w:p>
      <w:pPr>
        <w:pStyle w:val="Normal"/>
        <w:ind w:firstLine="709"/>
        <w:jc w:val="both"/>
        <w:rPr>
          <w:rFonts w:ascii="Times New Roman" w:hAnsi="Times New Roman"/>
          <w:lang w:val="ru-RU"/>
        </w:rPr>
      </w:pPr>
      <w:r>
        <w:rPr>
          <w:rFonts w:eastAsia="Times New Roman" w:cs="Times New Roman" w:ascii="Times New Roman" w:hAnsi="Times New Roman"/>
          <w:color w:val="000000"/>
          <w:lang w:val="ru-RU" w:bidi="ar-SA"/>
        </w:rPr>
        <w:t xml:space="preserve">В декабре 2019 года постановлением администрации района утверждён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2020 год, в соответствии с которым в 2020 году экспертизу с положительным заключение прошли два нормативных правовых акта. По данным нормативным правовым актам проведены публичные консультации. </w:t>
      </w:r>
    </w:p>
    <w:p>
      <w:pPr>
        <w:pStyle w:val="Normal"/>
        <w:ind w:firstLine="709"/>
        <w:jc w:val="both"/>
        <w:rPr>
          <w:lang w:val="ru-RU"/>
        </w:rPr>
      </w:pPr>
      <w:r>
        <w:rPr>
          <w:rFonts w:cs="Times New Roman" w:ascii="Times New Roman" w:hAnsi="Times New Roman"/>
          <w:color w:val="000000"/>
          <w:lang w:val="ru-RU" w:bidi="ar-SA"/>
        </w:rPr>
        <w:t>В соответствии с законом Вологодской области от 08.07.2019 № 4559-ОЗ «О внесении изменений в закон области «Об оценке регулирующего воздействия проектов нормативных правовых актов и экспертизе нормативных правовых актов»</w:t>
      </w:r>
      <w:r>
        <w:rPr>
          <w:rFonts w:eastAsia="Times New Roman" w:cs="Times New Roman" w:ascii="Times New Roman" w:hAnsi="Times New Roman"/>
          <w:color w:val="000000"/>
          <w:lang w:val="ru-RU" w:bidi="ar-SA"/>
        </w:rPr>
        <w:t xml:space="preserve"> уведомления и акты размещены на официальном интернет-портале правовой информации Вологодской области. Уведомления и акты направлены в адрес организаций и индивидуальных предпринимателей соответствующих сфер деятельности. Во время проведения публичных консультаций не поступило ни одного предложения (замечания).</w:t>
      </w:r>
    </w:p>
    <w:p>
      <w:pPr>
        <w:pStyle w:val="Normal"/>
        <w:ind w:firstLine="709"/>
        <w:jc w:val="both"/>
        <w:rPr>
          <w:rFonts w:ascii="Times New Roman" w:hAnsi="Times New Roman"/>
          <w:lang w:val="ru-RU"/>
        </w:rPr>
      </w:pPr>
      <w:r>
        <w:rPr>
          <w:rFonts w:eastAsia="Times New Roman" w:cs="Times New Roman" w:ascii="Times New Roman" w:hAnsi="Times New Roman"/>
          <w:color w:val="000000"/>
          <w:lang w:val="ru-RU" w:bidi="ar-SA"/>
        </w:rPr>
        <w:t>В декабре 2020 года постановлением администрации района утверждён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bookmarkStart w:id="7" w:name="_GoBack11"/>
      <w:bookmarkEnd w:id="7"/>
      <w:r>
        <w:rPr>
          <w:rFonts w:eastAsia="Times New Roman" w:cs="Times New Roman" w:ascii="Times New Roman" w:hAnsi="Times New Roman"/>
          <w:color w:val="000000"/>
          <w:lang w:val="ru-RU" w:bidi="ar-SA"/>
        </w:rPr>
        <w:t xml:space="preserve"> на 2021 год.</w:t>
      </w:r>
    </w:p>
    <w:p>
      <w:pPr>
        <w:pStyle w:val="Normal"/>
        <w:ind w:firstLine="709"/>
        <w:jc w:val="both"/>
        <w:rPr>
          <w:rFonts w:ascii="Times New Roman" w:hAnsi="Times New Roman" w:cs="Times New Roman"/>
          <w:color w:val="FF0000"/>
          <w:lang w:val="ru-RU"/>
        </w:rPr>
      </w:pPr>
      <w:r>
        <w:rPr>
          <w:rFonts w:eastAsia="Times New Roman" w:cs="Times New Roman" w:ascii="Times New Roman" w:hAnsi="Times New Roman"/>
          <w:lang w:val="ru-RU" w:bidi="ar-SA"/>
        </w:rPr>
        <w:t xml:space="preserve">В течение 2020 было подготовлено два положительных заключения об оценке регулирующего воздействия на проекты нормативных правовых актов района. </w:t>
      </w:r>
      <w:r>
        <w:rPr>
          <w:rFonts w:eastAsia="Times New Roman" w:cs="Times New Roman" w:ascii="Times New Roman" w:hAnsi="Times New Roman"/>
          <w:color w:val="000000"/>
          <w:lang w:val="ru-RU" w:bidi="ar-SA"/>
        </w:rPr>
        <w:t>Во время проведения публичных консультаций не поступило ни одного предложения (замечания).</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5.8.4.9. Расширение информационной поддержки малых и средних организаций.</w:t>
      </w:r>
    </w:p>
    <w:p>
      <w:pPr>
        <w:pStyle w:val="ConsPlusNormal"/>
        <w:tabs>
          <w:tab w:val="clear" w:pos="720"/>
          <w:tab w:val="left" w:pos="1701" w:leader="none"/>
        </w:tabs>
        <w:ind w:firstLine="709"/>
        <w:jc w:val="both"/>
        <w:rPr/>
      </w:pPr>
      <w:r>
        <w:rPr>
          <w:rFonts w:cs="Times New Roman" w:ascii="Times New Roman" w:hAnsi="Times New Roman"/>
          <w:b/>
          <w:iCs/>
          <w:color w:val="000000"/>
          <w:sz w:val="24"/>
          <w:szCs w:val="24"/>
        </w:rPr>
        <w:t>5.8.4.10. Развитие систем обучения основам предпринимательства.</w:t>
      </w:r>
    </w:p>
    <w:p>
      <w:pPr>
        <w:pStyle w:val="ConsPlusNormal"/>
        <w:tabs>
          <w:tab w:val="clear" w:pos="720"/>
          <w:tab w:val="left" w:pos="1701" w:leader="none"/>
        </w:tabs>
        <w:ind w:firstLine="709"/>
        <w:jc w:val="both"/>
        <w:rPr/>
      </w:pPr>
      <w:r>
        <w:rPr>
          <w:rFonts w:cs="Times New Roman" w:ascii="Times New Roman" w:hAnsi="Times New Roman"/>
          <w:bCs/>
          <w:color w:val="000000"/>
          <w:sz w:val="24"/>
          <w:szCs w:val="24"/>
        </w:rPr>
        <w:t xml:space="preserve">Постановлением главы Грязовецкого муниципального района от 04.07.2008 №86 создан районный Совет по развитию малого и среднего предпринимательства в Грязовецком муниципальном районе». В 2020 году проведено три заседания Совета, на которых рассматривались следующие вопросы: </w:t>
      </w:r>
      <w:r>
        <w:rPr>
          <w:rFonts w:cs="Times New Roman" w:ascii="Times New Roman" w:hAnsi="Times New Roman"/>
          <w:color w:val="000000"/>
          <w:sz w:val="24"/>
          <w:szCs w:val="24"/>
        </w:rPr>
        <w:t xml:space="preserve">об инвестиционном проекте «Строительство фанерного завода в п.Вохтога»; о потребности развития сферы бытовых услуг и общественного питания для населения п.Вохтога (присутствовали представители ООО «Плитвуд» и АО «Группа компаний «Вологодские Лесопромышленники»); о возможности создания рыбоводных хозяйств на территории района, о мерах государственной поддержки рыбоводных хозяйств (присутствовал представитель Департамента сельского хозяйства и продовольственных ресурсов Вологодской области); о выгодных схемах финансирования бизнес-проектов в 2020 году (присутствовал представитель МКК ВО «Фонд ресурсной поддержки малого и среднего предпринимательства»); как юридическому лицу сэкономить на оплате электроэнергии, подготовиться к изменениям в законодательстве и заработать: резервируемая мощность, агрегатор спроса, ЭДО, безучётное потребление, ценовые категории (присутствовали представители ООО «Северная сбытовая компания»); о формировании сведений о трудовой деятельности в электронном виде (присутствовал начальник ГУ Управления Пенсионного фонда РФ в Грязовецком районе Вологодской области (межрайонное); об инструментах поддержки и продвижения субъектов малого и среднего предпринимательства (присутствовал вице-президент Вологодской торгово-промышленной палаты); </w:t>
      </w:r>
      <w:r>
        <w:rPr>
          <w:rFonts w:cs="Times New Roman" w:ascii="Times New Roman" w:hAnsi="Times New Roman"/>
          <w:bCs/>
          <w:color w:val="000000"/>
          <w:sz w:val="24"/>
          <w:szCs w:val="24"/>
        </w:rPr>
        <w:t>о</w:t>
      </w:r>
      <w:r>
        <w:rPr>
          <w:rFonts w:cs="Times New Roman" w:ascii="Times New Roman" w:hAnsi="Times New Roman"/>
          <w:color w:val="000000"/>
          <w:sz w:val="24"/>
          <w:szCs w:val="24"/>
        </w:rPr>
        <w:t xml:space="preserve"> принятых мерах муниципальной поддержки субъектов МСП в районе в 2020 году; о </w:t>
      </w:r>
      <w:r>
        <w:rPr>
          <w:rFonts w:cs="Times New Roman" w:ascii="Times New Roman" w:hAnsi="Times New Roman"/>
          <w:color w:val="000000"/>
          <w:sz w:val="24"/>
          <w:szCs w:val="24"/>
          <w:lang w:bidi="hi-IN"/>
        </w:rPr>
        <w:t xml:space="preserve">предоставлении субсидий на развитие мобильной торговли </w:t>
      </w:r>
      <w:r>
        <w:rPr>
          <w:rFonts w:cs="Times New Roman" w:ascii="Times New Roman" w:hAnsi="Times New Roman"/>
          <w:color w:val="000000"/>
          <w:sz w:val="24"/>
          <w:szCs w:val="24"/>
        </w:rPr>
        <w:t xml:space="preserve">в малонаселенных и (или) труднодоступных населенных пунктах района и предоставлении субсидии на приобретение специализированного автотранспорта для развития мобильной торговли в 2020 году; об установлении срока </w:t>
      </w:r>
      <w:r>
        <w:rPr>
          <w:rFonts w:eastAsia="Arial Unicode MS" w:cs="Times New Roman" w:ascii="Times New Roman" w:hAnsi="Times New Roman"/>
          <w:color w:val="000000"/>
          <w:sz w:val="24"/>
          <w:szCs w:val="24"/>
        </w:rPr>
        <w:t>приема документов от субъектов малого и среднего предпринимательства на предоставление грантов в форме субсидий на создание собственного дела в</w:t>
      </w:r>
      <w:r>
        <w:rPr>
          <w:rFonts w:eastAsia="Arial Unicode MS" w:cs="Times New Roman" w:ascii="Times New Roman" w:hAnsi="Times New Roman"/>
          <w:bCs/>
          <w:color w:val="000000"/>
          <w:sz w:val="24"/>
          <w:szCs w:val="24"/>
        </w:rPr>
        <w:t xml:space="preserve"> 2020 году; о разработке муниципальной программы «Поддержка малого и среднего предпринимательства в Грязовецком муниципальном районе на 2021-2025 годы»; о р</w:t>
      </w:r>
      <w:r>
        <w:rPr>
          <w:rFonts w:cs="Times New Roman" w:ascii="Times New Roman" w:hAnsi="Times New Roman"/>
          <w:color w:val="000000"/>
          <w:sz w:val="24"/>
          <w:szCs w:val="24"/>
        </w:rPr>
        <w:t>еализации уникальной услуги «Агентская сеть» АО Сбербанк; об изменениях в налогообложении малого бизнеса с 1 января 2021 года; о мерах финансовой поддержке субъектов малого и среднего предпринимательства в 2021 году</w:t>
      </w:r>
      <w:r>
        <w:rPr>
          <w:rFonts w:eastAsia="Arial Unicode MS" w:cs="Times New Roman" w:ascii="Times New Roman" w:hAnsi="Times New Roman"/>
          <w:bCs/>
          <w:color w:val="000000"/>
          <w:sz w:val="24"/>
          <w:szCs w:val="24"/>
        </w:rPr>
        <w:t xml:space="preserve">; </w:t>
      </w:r>
      <w:r>
        <w:rPr>
          <w:rFonts w:cs="Times New Roman" w:ascii="Times New Roman" w:hAnsi="Times New Roman"/>
          <w:color w:val="000000"/>
          <w:sz w:val="24"/>
          <w:szCs w:val="24"/>
        </w:rPr>
        <w:t>о проведении в 2021 году сплошного федерального статистического наблюдения за деятельностью малого и среднего предпринимательства (экономической переписи малого бизнеса по итогам 2020 года).</w:t>
      </w:r>
    </w:p>
    <w:p>
      <w:pPr>
        <w:pStyle w:val="Normal"/>
        <w:snapToGrid w:val="false"/>
        <w:ind w:firstLine="709"/>
        <w:jc w:val="both"/>
        <w:rPr>
          <w:rFonts w:ascii="Times New Roman" w:hAnsi="Times New Roman"/>
          <w:lang w:val="ru-RU"/>
        </w:rPr>
      </w:pPr>
      <w:r>
        <w:rPr>
          <w:rFonts w:cs="Times New Roman" w:ascii="Times New Roman" w:hAnsi="Times New Roman"/>
          <w:bCs/>
          <w:color w:val="000000"/>
          <w:lang w:val="ru-RU"/>
        </w:rPr>
        <w:t xml:space="preserve">В 2020 году на официальном сайте района размещалась информация для субъектов малого и среднего предпринимательства: </w:t>
      </w:r>
      <w:r>
        <w:rPr>
          <w:rFonts w:cs="Times New Roman" w:ascii="Times New Roman" w:hAnsi="Times New Roman"/>
          <w:color w:val="000000"/>
          <w:lang w:val="ru-RU"/>
        </w:rPr>
        <w:t xml:space="preserve">о правилах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 (28 января 2020 года); </w:t>
      </w:r>
      <w:r>
        <w:rPr>
          <w:rFonts w:cs="Times New Roman" w:ascii="Times New Roman" w:hAnsi="Times New Roman"/>
          <w:bCs/>
          <w:color w:val="000000"/>
          <w:lang w:val="ru-RU"/>
        </w:rPr>
        <w:t xml:space="preserve">о приглашении на бесплатный вебинар «БИЗНЕС ПО ФРАНШИЗЕ» </w:t>
      </w:r>
      <w:r>
        <w:rPr>
          <w:rFonts w:cs="Times New Roman" w:ascii="Times New Roman" w:hAnsi="Times New Roman"/>
          <w:color w:val="000000"/>
          <w:lang w:val="ru-RU"/>
        </w:rPr>
        <w:t>(</w:t>
      </w:r>
      <w:r>
        <w:rPr>
          <w:rFonts w:cs="Times New Roman" w:ascii="Times New Roman" w:hAnsi="Times New Roman"/>
          <w:bCs/>
          <w:color w:val="000000"/>
          <w:lang w:val="ru-RU"/>
        </w:rPr>
        <w:t xml:space="preserve">29 мая 2020 года); </w:t>
      </w:r>
      <w:r>
        <w:rPr>
          <w:rFonts w:cs="Times New Roman" w:ascii="Times New Roman" w:hAnsi="Times New Roman"/>
          <w:color w:val="000000"/>
          <w:lang w:val="ru-RU"/>
        </w:rPr>
        <w:t xml:space="preserve">о бесплатном онлайн-семинаре для самозанятых (20 октября 2020 года, 1 ноября 2020 года); </w:t>
      </w:r>
      <w:r>
        <w:rPr>
          <w:rFonts w:ascii="Times New Roman" w:hAnsi="Times New Roman"/>
          <w:color w:val="000000"/>
          <w:lang w:val="ru-RU"/>
        </w:rPr>
        <w:t xml:space="preserve">об экономической переписи малого бизнеса (11 декабря 2020 года); </w:t>
      </w:r>
      <w:r>
        <w:rPr>
          <w:rFonts w:cs="Times New Roman" w:ascii="Times New Roman" w:hAnsi="Times New Roman"/>
          <w:color w:val="000000"/>
          <w:lang w:val="ru-RU"/>
        </w:rPr>
        <w:t>о переходе плательщиков ЕНВД с 1 января 2021 года на другие виды налогообложения (17 декабря 2020 года).</w:t>
      </w:r>
    </w:p>
    <w:p>
      <w:pPr>
        <w:pStyle w:val="ConsPlusNormal"/>
        <w:tabs>
          <w:tab w:val="clear" w:pos="720"/>
          <w:tab w:val="left" w:pos="1701" w:leader="none"/>
        </w:tabs>
        <w:ind w:firstLine="709"/>
        <w:jc w:val="both"/>
        <w:rPr>
          <w:rFonts w:ascii="Times New Roman" w:hAnsi="Times New Roman"/>
          <w:sz w:val="24"/>
          <w:szCs w:val="24"/>
        </w:rPr>
      </w:pPr>
      <w:r>
        <w:rPr>
          <w:rFonts w:ascii="Times New Roman" w:hAnsi="Times New Roman"/>
          <w:sz w:val="24"/>
          <w:szCs w:val="24"/>
        </w:rPr>
        <w:t xml:space="preserve">Субъекты МСП информировались (информация направлялась на электронную почту) по следующим вопросам: о проведении дистанционных обучающих мероприятий при участии ООО «Оператор – ЦРПТ» по вопросу маркировки средствами идентификации обувных товаров и табачной продукции; </w:t>
      </w:r>
      <w:r>
        <w:rPr>
          <w:rFonts w:cs="Times New Roman" w:ascii="Times New Roman" w:hAnsi="Times New Roman"/>
          <w:color w:val="000000"/>
          <w:sz w:val="24"/>
          <w:szCs w:val="24"/>
        </w:rPr>
        <w:t xml:space="preserve">о проведении </w:t>
      </w:r>
      <w:r>
        <w:rPr>
          <w:rFonts w:cs="Times New Roman" w:ascii="Times New Roman" w:hAnsi="Times New Roman"/>
          <w:color w:val="000000"/>
          <w:sz w:val="24"/>
          <w:szCs w:val="24"/>
          <w:highlight w:val="white"/>
        </w:rPr>
        <w:t xml:space="preserve">в онлайн-формате вебинаров по следующим темам: «Личная эффективность»; «Тайм-менеджмент»; «Клиентоориентированность»; «Общественное питание». </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5.8.4.11. Расширение и обеспечение доступа субъектов малого бизнеса к закупкам товаров, работ, услуг для муниципальных нужд.</w:t>
      </w:r>
    </w:p>
    <w:p>
      <w:pPr>
        <w:pStyle w:val="Normal"/>
        <w:ind w:firstLine="709"/>
        <w:jc w:val="both"/>
        <w:rPr>
          <w:lang w:val="ru-RU"/>
        </w:rPr>
      </w:pPr>
      <w:r>
        <w:rPr>
          <w:rFonts w:cs="Times New Roman" w:ascii="Times New Roman CYR" w:hAnsi="Times New Roman CYR"/>
          <w:color w:val="000000"/>
          <w:lang w:val="ru-RU"/>
        </w:rPr>
        <w:t xml:space="preserve">Объем закупок, осуществленных у субъектов малого предпринимательства, социально ориентированных некоммерческих организаций, от совокупного годового объема закупок в 2020 году составил 40,17%. </w:t>
      </w:r>
    </w:p>
    <w:p>
      <w:pPr>
        <w:pStyle w:val="ConsPlusNormal"/>
        <w:tabs>
          <w:tab w:val="clear" w:pos="720"/>
          <w:tab w:val="left" w:pos="1701"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5.8.4.12. Создание благоприятной конкурентной среды, основанной на соблюдении баланса интересов поставщиков и потребителей товаров и услуг.</w:t>
      </w:r>
    </w:p>
    <w:p>
      <w:pPr>
        <w:pStyle w:val="Normal"/>
        <w:ind w:firstLine="709"/>
        <w:jc w:val="both"/>
        <w:rPr>
          <w:lang w:val="ru-RU"/>
        </w:rPr>
      </w:pPr>
      <w:r>
        <w:rPr>
          <w:rFonts w:eastAsia="Calibri" w:cs="Times New Roman" w:ascii="Times New Roman CYR" w:hAnsi="Times New Roman CYR"/>
          <w:color w:val="000000"/>
          <w:lang w:val="ru-RU"/>
        </w:rPr>
        <w:t xml:space="preserve">В 2020 </w:t>
      </w:r>
      <w:r>
        <w:rPr>
          <w:rFonts w:ascii="Times New Roman CYR" w:hAnsi="Times New Roman CYR"/>
          <w:color w:val="000000"/>
          <w:lang w:val="ru-RU"/>
        </w:rPr>
        <w:t>году а</w:t>
      </w:r>
      <w:r>
        <w:rPr>
          <w:rFonts w:ascii="Times New Roman CYR" w:hAnsi="Times New Roman CYR"/>
          <w:lang w:val="ru-RU"/>
        </w:rPr>
        <w:t>дминистрацией района (уполномоченным органом) проведено 182 закупки товаров, работ, услуг, участниками представлено 446 заявок на участие в аукционах, из них 36 заявок отклонены, так как не соответствуют требованиям федерального законодательства. Средний показатель участия поставщиков, подрядчиков в 1 закупке составил 2,45.</w:t>
      </w:r>
    </w:p>
    <w:p>
      <w:pPr>
        <w:pStyle w:val="Normal"/>
        <w:ind w:firstLine="709"/>
        <w:jc w:val="both"/>
        <w:rPr>
          <w:lang w:val="ru-RU"/>
        </w:rPr>
      </w:pPr>
      <w:r>
        <w:rPr>
          <w:rFonts w:eastAsia="Calibri" w:cs="Times New Roman" w:ascii="Times New Roman" w:hAnsi="Times New Roman"/>
          <w:color w:val="000000"/>
          <w:lang w:val="ru-RU"/>
        </w:rPr>
        <w:t xml:space="preserve">В 2020 году осуществлялась реализация </w:t>
      </w:r>
      <w:r>
        <w:rPr>
          <w:rFonts w:cs="Times New Roman" w:ascii="Times New Roman" w:hAnsi="Times New Roman"/>
          <w:color w:val="000000"/>
          <w:lang w:val="ru-RU"/>
        </w:rPr>
        <w:t>Плана мероприятий («дорожной карты») «Содействие развитию конкуренции в Грязовецком муниципальном районе», утвержденного постановлением администрации Грязовецкого муниципального района 27.04.2018 №142.</w:t>
      </w:r>
    </w:p>
    <w:p>
      <w:pPr>
        <w:pStyle w:val="2"/>
        <w:numPr>
          <w:ilvl w:val="1"/>
          <w:numId w:val="2"/>
        </w:numPr>
        <w:ind w:firstLine="709"/>
        <w:jc w:val="both"/>
        <w:rPr/>
      </w:pPr>
      <w:r>
        <w:rPr>
          <w:rFonts w:cs="Times New Roman" w:ascii="Times New Roman" w:hAnsi="Times New Roman"/>
          <w:iCs/>
          <w:color w:val="000000"/>
        </w:rPr>
        <w:t>5.9. В сфере инвестиционной деятельности</w:t>
      </w:r>
      <w:r>
        <w:rPr>
          <w:rFonts w:cs="Times New Roman" w:ascii="Times New Roman" w:hAnsi="Times New Roman"/>
          <w:iCs/>
          <w:color w:val="000000"/>
          <w:lang w:val="ru-RU"/>
        </w:rPr>
        <w:t>.</w:t>
      </w:r>
    </w:p>
    <w:p>
      <w:pPr>
        <w:pStyle w:val="Normal"/>
        <w:keepNext w:val="true"/>
        <w:tabs>
          <w:tab w:val="clear" w:pos="720"/>
          <w:tab w:val="left" w:pos="1701" w:leader="none"/>
        </w:tabs>
        <w:ind w:firstLine="709"/>
        <w:jc w:val="both"/>
        <w:rPr>
          <w:color w:val="000000"/>
          <w:lang w:val="ru-RU"/>
        </w:rPr>
      </w:pPr>
      <w:r>
        <w:rPr>
          <w:rFonts w:cs="Times New Roman" w:ascii="Times New Roman" w:hAnsi="Times New Roman"/>
          <w:b/>
          <w:iCs/>
          <w:color w:val="000000"/>
          <w:lang w:val="ru-RU"/>
        </w:rPr>
        <w:t>5.9.4.1. Минимизация и/или ликвидация административных «барьеров» осуществления инвестиционной деятельности.</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5.9.4.2. Развитие и совершенствование каналов прямой связи инвесторов с руководством района.</w:t>
      </w:r>
    </w:p>
    <w:p>
      <w:pPr>
        <w:pStyle w:val="Normal"/>
        <w:ind w:firstLine="709"/>
        <w:jc w:val="both"/>
        <w:rPr>
          <w:color w:val="000000"/>
          <w:lang w:val="ru-RU"/>
        </w:rPr>
      </w:pPr>
      <w:r>
        <w:rPr>
          <w:rFonts w:cs="Times New Roman" w:ascii="Times New Roman" w:hAnsi="Times New Roman"/>
          <w:color w:val="000000"/>
          <w:lang w:val="ru-RU"/>
        </w:rPr>
        <w:t>В 2020 году проведено 2 заседания Координационного совета по развитию инвестиционного потенциала Грязовецкого муниципального района.</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5.9.4.3. Совершенствование механизмов налогового и финансово-экономического стимулирования привлечения инвестиций на территорию района.</w:t>
      </w:r>
    </w:p>
    <w:p>
      <w:pPr>
        <w:pStyle w:val="Normal"/>
        <w:ind w:firstLine="709"/>
        <w:jc w:val="both"/>
        <w:rPr>
          <w:lang w:val="ru-RU"/>
        </w:rPr>
      </w:pPr>
      <w:r>
        <w:rPr>
          <w:rFonts w:cs="Times New Roman" w:ascii="Times New Roman" w:hAnsi="Times New Roman"/>
          <w:iCs/>
          <w:color w:val="000000"/>
          <w:lang w:val="ru-RU"/>
        </w:rPr>
        <w:t>В течение года организации информировались</w:t>
      </w:r>
      <w:r>
        <w:rPr>
          <w:rFonts w:cs="Times New Roman" w:ascii="Times New Roman" w:hAnsi="Times New Roman"/>
          <w:color w:val="000000"/>
          <w:lang w:val="ru-RU"/>
        </w:rPr>
        <w:t xml:space="preserve"> о получении статуса приоритетного инвестиционного проекта и масштабного инвестиционного проекта, </w:t>
      </w:r>
      <w:r>
        <w:rPr>
          <w:rFonts w:cs="Times New Roman" w:ascii="Times New Roman" w:hAnsi="Times New Roman"/>
          <w:iCs/>
          <w:color w:val="000000"/>
          <w:lang w:val="ru-RU"/>
        </w:rPr>
        <w:t xml:space="preserve">о </w:t>
      </w:r>
      <w:r>
        <w:rPr>
          <w:rFonts w:cs="Times New Roman" w:ascii="Times New Roman" w:hAnsi="Times New Roman"/>
          <w:color w:val="000000"/>
          <w:lang w:val="ru-RU"/>
        </w:rPr>
        <w:t xml:space="preserve">предоставлении налоговых льгот для инвесторов. </w:t>
      </w:r>
      <w:r>
        <w:rPr>
          <w:rFonts w:cs="Times New Roman" w:ascii="Times New Roman" w:hAnsi="Times New Roman"/>
          <w:shd w:fill="FFFFFF" w:val="clear"/>
          <w:lang w:val="ru-RU"/>
        </w:rPr>
        <w:t xml:space="preserve">В ноябре  2020 года инвестиционный проект по </w:t>
      </w:r>
      <w:r>
        <w:rPr>
          <w:rFonts w:cs="Times New Roman" w:ascii="Times New Roman" w:hAnsi="Times New Roman"/>
          <w:lang w:val="ru-RU"/>
        </w:rPr>
        <w:t>м</w:t>
      </w:r>
      <w:r>
        <w:rPr>
          <w:rFonts w:cs="Times New Roman" w:ascii="Times New Roman" w:hAnsi="Times New Roman"/>
          <w:color w:val="000000"/>
          <w:lang w:val="ru-RU"/>
        </w:rPr>
        <w:t xml:space="preserve">одернизации участков производства плёнки  облицовочной и смоловарения включен в перечень  приоритетных инвестиционных проектов Вологодской области.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5.9.4.4. Дальнейшее формирование и повышение уровня доступности инфраструктуры обеспечения инвестиционной деятельности, в том числе производственной, транспортной, инженерной, энергетической, информационной и иных видов инфраструктуры.</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2019 году начата реализация инвестиционного проекта по строительству фанерного завода в п.Вохтога. По результатам реализации данного проекта планируется создать 650 рабочих мест.</w:t>
      </w:r>
    </w:p>
    <w:p>
      <w:pPr>
        <w:pStyle w:val="Normal"/>
        <w:ind w:firstLine="709"/>
        <w:jc w:val="both"/>
        <w:rPr>
          <w:lang w:val="ru-RU"/>
        </w:rPr>
      </w:pPr>
      <w:r>
        <w:rPr>
          <w:rFonts w:cs="Times New Roman" w:ascii="Times New Roman" w:hAnsi="Times New Roman"/>
          <w:lang w:val="ru-RU" w:eastAsia="ru-RU"/>
        </w:rPr>
        <w:t xml:space="preserve">В рамках государственной программы Вологодской области «Развитие транспортной системы Вологодской области на 2014-2020 годы» завершена реализация второго этапа по ремонту автомобильной дороги Грязовец-Вохтога.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2020 году в соответствии с муниципальной программой «Развитие сети автомобильных дорог местного значения и обеспечение транспортного обслуживания населения» отремонтировано  6,7 км автомобильных дорог на сумму 16123,1 тыс. рублей. На содержание автомобильных дорог общего пользования местного значения направлены средства Дорожного фонда района в размере 9615,5 тыс. рублей. </w:t>
      </w:r>
    </w:p>
    <w:p>
      <w:pPr>
        <w:pStyle w:val="Normal"/>
        <w:ind w:firstLine="709"/>
        <w:jc w:val="both"/>
        <w:rPr>
          <w:rFonts w:ascii="Times New Roman" w:hAnsi="Times New Roman" w:cs="Times New Roman"/>
          <w:bCs/>
          <w:color w:val="00000A"/>
          <w:lang w:val="ru-RU"/>
        </w:rPr>
      </w:pPr>
      <w:r>
        <w:rPr>
          <w:rFonts w:cs="Times New Roman" w:ascii="Times New Roman" w:hAnsi="Times New Roman"/>
          <w:bCs/>
          <w:color w:val="00000A"/>
          <w:lang w:val="ru-RU"/>
        </w:rPr>
        <w:t>В 2020 году в рамках программы газификации регионов Российской Федерации ПАО «Газпром» завершено строительство межпоселкового газопровода общей протяженностью 16 км. Реализация данного проекта позволила газифицировать населенные пункты по трассе межпоселкового газопровода д.Косиково-д.Заемье-д.Сопелкино-д.Сидоровское. Построен распределительный газопровод в д.Заемье протяженностью 942,5 м.</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5.9.4.5. Обеспечение сопровождения инвестиционных проектов, реализуемых или планируемых к реализации на территории района по принципу «одного окна».</w:t>
      </w:r>
    </w:p>
    <w:p>
      <w:pPr>
        <w:pStyle w:val="Normal"/>
        <w:pBdr>
          <w:top w:val="single" w:sz="4" w:space="1" w:color="FFFFFF"/>
          <w:left w:val="single" w:sz="4" w:space="0" w:color="FFFFFF"/>
          <w:bottom w:val="single" w:sz="4" w:space="0" w:color="FFFFFF"/>
          <w:right w:val="single" w:sz="4" w:space="4" w:color="FFFFFF"/>
        </w:pBdr>
        <w:ind w:firstLine="709"/>
        <w:jc w:val="both"/>
        <w:rPr>
          <w:lang w:val="ru-RU"/>
        </w:rPr>
      </w:pPr>
      <w:r>
        <w:rPr>
          <w:rFonts w:eastAsia="Calibri" w:cs="Times New Roman" w:ascii="Times New Roman" w:hAnsi="Times New Roman"/>
          <w:color w:val="000000"/>
          <w:lang w:val="ru-RU" w:eastAsia="ru-RU"/>
        </w:rPr>
        <w:t xml:space="preserve">В течение года администрация района сотрудничала с Инвестиционным агентством АНО «Мой бизнес» по формированию инвестиционных предложений для инвесторов, организационному сопровождению инвесторов, подбору инвестиционных площадок.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5.9.4.6. Совершенствование условий для развития муниципально-частного партнерства на территории района.</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Решением Земского Собрания района от 30.08.2018 № 63 утверждено Положение о муниципально-частном партнерстве в Грязовецком муниципальном районе. Постановлением администрации района от 31.08.2018 № 343 утверждены Порядок формирования перечня объектов, в отношении которых планируется заключение соглашений о муниципально-частном партнерстве и Порядок принятия решения о реализации проекта муниципально-частного партнерства, о заключении, изменении, прекращении соглашения о муниципально-частном партнерстве. Также решением Земского Собрания района от 30.08.2018 № 71 утвержден Порядок заключения концессионных соглашений в отношении муниципального имущества Грязовецкого муниципального района Вологодской области. Постановлением администрации района от 24.06.2016 № 366 утвержден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района и заключении концессионных соглашений, концедентом по которым является Грязовецкий район, на срок, превышающий срок действия утвержденных лимитов бюджетных обязательств.</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5.9.4.7. Активизация привлечения на территорию района крупных инвестиционных проектов, финансируемых как за счет бюджетных средств, так и за счет средств зарубежных инвесторов.</w:t>
      </w:r>
    </w:p>
    <w:p>
      <w:pPr>
        <w:pStyle w:val="Normal"/>
        <w:pBdr>
          <w:top w:val="single" w:sz="4" w:space="1" w:color="FFFFFF"/>
          <w:left w:val="single" w:sz="4" w:space="0" w:color="FFFFFF"/>
          <w:bottom w:val="single" w:sz="4" w:space="0" w:color="FFFFFF"/>
          <w:right w:val="single" w:sz="4" w:space="4" w:color="FFFFFF"/>
        </w:pBdr>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В 2020 году в экономику района инвестировано 4876,9 млн рублей или 53,7% к уровню 2019 года). В 2020 году наблюдается снижение объема инвестиций в сфере транспорта. </w:t>
      </w:r>
    </w:p>
    <w:p>
      <w:pPr>
        <w:pStyle w:val="Normal"/>
        <w:pBdr>
          <w:top w:val="single" w:sz="4" w:space="1" w:color="FFFFFF"/>
          <w:left w:val="single" w:sz="4" w:space="0" w:color="FFFFFF"/>
          <w:bottom w:val="single" w:sz="4" w:space="0" w:color="FFFFFF"/>
          <w:right w:val="single" w:sz="4" w:space="4" w:color="FFFFFF"/>
        </w:pBdr>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Решения Градостроительного совета, проведенного в конце 2018 года, в основном выполнены. В 2020 году завершено строительство 1 этапа второй очереди ФОК «Атлант», капитальные ремонты зданий БУК «Культурно-досуговый центр», МБОУ «Средняя школа № 2 г. Грязовец», Структурного подразделения «Грязовецкая школа искусств» МБУДО «Центр развития детей и молодёжи», МБОУ «Вохтожская школа», 1 этап капитального ремонта с перепланировкой внутренних помещений хоккейного корта в г. Грязовец, водопроводных очистных сооружений в г. Грязовце и Юровского стадиона. На их завершение в 2020 году направлено 221,2 млн рублей.</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5.9.4.8. Размещение в единой информационной базе информации об инвестиционных проектах, реализуемых и планируемых к реализации в районе.</w:t>
      </w:r>
    </w:p>
    <w:p>
      <w:pPr>
        <w:pStyle w:val="Normal"/>
        <w:tabs>
          <w:tab w:val="clear" w:pos="720"/>
          <w:tab w:val="left" w:pos="1701" w:leader="none"/>
        </w:tabs>
        <w:ind w:firstLine="709"/>
        <w:jc w:val="both"/>
        <w:rPr>
          <w:rFonts w:ascii="Times New Roman" w:hAnsi="Times New Roman" w:cs="Times New Roman"/>
          <w:iCs/>
          <w:color w:val="000000"/>
          <w:lang w:val="ru-RU"/>
        </w:rPr>
      </w:pPr>
      <w:r>
        <w:rPr>
          <w:rFonts w:cs="Times New Roman" w:ascii="Times New Roman" w:hAnsi="Times New Roman"/>
          <w:iCs/>
          <w:color w:val="000000"/>
          <w:lang w:val="ru-RU"/>
        </w:rPr>
        <w:t xml:space="preserve">Информация об инвестиционных проектах, реализуемых на территории района, размещена в единой информационной базе, сформированной Инвестиционным агентством АНО «Мой бизнес».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5.9.4.9. Реализация инвестиционных проектов с использованием механизма муниципально-частного партнерства при создании и (или) реконструкции объектов, указанных в части 1 статьи 7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uppressAutoHyphens w:val="true"/>
        <w:ind w:firstLine="709"/>
        <w:jc w:val="both"/>
        <w:rPr>
          <w:lang w:val="ru-RU"/>
        </w:rPr>
      </w:pPr>
      <w:r>
        <w:rPr>
          <w:rFonts w:cs="Times New Roman" w:ascii="Times New Roman" w:hAnsi="Times New Roman"/>
          <w:color w:val="000000"/>
          <w:lang w:val="ru-RU"/>
        </w:rPr>
        <w:t>В 2020 году реализация проектов с использованием механизма муниципально-частного партнерства при создании и (или) реконструкции объектов, указанных в ч.1 ст.7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не осуществлялась.</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5.9.4.10. Реализация инвестиционных проектов с использованием механизма концессий при создании и (или) реконструкции объектов, указанных в части 1 статьи 4 Федерального закона от 21 июля 2005 года № 115-ФЗ «О концессионных соглашениях».</w:t>
      </w:r>
    </w:p>
    <w:p>
      <w:pPr>
        <w:pStyle w:val="Normal"/>
        <w:suppressAutoHyphens w:val="true"/>
        <w:ind w:firstLine="709"/>
        <w:jc w:val="both"/>
        <w:rPr>
          <w:lang w:val="ru-RU"/>
        </w:rPr>
      </w:pPr>
      <w:r>
        <w:rPr>
          <w:rFonts w:cs="Times New Roman" w:ascii="Times New Roman" w:hAnsi="Times New Roman"/>
          <w:iCs/>
          <w:color w:val="000000"/>
          <w:lang w:val="ru-RU"/>
        </w:rPr>
        <w:t>С 01 января 2020 года вступило в силу концессионное соглашение от 3 сентября 2019 года</w:t>
      </w:r>
      <w:r>
        <w:rPr>
          <w:rFonts w:cs="Times New Roman" w:ascii="Times New Roman" w:hAnsi="Times New Roman"/>
          <w:iCs/>
          <w:lang w:val="ru-RU"/>
        </w:rPr>
        <w:t xml:space="preserve">, заключенное между </w:t>
      </w:r>
      <w:r>
        <w:rPr>
          <w:rFonts w:eastAsia="Times New Roman" w:cs="Times New Roman" w:ascii="Times New Roman" w:hAnsi="Times New Roman"/>
          <w:iCs/>
          <w:color w:val="000000"/>
          <w:lang w:val="ru-RU" w:bidi="ar-SA"/>
        </w:rPr>
        <w:t>а</w:t>
      </w:r>
      <w:r>
        <w:rPr>
          <w:rFonts w:cs="Times New Roman" w:ascii="Times New Roman" w:hAnsi="Times New Roman"/>
          <w:iCs/>
          <w:lang w:val="ru-RU"/>
        </w:rPr>
        <w:t xml:space="preserve">дминистрацией муниципального образования Вохтожское </w:t>
      </w:r>
      <w:r>
        <w:rPr>
          <w:rFonts w:eastAsia="Times New Roman" w:cs="Times New Roman" w:ascii="Times New Roman" w:hAnsi="Times New Roman"/>
          <w:iCs/>
          <w:color w:val="000000"/>
          <w:lang w:val="ru-RU" w:bidi="ar-SA"/>
        </w:rPr>
        <w:t>и</w:t>
      </w:r>
      <w:r>
        <w:rPr>
          <w:rFonts w:cs="Times New Roman" w:ascii="Times New Roman" w:hAnsi="Times New Roman"/>
          <w:iCs/>
          <w:lang w:val="ru-RU"/>
        </w:rPr>
        <w:t xml:space="preserve"> ООО «Вохтога-инженерные системы» в отношении комплекса имущества для оказания услуг по теплоснабжению в п. Вохтога Грязовецкого района. В соответствии с соглашением концессионер обязуется за счет собственных средств реконструировать объекты имущества в составе объекта соглашения, а именно: выполнить мероприятия по его переустройству на основе внедрения новых технологий, модернизации и замены морально-устаревшего и физически изношенного оборудования новым более производительным оборудованием, изменению его отдельных частей, иные мероприятия по улучшению характеристик и эксплуатационных свойств. Предельный размер расходов на реконструкцию объекта соглашения составит 31233,6 тыс. рублей. Концессионное соглашение вступило в силу 1 января 2020 года и действует до 31 декабря 2035 года. Срок создания и реконструкции объекта соглашения до 31 декабря 2030 года.</w:t>
      </w:r>
    </w:p>
    <w:p>
      <w:pPr>
        <w:pStyle w:val="Normal"/>
        <w:suppressAutoHyphens w:val="true"/>
        <w:ind w:firstLine="709"/>
        <w:jc w:val="both"/>
        <w:rPr>
          <w:lang w:val="ru-RU"/>
        </w:rPr>
      </w:pPr>
      <w:r>
        <w:rPr>
          <w:rFonts w:eastAsia="Times New Roman" w:cs="Times New Roman" w:ascii="Times New Roman" w:hAnsi="Times New Roman"/>
          <w:iCs/>
          <w:color w:val="000000"/>
          <w:lang w:val="ru-RU" w:bidi="ar-SA"/>
        </w:rPr>
        <w:t>С</w:t>
      </w:r>
      <w:r>
        <w:rPr>
          <w:rFonts w:cs="Times New Roman" w:ascii="Times New Roman" w:hAnsi="Times New Roman"/>
          <w:iCs/>
          <w:lang w:val="ru-RU"/>
        </w:rPr>
        <w:t xml:space="preserve">огласно плану мероприятий концессионного соглашения </w:t>
      </w:r>
      <w:r>
        <w:rPr>
          <w:rFonts w:eastAsia="Times New Roman" w:cs="Times New Roman" w:ascii="Times New Roman" w:hAnsi="Times New Roman"/>
          <w:iCs/>
          <w:color w:val="000000"/>
          <w:lang w:val="ru-RU" w:bidi="ar-SA"/>
        </w:rPr>
        <w:t>ООО «Вохтога-инженерные системы»</w:t>
      </w:r>
      <w:r>
        <w:rPr>
          <w:rFonts w:cs="Times New Roman" w:ascii="Times New Roman" w:hAnsi="Times New Roman"/>
          <w:iCs/>
          <w:lang w:val="ru-RU"/>
        </w:rPr>
        <w:t xml:space="preserve"> в 2020 году был демонтирован старый водогрейный котел типа ПТВМ-30м (мазут), установлен и введен в эксплуатацию 30 июня 2020 года новый водогрейный котел КВГМ -7,56/115 (газ)  стоимостью 11325,3 тыс. рублей.</w:t>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Ш. Направление «Пространство эффективности»</w:t>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FF0000"/>
          <w:lang w:val="ru-RU" w:eastAsia="ko-KR"/>
        </w:rPr>
      </w:pPr>
      <w:r>
        <w:rPr>
          <w:rFonts w:cs="Times New Roman" w:ascii="Times New Roman" w:hAnsi="Times New Roman"/>
          <w:b/>
          <w:bCs/>
          <w:color w:val="FF0000"/>
          <w:lang w:val="ru-RU" w:eastAsia="ko-KR"/>
        </w:rPr>
      </w:r>
    </w:p>
    <w:p>
      <w:pPr>
        <w:pStyle w:val="Normal"/>
        <w:tabs>
          <w:tab w:val="clear" w:pos="720"/>
          <w:tab w:val="left" w:pos="1843" w:leader="none"/>
        </w:tabs>
        <w:ind w:firstLine="709"/>
        <w:jc w:val="both"/>
        <w:rPr>
          <w:lang w:val="ru-RU"/>
        </w:rPr>
      </w:pPr>
      <w:r>
        <w:rPr>
          <w:rFonts w:cs="Times New Roman" w:ascii="Times New Roman" w:hAnsi="Times New Roman"/>
          <w:b/>
          <w:bCs/>
          <w:color w:val="000000"/>
          <w:lang w:val="ru-RU" w:eastAsia="ko-KR"/>
        </w:rPr>
        <w:t>6.1. В сфере транспорта и дорожной сети.</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6.1.4.1. Сохранение и улучшение транспортно-эксплуатационных и потребительских характеристик сети автомобильных дорог района.</w:t>
      </w:r>
    </w:p>
    <w:p>
      <w:pPr>
        <w:pStyle w:val="NormalWeb"/>
        <w:widowControl/>
        <w:spacing w:before="0" w:after="0"/>
        <w:ind w:firstLine="709"/>
        <w:jc w:val="both"/>
        <w:rPr>
          <w:rFonts w:ascii="Times New Roman" w:hAnsi="Times New Roman"/>
          <w:lang w:val="ru-RU"/>
        </w:rPr>
      </w:pPr>
      <w:r>
        <w:rPr>
          <w:rFonts w:cs="Times New Roman" w:ascii="Times New Roman" w:hAnsi="Times New Roman"/>
          <w:color w:val="000000"/>
          <w:lang w:val="ru-RU"/>
        </w:rPr>
        <w:t xml:space="preserve">В 2020 году на территории района проведен ремонт автомобильных дорог общего пользования местного значения и искусственных сооружений протяженностью 6,7 км. На проведение ремонтных работ в рамках муниципальной программы </w:t>
      </w:r>
      <w:r>
        <w:rPr>
          <w:rFonts w:eastAsia="serif;Segoe Print" w:cs="Times New Roman" w:ascii="Times New Roman" w:hAnsi="Times New Roman"/>
          <w:bCs/>
          <w:color w:val="000000"/>
          <w:lang w:val="ru"/>
        </w:rPr>
        <w:t>«Развитие сети автомобильных дорог местного значения и обеспечение транспортного обслуживания населения в Грязовецком муниципальном районе на 2018-2020 годы»</w:t>
      </w:r>
      <w:r>
        <w:rPr>
          <w:rFonts w:eastAsia="serif;Segoe Print" w:cs="Times New Roman" w:ascii="Times New Roman" w:hAnsi="Times New Roman"/>
          <w:bCs/>
          <w:color w:val="000000"/>
          <w:lang w:val="ru-RU"/>
        </w:rPr>
        <w:t xml:space="preserve"> в 2020 году </w:t>
      </w:r>
      <w:r>
        <w:rPr>
          <w:rFonts w:cs="Times New Roman" w:ascii="Times New Roman" w:hAnsi="Times New Roman"/>
          <w:color w:val="000000"/>
          <w:lang w:val="ru-RU" w:eastAsia="ru-RU"/>
        </w:rPr>
        <w:t>направлено средств в сумме 16123,1 тыс. руб. за счет средств дорожного фонда района и средств Дорожного фонда Вологодской области.</w:t>
      </w:r>
    </w:p>
    <w:p>
      <w:pPr>
        <w:pStyle w:val="Normal"/>
        <w:widowControl/>
        <w:suppressAutoHyphens w:val="true"/>
        <w:ind w:firstLine="709"/>
        <w:jc w:val="both"/>
        <w:rPr>
          <w:rFonts w:ascii="Times New Roman" w:hAnsi="Times New Roman"/>
          <w:color w:val="000000"/>
          <w:lang w:val="ru-RU"/>
        </w:rPr>
      </w:pPr>
      <w:r>
        <w:rPr>
          <w:rFonts w:cs="Times New Roman" w:ascii="Times New Roman" w:hAnsi="Times New Roman"/>
          <w:color w:val="000000"/>
          <w:lang w:val="ru-RU"/>
        </w:rPr>
        <w:t>Межбюджетные трансферты из областного бюджета за счет собственных средств областного бюджета в сумме 7229,2 тыс. рублей направлены в рамках основного мероприятия «Проведение ремонта автомобильных дорог общего пользования местного значения и искусственных сооружений» на ремонт: участка дороги по ул. Волкова (от ул. Комсомольской до ул. Карла Маркса) в г. Грязовец - 1174,5 тыс. рублей; участка дороги из асфальтобетонного покрытия по улице Обнорского (от ул. Привокзальной до дома №17 по ул. Обнорского) в г. Грязовец – 1990,2 тыс. рублей; автодороги по ул. Октябрьской в  п. Вохтога – 2319,8 тыс. рублей; ул. Центральная д. Хорошево – 1100,0 тыс. рублей; ул. Молодежная д. Хорошево – 644,7 тыс. рублей.</w:t>
      </w:r>
    </w:p>
    <w:p>
      <w:pPr>
        <w:pStyle w:val="NormalWeb"/>
        <w:widowControl/>
        <w:spacing w:before="0" w:after="0"/>
        <w:ind w:firstLine="709"/>
        <w:jc w:val="both"/>
        <w:rPr>
          <w:rFonts w:ascii="Times New Roman" w:hAnsi="Times New Roman"/>
          <w:color w:val="000000"/>
          <w:lang w:val="ru-RU"/>
        </w:rPr>
      </w:pPr>
      <w:r>
        <w:rPr>
          <w:rFonts w:eastAsia="Times New Roman CYR;Times New R" w:cs="Times New Roman" w:ascii="Times New Roman" w:hAnsi="Times New Roman"/>
          <w:color w:val="000000"/>
          <w:lang w:val="ru"/>
        </w:rPr>
        <w:t xml:space="preserve">Средства дорожного фонда района </w:t>
      </w:r>
      <w:r>
        <w:rPr>
          <w:rFonts w:cs="Times New Roman" w:ascii="Times New Roman" w:hAnsi="Times New Roman"/>
          <w:color w:val="000000"/>
          <w:lang w:val="ru"/>
        </w:rPr>
        <w:t xml:space="preserve">в сумме </w:t>
      </w:r>
      <w:r>
        <w:rPr>
          <w:rFonts w:cs="Times New Roman" w:ascii="Times New Roman" w:hAnsi="Times New Roman"/>
          <w:color w:val="000000"/>
          <w:lang w:val="ru-RU"/>
        </w:rPr>
        <w:t>8893,9</w:t>
      </w:r>
      <w:r>
        <w:rPr>
          <w:rFonts w:cs="Times New Roman" w:ascii="Times New Roman" w:hAnsi="Times New Roman"/>
          <w:color w:val="000000"/>
          <w:lang w:val="ru"/>
        </w:rPr>
        <w:t xml:space="preserve"> тыс. рублей направлены на: </w:t>
      </w:r>
      <w:r>
        <w:rPr>
          <w:rFonts w:cs="Times New Roman" w:ascii="Times New Roman" w:hAnsi="Times New Roman"/>
          <w:color w:val="000000"/>
          <w:lang w:val="ru-RU"/>
        </w:rPr>
        <w:t>ремонт участка дороги Вохтога - Целенниково - 995,6 тыс. рублей; ремонт ул. Центральная д. Хорошево - 293,0 тыс. рублей; ремонт ул. Молодежная д. Хорошево - 51,6 тыс. рублей; ремонт дорог в муниципальном образовании Комьянское - 1476,1 тыс. рублей; ремонт ул. Центральная в д. Слобода - 917,4 тыс. рублей; ремонт ул. Центральная в д. Анохино, ремонт дороги в д. Жерноково - 791,1 тыс. рублей; ремонт участка ул. Школьная в д. Слобода - 365,6 тыс. рублей; ремонт дорог в муниципальном образовании Ростиловское - 1449,4 тыс. рублей; ремонт дорог в муниципальном образовании Сидоровское - 549,3 тыс. рублей; ремонт дорог в муниципальном образовании Юровское - 1351,0 тыс. рублей; ремонт дорог в муниципальном образовании Перцевское - 623,6 тыс. рублей; проведение экспертизы по трем объектам - 30,2 тыс. рублей.</w:t>
      </w:r>
      <w:r>
        <w:rPr>
          <w:rFonts w:cs="Times New Roman" w:ascii="Times New Roman" w:hAnsi="Times New Roman"/>
          <w:color w:val="000000"/>
          <w:lang w:val="ru-RU" w:eastAsia="ru-RU"/>
        </w:rPr>
        <w:t xml:space="preserve"> </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6.1.4.2. Повышение качества дорожного строительства, ремонта и обустройства дорог.</w:t>
      </w:r>
    </w:p>
    <w:p>
      <w:pPr>
        <w:pStyle w:val="Normal"/>
        <w:ind w:firstLine="709"/>
        <w:jc w:val="both"/>
        <w:rPr>
          <w:lang w:val="ru-RU"/>
        </w:rPr>
      </w:pPr>
      <w:r>
        <w:rPr>
          <w:rFonts w:cs="Times New Roman" w:ascii="Times New Roman" w:hAnsi="Times New Roman"/>
          <w:color w:val="000000"/>
          <w:lang w:val="ru-RU" w:eastAsia="ru-RU"/>
        </w:rPr>
        <w:t>В рамках государственной программы Вологодской области «Развитие транспортной системы Вологодской области на 2014-2020 годы» завершена реализация второго этапа по ремонту автомобильной дороги Грязовец-Вохтога. Ремонт будет проведен в три этапа. В 2020 году было отремонтировано 13 км дорожного полотна, а именно: в</w:t>
      </w:r>
      <w:r>
        <w:rPr>
          <w:rFonts w:cs="Times New Roman" w:ascii="Times New Roman" w:hAnsi="Times New Roman"/>
          <w:color w:val="000000"/>
          <w:highlight w:val="white"/>
          <w:lang w:val="ru-RU"/>
        </w:rPr>
        <w:t>ыполнен ремонт дорожного покрытия и заездных карманов; восстановлены посадочные площадки; укреплены обочины; нанесена дорожная разметка; на остановках общественного транспорта установлены автопавильоны, расчищены полосы отвода от древесно-кустарниковой растительности.</w:t>
      </w:r>
      <w:r>
        <w:rPr>
          <w:rFonts w:cs="Times New Roman" w:ascii="Times New Roman" w:hAnsi="Times New Roman"/>
          <w:color w:val="FF0000"/>
          <w:highlight w:val="white"/>
          <w:lang w:val="ru-RU"/>
        </w:rPr>
        <w:t xml:space="preserve"> </w:t>
      </w:r>
      <w:r>
        <w:rPr>
          <w:rFonts w:cs="Times New Roman" w:ascii="Times New Roman" w:hAnsi="Times New Roman"/>
          <w:color w:val="000000"/>
          <w:highlight w:val="white"/>
          <w:lang w:val="ru-RU"/>
        </w:rPr>
        <w:t>Подготовительные работы по ремонту дороги выполнялись в зимний период, произведена замена восьми и ремонт двух водопропускных труб, расширено русло местной реки Ревяка на участке 31 км автодороги Грязовец-Вохтога в районе деревни Рагозино.</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6.1.4.3. Развитие объектов инфраструктуры дорожного сервиса опорной сети автодорог.</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В 2020 году проведены ремонтные работы на трубопереезде через реку Сакерка по улице Набережной в с. Сидорово за счет средств бюджета сельского поселения Сидоровское и спонсорской помощи от лесозаготовительной организации.</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6.1.4.4. Повышение транспортной доступности отдаленных населенных пунктов района и транспортной связанности сельских поселений.</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За 2020 год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Грязовецкого муниципального района составила 1,4% (за 2019 год - 1,6%). В 2020 году не имеют регулярного автобусного и (или) железнодорожного сообщения с административным центром муниципального района 108 населенных пунктов, в которых проживало 455 чел, из них 19 населенных пунктов без населения.</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 xml:space="preserve">6.1.4.5. Повышение безопасности всех видов транспорта. </w:t>
      </w:r>
    </w:p>
    <w:p>
      <w:pPr>
        <w:pStyle w:val="Normal"/>
        <w:suppressAutoHyphens w:val="true"/>
        <w:ind w:firstLine="709"/>
        <w:jc w:val="both"/>
        <w:rPr>
          <w:lang w:val="ru-RU"/>
        </w:rPr>
      </w:pPr>
      <w:r>
        <w:rPr>
          <w:rFonts w:eastAsia="Times New Roman" w:cs="Times New Roman" w:ascii="Times New Roman" w:hAnsi="Times New Roman"/>
          <w:color w:val="000000"/>
          <w:lang w:val="ru-RU" w:bidi="ar-SA"/>
        </w:rPr>
        <w:t>В целях повышения безопасности на транспорте в районе проведено 7 заседаний комиссии по обеспечению безопасности дорожного движения, на которых рассматривались следующие вопросы: о</w:t>
      </w:r>
      <w:r>
        <w:rPr>
          <w:rFonts w:eastAsia="Times New Roman" w:cs="Times New Roman" w:ascii="Times New Roman" w:hAnsi="Times New Roman"/>
          <w:bCs/>
          <w:color w:val="000000"/>
          <w:lang w:val="ru-RU" w:eastAsia="en-US" w:bidi="ar-SA"/>
        </w:rPr>
        <w:t xml:space="preserve"> планируемых мероприятиях по сохранению дорожного полотна на автодороге трасса М8-Батово-Вараксино; анализ оперативной обстановки на территории района за 2019 год и период зимних каникул 2020 года и рассмотрение обращения ОГИБДД МО МВД России «Грязовецкий» в Управление автодороги Москва-Архангельск по проведению реконструкции федеральной автодороги М8; анализ работы районной комиссии по обеспечению безопасности дорожного движения в 2019 году; о</w:t>
      </w:r>
      <w:r>
        <w:rPr>
          <w:rFonts w:cs="Times New Roman" w:ascii="Times New Roman" w:hAnsi="Times New Roman"/>
          <w:bCs/>
          <w:color w:val="000000"/>
          <w:lang w:val="ru-RU" w:eastAsia="en-US"/>
        </w:rPr>
        <w:t>б итогах исполнения решения районной комиссии по обеспечению безопасности дорожного движения от 11.12.2019 №17 «Анализ выявления причин совершения ДТП, установление наиболее опасных дорожных участков на территории района. Мероприятия проведённые главами муниципальных образований Грязовецкое, Вохтожское и ОГИБДД МО МВД России «Грязовецкий» для снижения дорожно-транспортных происшествий, снижения травматизма и гибели людей на них»; о рассмотрении вопроса проведения восстановительных работ регионального значения, используемых вне схемы логистического движения при строительстве участка ООО «Газпром Инвест» КС «Славянская» участок Грязовец; а</w:t>
      </w:r>
      <w:r>
        <w:rPr>
          <w:rFonts w:cs="Times New Roman" w:ascii="Times New Roman" w:hAnsi="Times New Roman"/>
          <w:bCs/>
          <w:color w:val="000000"/>
          <w:lang w:val="ru-RU"/>
        </w:rPr>
        <w:t xml:space="preserve">нализ аварийности на дорогах района за </w:t>
      </w:r>
      <w:r>
        <w:rPr>
          <w:rFonts w:cs="Times New Roman" w:ascii="Times New Roman" w:hAnsi="Times New Roman"/>
          <w:bCs/>
          <w:color w:val="000000"/>
        </w:rPr>
        <w:t>I</w:t>
      </w:r>
      <w:r>
        <w:rPr>
          <w:rFonts w:cs="Times New Roman" w:ascii="Times New Roman" w:hAnsi="Times New Roman"/>
          <w:bCs/>
          <w:color w:val="000000"/>
          <w:lang w:val="ru-RU"/>
        </w:rPr>
        <w:t xml:space="preserve"> полугодие 2020 года, детский дорожно-транспортный травматизм и меры, принимаемые к его снижению; о результатах работы ОГИБДД МО МВД России «Грязовецкий» по профилактическим мероприятиям, проводимых на территории  района за </w:t>
      </w:r>
      <w:r>
        <w:rPr>
          <w:rFonts w:cs="Times New Roman" w:ascii="Times New Roman" w:hAnsi="Times New Roman"/>
          <w:bCs/>
          <w:color w:val="000000"/>
        </w:rPr>
        <w:t>I</w:t>
      </w:r>
      <w:r>
        <w:rPr>
          <w:rFonts w:cs="Times New Roman" w:ascii="Times New Roman" w:hAnsi="Times New Roman"/>
          <w:bCs/>
          <w:color w:val="000000"/>
          <w:lang w:val="ru-RU"/>
        </w:rPr>
        <w:t xml:space="preserve"> полугодие 2020 года; о положительном опыте развития системы обзорного видеонаблюдения АПК «Безопасный город» на территории п. Шексна Вологодской области и возможности организации работы по внедрению указанного положительного опыта на территории  района; о проведенных работах по ремонту на улично-дорожной сети населенных пунктов, автомобильных дорогах регионального, межмуниципального и местного значения;</w:t>
      </w:r>
      <w:r>
        <w:rPr>
          <w:rFonts w:ascii="Times New Roman" w:hAnsi="Times New Roman"/>
          <w:lang w:val="ru-RU"/>
        </w:rPr>
        <w:t xml:space="preserve"> </w:t>
      </w:r>
      <w:r>
        <w:rPr>
          <w:rFonts w:cs="Times New Roman" w:ascii="Times New Roman" w:hAnsi="Times New Roman"/>
          <w:lang w:val="ru-RU"/>
        </w:rPr>
        <w:t xml:space="preserve">о </w:t>
      </w:r>
      <w:r>
        <w:rPr>
          <w:rFonts w:cs="Times New Roman" w:ascii="Times New Roman" w:hAnsi="Times New Roman"/>
          <w:bCs/>
          <w:color w:val="000000"/>
          <w:lang w:val="ru-RU"/>
        </w:rPr>
        <w:t>принятых мерах по ликвидации зеленых насаждений и кустарников, ограничивающих видимость технических средств организации дорожного движения; о принимаемых мерах, направленных на профилактику аварийности на пассажирском транспорте в условиях прогнозируемого увеличения транспортного потока, связанного с поэтапным снятием ограничительных мероприятий; о готовности школьных автобусов к перевозке учащихся в новом учебном году; о создании рабочей группы для организации работы по реализации Концепции информационно-пропагандистского проекта организации работы по привитию детям навыков безопасного участия в дорожном движении и вовлечения их в деятельность отрядов ЮИД; о</w:t>
      </w:r>
      <w:r>
        <w:rPr>
          <w:rFonts w:cs="Times New Roman" w:ascii="Times New Roman" w:hAnsi="Times New Roman"/>
          <w:bCs/>
          <w:color w:val="000000"/>
          <w:lang w:val="ru-RU" w:eastAsia="en-US"/>
        </w:rPr>
        <w:t xml:space="preserve"> готовности дорожных служб к работе в условиях зимнего периода; а</w:t>
      </w:r>
      <w:r>
        <w:rPr>
          <w:rFonts w:eastAsia="Calibri" w:cs="Times New Roman" w:ascii="Times New Roman" w:hAnsi="Times New Roman"/>
          <w:bCs/>
          <w:color w:val="000000"/>
          <w:kern w:val="0"/>
          <w:lang w:val="ru-RU" w:eastAsia="en-US" w:bidi="ar-SA"/>
        </w:rPr>
        <w:t xml:space="preserve">нализ выявления причин совершения ДТП, установление наиболее опасных дорожных участков на территории района. </w:t>
      </w:r>
      <w:r>
        <w:rPr>
          <w:rFonts w:eastAsia="Times New Roman" w:cs="Times New Roman" w:ascii="Times New Roman" w:hAnsi="Times New Roman"/>
          <w:bCs/>
          <w:color w:val="000000"/>
          <w:kern w:val="0"/>
          <w:lang w:val="ru-RU" w:eastAsia="en-US" w:bidi="ar-SA"/>
        </w:rPr>
        <w:t xml:space="preserve"> </w:t>
      </w:r>
    </w:p>
    <w:p>
      <w:pPr>
        <w:pStyle w:val="NormalWeb"/>
        <w:widowControl/>
        <w:spacing w:before="0" w:after="0"/>
        <w:ind w:firstLine="709"/>
        <w:jc w:val="both"/>
        <w:rPr>
          <w:rFonts w:ascii="Times New Roman" w:hAnsi="Times New Roman"/>
          <w:lang w:val="ru-RU"/>
        </w:rPr>
      </w:pPr>
      <w:r>
        <w:rPr>
          <w:rFonts w:cs="Times New Roman" w:ascii="Times New Roman" w:hAnsi="Times New Roman"/>
          <w:color w:val="000000"/>
          <w:lang w:val="ru-RU" w:eastAsia="ar-SA"/>
        </w:rPr>
        <w:t>Для повышения безопасности всех видов транспорта осуществлялось содержание автомобильных дорог общего пользования местного значения в соответствии с переданными полномочиями Грязовецким муниципальным районом на уровень муниципальных образований района. На содержание дорог в 2020 году направлено с</w:t>
      </w:r>
      <w:r>
        <w:rPr>
          <w:rFonts w:eastAsia="Times New Roman CYR;Times New R" w:cs="Times New Roman" w:ascii="Times New Roman" w:hAnsi="Times New Roman"/>
          <w:color w:val="000000"/>
          <w:lang w:val="ru"/>
        </w:rPr>
        <w:t>редств дорожного фонда района</w:t>
      </w:r>
      <w:r>
        <w:rPr>
          <w:rFonts w:eastAsia="Times New Roman CYR;Times New R" w:cs="Times New Roman" w:ascii="Times New Roman" w:hAnsi="Times New Roman"/>
          <w:color w:val="000000"/>
          <w:lang w:val="ru-RU"/>
        </w:rPr>
        <w:t xml:space="preserve"> в сумме 9615,5</w:t>
      </w:r>
      <w:r>
        <w:rPr>
          <w:rFonts w:cs="Times New Roman" w:ascii="Times New Roman" w:hAnsi="Times New Roman"/>
          <w:color w:val="000000"/>
          <w:lang w:val="ru-RU" w:eastAsia="ar-SA"/>
        </w:rPr>
        <w:t xml:space="preserve"> тыс. рублей. В рамках содержания проводились работы по расчистке дорог в зимний период от снега, в летний - грейдирование, подсыпка, планировка, устройство водопропускных труб и т.</w:t>
      </w:r>
      <w:r>
        <w:rPr>
          <w:rFonts w:cs="Times New Roman" w:ascii="Times New Roman" w:hAnsi="Times New Roman"/>
          <w:color w:val="000000"/>
          <w:lang w:eastAsia="ar-SA"/>
        </w:rPr>
        <w:t> </w:t>
      </w:r>
      <w:r>
        <w:rPr>
          <w:rFonts w:cs="Times New Roman" w:ascii="Times New Roman" w:hAnsi="Times New Roman"/>
          <w:color w:val="000000"/>
          <w:lang w:val="ru-RU" w:eastAsia="ar-SA"/>
        </w:rPr>
        <w:t xml:space="preserve">д. </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За 2020 год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75,9% (за 2019 год – 80,4%).</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6.1.4.6. Развитие конкуренции на рынке услуг по пассажирским перевозкам.</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рамках развития конкуренции на рынке услуг по пассажирским перевозкам автомобильным транспортом, реализованы принципы открытости, прозрачности, обеспечения конкуренции и другие принципы контрактной системы в сфере закупок при заключении муниципальных контрактов. </w:t>
      </w:r>
    </w:p>
    <w:p>
      <w:pPr>
        <w:pStyle w:val="Normal"/>
        <w:suppressAutoHyphens w:val="true"/>
        <w:ind w:firstLine="709"/>
        <w:jc w:val="both"/>
        <w:rPr>
          <w:lang w:val="ru-RU"/>
        </w:rPr>
      </w:pPr>
      <w:r>
        <w:rPr>
          <w:rFonts w:cs="Times New Roman" w:ascii="Times New Roman" w:hAnsi="Times New Roman"/>
          <w:color w:val="000000"/>
          <w:lang w:val="ru-RU"/>
        </w:rPr>
        <w:t>В 2020 году заключен муниципальны</w:t>
      </w:r>
      <w:r>
        <w:rPr>
          <w:rFonts w:cs="Times New Roman" w:ascii="Times New Roman" w:hAnsi="Times New Roman"/>
          <w:lang w:val="ru-RU"/>
        </w:rPr>
        <w:t xml:space="preserve">й контракт от </w:t>
      </w:r>
      <w:r>
        <w:rPr>
          <w:rFonts w:eastAsia="Times New Roman" w:cs="Times New Roman" w:ascii="Times New Roman" w:hAnsi="Times New Roman"/>
          <w:color w:val="000000"/>
          <w:lang w:val="ru-RU" w:bidi="ar-SA"/>
        </w:rPr>
        <w:t>21 января 2020</w:t>
      </w:r>
      <w:r>
        <w:rPr>
          <w:rFonts w:cs="Times New Roman" w:ascii="Times New Roman" w:hAnsi="Times New Roman"/>
          <w:lang w:val="ru-RU"/>
        </w:rPr>
        <w:t xml:space="preserve"> года № 0130300034319000199 </w:t>
      </w:r>
      <w:r>
        <w:rPr>
          <w:rFonts w:cs="Times New Roman" w:ascii="Times New Roman" w:hAnsi="Times New Roman"/>
          <w:lang w:val="ru-RU" w:eastAsia="ru-RU"/>
        </w:rPr>
        <w:t>на выполнение</w:t>
      </w:r>
      <w:r>
        <w:rPr>
          <w:rFonts w:cs="Times New Roman" w:ascii="Times New Roman" w:hAnsi="Times New Roman"/>
          <w:b/>
          <w:bCs/>
          <w:lang w:val="ru-RU" w:eastAsia="ru-RU"/>
        </w:rPr>
        <w:t xml:space="preserve"> </w:t>
      </w:r>
      <w:r>
        <w:rPr>
          <w:rFonts w:cs="Times New Roman" w:ascii="Times New Roman" w:hAnsi="Times New Roman"/>
          <w:lang w:val="ru-RU" w:eastAsia="ru-RU"/>
        </w:rPr>
        <w:t xml:space="preserve">работ, связанных с осуществлением регулярных перевозок пассажиров и багажа автомобильным транспортом по регулируемым тарифам по социально-значимым маршрутам </w:t>
      </w:r>
      <w:r>
        <w:rPr>
          <w:rFonts w:eastAsia="Times New Roman" w:cs="Times New Roman" w:ascii="Times New Roman" w:hAnsi="Times New Roman"/>
          <w:color w:val="000000"/>
          <w:lang w:val="ru-RU" w:eastAsia="ru-RU" w:bidi="ar-SA"/>
        </w:rPr>
        <w:t>Грязовецкого муниципального района</w:t>
      </w:r>
      <w:r>
        <w:rPr>
          <w:rFonts w:cs="Times New Roman" w:ascii="Times New Roman" w:hAnsi="Times New Roman"/>
          <w:lang w:val="ru-RU" w:eastAsia="ru-RU"/>
        </w:rPr>
        <w:t>.</w:t>
      </w:r>
      <w:r>
        <w:rPr>
          <w:rFonts w:cs="Times New Roman" w:ascii="Times New Roman" w:hAnsi="Times New Roman"/>
          <w:b/>
          <w:bCs/>
          <w:lang w:val="ru-RU" w:eastAsia="ru-RU"/>
        </w:rPr>
        <w:t xml:space="preserve"> </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6.1.4.7. Сохранение сети муниципальных маршрутов регулярных перевозок на территории района.</w:t>
      </w:r>
    </w:p>
    <w:p>
      <w:pPr>
        <w:pStyle w:val="Normal"/>
        <w:suppressAutoHyphens w:val="true"/>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Организация транспортного обслуживания населения по регулируемым тарифам, на основании заключенных муниципальных контрактов, позволяет сохранить пассажирские перевозки автомобильным транспортом по 11 социально-значимым муниципальным маршрутам в границах Грязовецкого района.</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6.1.4.8. Обеспечение разработки муниципальными образованиями района программ комплексного развития транспортной инфраструктуры поселений, городских округов, в соответствии с утвержденным постановлением Правительства Российской Федерации от 25 декабря 2015 года №1440.</w:t>
      </w:r>
    </w:p>
    <w:p>
      <w:pPr>
        <w:pStyle w:val="Normal"/>
        <w:shd w:val="clear" w:color="auto" w:fill="FFFFFF"/>
        <w:ind w:firstLine="709"/>
        <w:jc w:val="both"/>
        <w:rPr>
          <w:color w:val="000000"/>
          <w:lang w:val="ru-RU"/>
        </w:rPr>
      </w:pPr>
      <w:r>
        <w:rPr>
          <w:rFonts w:cs="Times New Roman" w:ascii="Times New Roman" w:hAnsi="Times New Roman"/>
          <w:color w:val="000000"/>
          <w:lang w:val="ru-RU"/>
        </w:rPr>
        <w:t>На территории Грязовецкого муниципального района разработаны и утверждены программы комплексного развития транспортной инфраструктуры во всех поселениях районах.</w:t>
      </w:r>
    </w:p>
    <w:p>
      <w:pPr>
        <w:pStyle w:val="Normal"/>
        <w:tabs>
          <w:tab w:val="clear" w:pos="720"/>
          <w:tab w:val="left" w:pos="1843" w:leader="none"/>
        </w:tabs>
        <w:ind w:firstLine="709"/>
        <w:jc w:val="both"/>
        <w:rPr>
          <w:lang w:val="ru-RU"/>
        </w:rPr>
      </w:pPr>
      <w:r>
        <w:rPr>
          <w:rFonts w:cs="Times New Roman" w:ascii="Times New Roman" w:hAnsi="Times New Roman"/>
          <w:b/>
          <w:bCs/>
          <w:color w:val="000000"/>
          <w:lang w:val="ru-RU" w:eastAsia="ko-KR"/>
        </w:rPr>
        <w:t>6.2. В сфере развития топливно-энергетической инфраструктуры.</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6.2.4.1. Реализация мероприятий направленных на повышение энергоэффективности ресурсоснабжающих организаций района.</w:t>
      </w:r>
    </w:p>
    <w:p>
      <w:pPr>
        <w:pStyle w:val="Style18"/>
        <w:spacing w:lineRule="auto" w:line="240" w:before="0" w:after="0"/>
        <w:ind w:firstLine="709"/>
        <w:jc w:val="both"/>
        <w:rPr>
          <w:rFonts w:ascii="Times New Roman" w:hAnsi="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В рамках региональной программы «Светлые улицы Вологодчины» на территории района в 2020 году были продолжены работы по установке и замене светильников. Так, в районе было установлено 38 новых светильников и заменено 90 единиц светильников. В</w:t>
      </w:r>
      <w:r>
        <w:rPr>
          <w:rFonts w:ascii="Times New Roman" w:hAnsi="Times New Roman"/>
          <w:color w:val="00000A"/>
          <w:lang w:val="ru-RU"/>
        </w:rPr>
        <w:t xml:space="preserve"> 2020 году расходы на уличное освещение в районе составили 19824,1 тыс. рублей. </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6.2.4.2. Обеспечение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системы газоснабжения, электроснабжения и теплоснабжения, учитывающих планы территориального развития.</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color w:val="FF0000"/>
          <w:sz w:val="24"/>
          <w:szCs w:val="24"/>
          <w:lang w:val="ru-RU"/>
        </w:rPr>
      </w:pPr>
      <w:r>
        <w:rPr>
          <w:rStyle w:val="Style16"/>
          <w:rFonts w:cs="Times New Roman" w:ascii="Times New Roman" w:hAnsi="Times New Roman"/>
          <w:color w:val="000000"/>
          <w:szCs w:val="24"/>
          <w:lang w:val="ru-RU"/>
        </w:rPr>
        <w:t xml:space="preserve">Ежегодно администрация района разрабатывает графики потребности в энергоресурсах на плановый отопительный период (потребности в объеме газа, твердого топлива). </w:t>
      </w:r>
      <w:r>
        <w:rPr>
          <w:rStyle w:val="Style16"/>
          <w:rFonts w:eastAsia="Times New Roman" w:cs="Times New Roman" w:ascii="Times New Roman" w:hAnsi="Times New Roman"/>
          <w:color w:val="00000A"/>
          <w:szCs w:val="24"/>
          <w:lang w:val="ru-RU" w:bidi="ar-SA"/>
        </w:rPr>
        <w:t xml:space="preserve">Газификация </w:t>
      </w:r>
      <w:r>
        <w:rPr>
          <w:rFonts w:cs="Times New Roman" w:ascii="Times New Roman" w:hAnsi="Times New Roman"/>
          <w:color w:val="00000A"/>
          <w:sz w:val="24"/>
          <w:szCs w:val="24"/>
          <w:lang w:val="ru-RU"/>
        </w:rPr>
        <w:t xml:space="preserve">населенных пунктов является одной из основополагающих условий развития территории и создания условий для комфортного проживания жителей. В отчетном году газифицировано 45 объектов жилого фонда, из них: 18 объектов, расположенных на территории города и поселка Вохтоги, 27 - на сельских территориях и 5 объектов промышленности, сельскохозяйственного комплекса и коммунально-бытового назначения. </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6.2.4.3. Создание благоприятной среды, условий и стимулов для привлечения в коммунальную инфраструктуру частных и государственных инвестиций.</w:t>
      </w:r>
    </w:p>
    <w:p>
      <w:pPr>
        <w:pStyle w:val="Normal"/>
        <w:suppressAutoHyphens w:val="true"/>
        <w:ind w:firstLine="709"/>
        <w:jc w:val="both"/>
        <w:rPr>
          <w:lang w:val="ru-RU"/>
        </w:rPr>
      </w:pPr>
      <w:r>
        <w:rPr>
          <w:rFonts w:cs="Times New Roman" w:ascii="Times New Roman" w:hAnsi="Times New Roman"/>
          <w:lang w:val="ru-RU"/>
        </w:rPr>
        <w:t xml:space="preserve">С целью привлечения в коммунальную инфраструктуру государственных инвестиций, из бюджета района предоставляются субсидии </w:t>
      </w:r>
      <w:r>
        <w:rPr>
          <w:rFonts w:cs="Bookman Old Style;Segoe Print" w:ascii="Times New Roman" w:hAnsi="Times New Roman"/>
          <w:lang w:val="ru-RU"/>
        </w:rPr>
        <w:t>бюджетным и автономным учреждениям района,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Грязовецкого муниципального района или на приобретение объектов недвижимого имущества в муниципальную собственность района.</w:t>
      </w:r>
    </w:p>
    <w:p>
      <w:pPr>
        <w:pStyle w:val="Normal"/>
        <w:suppressAutoHyphens w:val="true"/>
        <w:ind w:firstLine="709"/>
        <w:jc w:val="both"/>
        <w:rPr>
          <w:lang w:val="ru-RU"/>
        </w:rPr>
      </w:pPr>
      <w:r>
        <w:rPr>
          <w:rFonts w:cs="Times New Roman" w:ascii="Times New Roman" w:hAnsi="Times New Roman"/>
          <w:lang w:val="ru-RU"/>
        </w:rPr>
        <w:t>В 2020 году завершен инвестиционный проект «Капитальный ремонт водоочистных сооружений г. Грязовец, Грязовецкого района, Вологодской области (1 очередь)», разработанный МУП «Грязовецкая Электротеплосеть». Целью инвестиционного проекта являлось повышение надежности холодного водоснабжения потребителей г. Грязовца путем замены морально устаревшего и физически изношенного оборудования ВОС на современное оборудование и улучшение качества питьевой воды, подаваемой населению г. Грязовца, за счет применения современных технологий по очистке питьевой воды. Общий объем бюджетных инвестиций составил в сумме 39772 тыс. рублей, в том числе в 2020 году - 20000 тыс. рублей.</w:t>
      </w:r>
    </w:p>
    <w:p>
      <w:pPr>
        <w:pStyle w:val="Normal"/>
        <w:suppressAutoHyphens w:val="true"/>
        <w:ind w:firstLine="709"/>
        <w:jc w:val="both"/>
        <w:rPr>
          <w:lang w:val="ru-RU"/>
        </w:rPr>
      </w:pPr>
      <w:r>
        <w:rPr>
          <w:rFonts w:cs="Times New Roman" w:ascii="Times New Roman" w:hAnsi="Times New Roman"/>
          <w:lang w:val="ru-RU"/>
        </w:rPr>
        <w:t xml:space="preserve">В 2020 году реализован инвестиционный проект </w:t>
      </w:r>
      <w:r>
        <w:rPr>
          <w:rFonts w:eastAsia="Times New Roman" w:cs="Times New Roman" w:ascii="Times New Roman" w:hAnsi="Times New Roman"/>
          <w:lang w:val="ru-RU"/>
        </w:rPr>
        <w:t>«Капитальный ремонт с элементами технического перевооружения котельной, расположенной по адресу: Вологодская обл., г.Грязовец, ул.Молодежная», разработанный МУП «Грязовецкая Электротеплосеть». Целью инвестиционного проекта являлось повышение надежности теплоснабжения и горячего водоснабжения потребителей южной части г.Грязовца, путем замены физически изношенного оборудования котельной на новое оборудование. Объем бюджетных инвестиций составил  в сумме 5235,4 тыс. рублей.</w:t>
      </w:r>
    </w:p>
    <w:p>
      <w:pPr>
        <w:pStyle w:val="Normal"/>
        <w:widowControl/>
        <w:suppressAutoHyphens w:val="true"/>
        <w:ind w:firstLine="709"/>
        <w:jc w:val="both"/>
        <w:rPr>
          <w:lang w:val="ru-RU"/>
        </w:rPr>
      </w:pPr>
      <w:r>
        <w:rPr>
          <w:rFonts w:eastAsia="Times New Roman" w:cs="Times New Roman" w:ascii="Times New Roman" w:hAnsi="Times New Roman"/>
          <w:lang w:val="ru-RU"/>
        </w:rPr>
        <w:t xml:space="preserve">В 2020 году продолжалась реализация инвестиционного проекта «Капитальный ремонт водопроводных очистных сооружений п. Вохтога, Грязовецкого района, Вологодской области» 1-я очередь капитального ремонта. Реагентное хозяйство» МУП «Управление ЖКХ п.Вохтога». Целью проекта являлось </w:t>
      </w:r>
      <w:r>
        <w:rPr>
          <w:rFonts w:eastAsia="Times New Roman" w:cs="Times New Roman" w:ascii="Times New Roman" w:hAnsi="Times New Roman"/>
          <w:color w:val="000000"/>
          <w:lang w:val="ru-RU" w:bidi="ar-SA"/>
        </w:rPr>
        <w:t>п</w:t>
      </w:r>
      <w:r>
        <w:rPr>
          <w:rFonts w:eastAsia="Times New Roman" w:cs="Times New Roman" w:ascii="Times New Roman" w:hAnsi="Times New Roman"/>
          <w:lang w:val="ru-RU"/>
        </w:rPr>
        <w:t>овышение качества питьевой воды потребителей п. Вохтога. В 2020 году объем бюджетных инвестиций составил в сумме 13246 тыс. рублей.</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6.2.4.4. Развитие газораспределительной системы за счет строительства распределительных газовых сетей на территории района, синхронизация строительства газопроводов-отводов и распределительных газопроводов.</w:t>
      </w:r>
    </w:p>
    <w:p>
      <w:pPr>
        <w:pStyle w:val="Normal"/>
        <w:tabs>
          <w:tab w:val="clear" w:pos="720"/>
          <w:tab w:val="left" w:pos="708" w:leader="none"/>
        </w:tabs>
        <w:suppressAutoHyphens w:val="true"/>
        <w:spacing w:lineRule="atLeast" w:line="100"/>
        <w:ind w:firstLine="709"/>
        <w:jc w:val="both"/>
        <w:rPr>
          <w:lang w:val="ru-RU"/>
        </w:rPr>
      </w:pPr>
      <w:r>
        <w:rPr>
          <w:rFonts w:cs="Times New Roman" w:ascii="Times New Roman" w:hAnsi="Times New Roman"/>
          <w:color w:val="000000"/>
          <w:lang w:val="ru-RU"/>
        </w:rPr>
        <w:t xml:space="preserve">В рамках основного мероприятия «Строительство разводящих сетей газопровода» подпрограммы 2 «Обеспечение качественными жилищно-коммунальными услугами населения» муниципальной программы «Развитие жилищного строительства и коммунальной инфраструктуры Грязовецкого муниципального района на 2018-2020 годы» направлены собственные доходы бюджета района в сумме 114,9 </w:t>
      </w:r>
      <w:r>
        <w:rPr>
          <w:rFonts w:cs="Times New Roman" w:ascii="Times New Roman" w:hAnsi="Times New Roman"/>
          <w:color w:val="000000"/>
          <w:lang w:val="ru-RU" w:eastAsia="ru-RU"/>
        </w:rPr>
        <w:t>тыс. рублей, в том числе:</w:t>
      </w:r>
      <w:r>
        <w:rPr>
          <w:rFonts w:cs="Times New Roman" w:ascii="Times New Roman" w:hAnsi="Times New Roman"/>
          <w:color w:val="000000"/>
          <w:lang w:val="ru-RU"/>
        </w:rPr>
        <w:t xml:space="preserve"> на выполнение работ по врезке распределительного газопровода в д. Заемье в магистральный газопровод - 99,9 </w:t>
      </w:r>
      <w:r>
        <w:rPr>
          <w:rFonts w:cs="Times New Roman" w:ascii="Times New Roman" w:hAnsi="Times New Roman"/>
          <w:color w:val="000000"/>
          <w:lang w:val="ru-RU" w:eastAsia="ru-RU"/>
        </w:rPr>
        <w:t>тыс. рублей; на разработку технического плана на распределительный газопровод в д. Заемье - 15,0 тыс. рублей.</w:t>
      </w:r>
    </w:p>
    <w:p>
      <w:pPr>
        <w:pStyle w:val="Normal"/>
        <w:tabs>
          <w:tab w:val="clear" w:pos="720"/>
          <w:tab w:val="left" w:pos="1843" w:leader="none"/>
        </w:tabs>
        <w:ind w:firstLine="709"/>
        <w:jc w:val="both"/>
        <w:rPr>
          <w:lang w:val="ru-RU"/>
        </w:rPr>
      </w:pPr>
      <w:r>
        <w:rPr>
          <w:rFonts w:cs="Times New Roman" w:ascii="Times New Roman" w:hAnsi="Times New Roman"/>
          <w:b/>
          <w:bCs/>
          <w:color w:val="000000"/>
          <w:lang w:val="ru-RU" w:eastAsia="ko-KR"/>
        </w:rPr>
        <w:t>6.3. В сфере природных ресурсов и минерально-сырьевой базы.</w:t>
      </w:r>
    </w:p>
    <w:p>
      <w:pPr>
        <w:pStyle w:val="Normal"/>
        <w:tabs>
          <w:tab w:val="clear" w:pos="720"/>
          <w:tab w:val="left" w:pos="1843" w:leader="none"/>
        </w:tabs>
        <w:ind w:firstLine="709"/>
        <w:jc w:val="both"/>
        <w:rPr>
          <w:color w:val="000000"/>
          <w:lang w:val="ru-RU"/>
        </w:rPr>
      </w:pPr>
      <w:r>
        <w:rPr>
          <w:rFonts w:cs="Times New Roman" w:ascii="Times New Roman" w:hAnsi="Times New Roman"/>
          <w:b/>
          <w:bCs/>
          <w:color w:val="000000"/>
          <w:lang w:val="ru-RU" w:eastAsia="ko-KR"/>
        </w:rPr>
        <w:t>6.3.4.1. Комплексная охрана лесов путем повышения эффективности государственного надзора, обеспечения пожарной и санитарной безопасности.</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6.3.4.2. Восстановление лесов за счет увеличения площади искусственного лесовосстановления.</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На территории района отсутствуют леса, находящиеся в муниципальной собственности.</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6.3.4.3. Обеспечение устойчивого и комплексного развития минерально-сырьевой базы района за счет использования общераспространенных полезных ископаемых в различных отраслях промышленности.</w:t>
      </w:r>
    </w:p>
    <w:p>
      <w:pPr>
        <w:pStyle w:val="Normal"/>
        <w:tabs>
          <w:tab w:val="clear" w:pos="720"/>
          <w:tab w:val="left" w:pos="1843" w:leader="none"/>
        </w:tabs>
        <w:ind w:firstLine="709"/>
        <w:jc w:val="both"/>
        <w:rPr>
          <w:rFonts w:ascii="Times New Roman" w:hAnsi="Times New Roman" w:cs="Times New Roman"/>
          <w:color w:val="000000"/>
          <w:lang w:val="ru-RU" w:eastAsia="ko-KR"/>
        </w:rPr>
      </w:pPr>
      <w:r>
        <w:rPr>
          <w:rFonts w:cs="Times New Roman" w:ascii="Times New Roman" w:hAnsi="Times New Roman"/>
          <w:color w:val="000000"/>
          <w:lang w:val="ru-RU" w:eastAsia="ko-KR"/>
        </w:rPr>
        <w:t>На территории Грязовецкого муниципального района расположено 12 месторождений песка и 8 месторождений пгм, 7 месторождений торфа, а также пески и глины стекольные, сапропель.</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6.3.4.4. Повышение качества питьевой воды посредством модернизации систем водоснабжения с использованием перспективных технологий.</w:t>
      </w:r>
    </w:p>
    <w:p>
      <w:pPr>
        <w:pStyle w:val="Normal"/>
        <w:tabs>
          <w:tab w:val="clear" w:pos="720"/>
          <w:tab w:val="left" w:pos="1843" w:leader="none"/>
        </w:tabs>
        <w:ind w:firstLine="709"/>
        <w:jc w:val="both"/>
        <w:rPr>
          <w:rFonts w:ascii="Times New Roman" w:hAnsi="Times New Roman"/>
          <w:lang w:val="ru-RU"/>
        </w:rPr>
      </w:pPr>
      <w:r>
        <w:rPr>
          <w:rFonts w:cs="Times New Roman" w:ascii="Times New Roman" w:hAnsi="Times New Roman"/>
          <w:bCs/>
          <w:color w:val="00000A"/>
          <w:lang w:val="ru-RU" w:eastAsia="ko-KR"/>
        </w:rPr>
        <w:t xml:space="preserve">Большой </w:t>
      </w:r>
      <w:r>
        <w:rPr>
          <w:rFonts w:ascii="Times New Roman" w:hAnsi="Times New Roman"/>
          <w:color w:val="00000A"/>
          <w:lang w:val="ru-RU"/>
        </w:rPr>
        <w:t xml:space="preserve">объем работ проведен в рамках подготовки к очередному отопительному сезону 2020-2021 годы. МУП «Управление жилищно-коммунального хозяйства поселка Вохтога» из бюджета района предоставлена субсидия на возмещение части затрат по замене 1,155 км водопроводных ветхих сетей в размере 1200 тыс. рублей. </w:t>
      </w:r>
    </w:p>
    <w:p>
      <w:pPr>
        <w:pStyle w:val="Normal"/>
        <w:tabs>
          <w:tab w:val="clear" w:pos="720"/>
          <w:tab w:val="left" w:pos="1843" w:leader="none"/>
        </w:tabs>
        <w:ind w:firstLine="709"/>
        <w:jc w:val="both"/>
        <w:rPr>
          <w:rFonts w:ascii="Times New Roman" w:hAnsi="Times New Roman"/>
          <w:lang w:val="ru-RU"/>
        </w:rPr>
      </w:pPr>
      <w:r>
        <w:rPr>
          <w:rFonts w:cs="Times New Roman" w:ascii="Times New Roman" w:hAnsi="Times New Roman"/>
          <w:bCs/>
          <w:color w:val="00000A"/>
          <w:lang w:val="ru-RU" w:eastAsia="ko-KR"/>
        </w:rPr>
        <w:t xml:space="preserve">Выполнение </w:t>
      </w:r>
      <w:r>
        <w:rPr>
          <w:rFonts w:ascii="Times New Roman" w:hAnsi="Times New Roman"/>
          <w:color w:val="00000A"/>
          <w:lang w:val="ru-RU"/>
        </w:rPr>
        <w:t xml:space="preserve">работ по капитальному ремонту водопроводных очистных сооружений в г. Грязовец позволили улучшить показатели качества питьевой воды. </w:t>
      </w:r>
    </w:p>
    <w:p>
      <w:pPr>
        <w:pStyle w:val="Normal"/>
        <w:ind w:firstLine="709"/>
        <w:jc w:val="both"/>
        <w:rPr>
          <w:rFonts w:ascii="Times New Roman" w:hAnsi="Times New Roman"/>
          <w:lang w:val="ru-RU"/>
        </w:rPr>
      </w:pPr>
      <w:r>
        <w:rPr>
          <w:rFonts w:ascii="Times New Roman" w:hAnsi="Times New Roman"/>
          <w:color w:val="00000A"/>
          <w:lang w:val="ru-RU"/>
        </w:rPr>
        <w:t xml:space="preserve">В отчетном году начата реализация первого этапа капитального ремонта водоочистных сооружений в п. Вохтога. Проведены работы по замене существующего оборудования на современный комплекс, работающий в автоматическом режиме. </w:t>
      </w:r>
    </w:p>
    <w:p>
      <w:pPr>
        <w:pStyle w:val="Normal"/>
        <w:tabs>
          <w:tab w:val="clear" w:pos="720"/>
          <w:tab w:val="left" w:pos="1843" w:leader="none"/>
        </w:tabs>
        <w:ind w:firstLine="709"/>
        <w:jc w:val="both"/>
        <w:rPr>
          <w:rFonts w:ascii="Times New Roman" w:hAnsi="Times New Roman"/>
          <w:lang w:val="ru-RU"/>
        </w:rPr>
      </w:pPr>
      <w:r>
        <w:rPr>
          <w:rFonts w:cs="Times New Roman" w:ascii="Times New Roman" w:hAnsi="Times New Roman"/>
          <w:bCs/>
          <w:color w:val="00000A"/>
          <w:lang w:val="ru-RU" w:eastAsia="ko-KR"/>
        </w:rPr>
        <w:t xml:space="preserve">В </w:t>
      </w:r>
      <w:r>
        <w:rPr>
          <w:rFonts w:ascii="Times New Roman" w:hAnsi="Times New Roman"/>
          <w:color w:val="00000A"/>
          <w:lang w:val="ru-RU"/>
        </w:rPr>
        <w:t xml:space="preserve">тоже время остается нерешенным вопрос обеспечения водой жилого сектора города, не подключенного к централизованной системе водоснабжения. В 2020 году начаты проектные работы по строительству станции очистки воды и сетей водоснабжения в завокзальной части города Грязовец. </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6.3.4.5. Создание и развитие системы особо охраняемых природных территорий.</w:t>
      </w:r>
    </w:p>
    <w:p>
      <w:pPr>
        <w:pStyle w:val="Normal"/>
        <w:tabs>
          <w:tab w:val="clear" w:pos="720"/>
          <w:tab w:val="left" w:pos="1843" w:leader="none"/>
        </w:tabs>
        <w:ind w:firstLine="709"/>
        <w:jc w:val="both"/>
        <w:rPr>
          <w:rFonts w:ascii="Times New Roman" w:hAnsi="Times New Roman" w:cs="Times New Roman"/>
          <w:color w:val="000000"/>
          <w:lang w:val="ru-RU" w:eastAsia="ko-KR"/>
        </w:rPr>
      </w:pPr>
      <w:r>
        <w:rPr>
          <w:rFonts w:cs="Times New Roman" w:ascii="Times New Roman" w:hAnsi="Times New Roman"/>
          <w:color w:val="000000"/>
          <w:lang w:val="ru-RU" w:eastAsia="ko-KR"/>
        </w:rPr>
        <w:t>На территории Грязовецкого муниципального района расположено 14 особо охраняемых природных территорий (8 местного значения и 6 областного значения).</w:t>
      </w:r>
    </w:p>
    <w:p>
      <w:pPr>
        <w:pStyle w:val="Normal"/>
        <w:tabs>
          <w:tab w:val="clear" w:pos="720"/>
          <w:tab w:val="left" w:pos="1843" w:leader="none"/>
        </w:tabs>
        <w:ind w:firstLine="709"/>
        <w:jc w:val="both"/>
        <w:rPr>
          <w:lang w:val="ru-RU"/>
        </w:rPr>
      </w:pPr>
      <w:r>
        <w:rPr>
          <w:rFonts w:cs="Times New Roman" w:ascii="Times New Roman" w:hAnsi="Times New Roman"/>
          <w:b/>
          <w:bCs/>
          <w:color w:val="000000"/>
          <w:lang w:val="ru-RU" w:eastAsia="ko-KR"/>
        </w:rPr>
        <w:t>6.4. В сфере обеспечения экологического благополучия и создание основ «зеленого»  региона.</w:t>
      </w:r>
    </w:p>
    <w:p>
      <w:pPr>
        <w:pStyle w:val="Normal"/>
        <w:tabs>
          <w:tab w:val="clear" w:pos="720"/>
          <w:tab w:val="left" w:pos="1843" w:leader="none"/>
        </w:tabs>
        <w:ind w:firstLine="709"/>
        <w:jc w:val="both"/>
        <w:rPr>
          <w:color w:val="000000"/>
          <w:lang w:val="ru-RU"/>
        </w:rPr>
      </w:pPr>
      <w:r>
        <w:rPr>
          <w:rFonts w:cs="Times New Roman" w:ascii="Times New Roman" w:hAnsi="Times New Roman"/>
          <w:b/>
          <w:bCs/>
          <w:color w:val="000000"/>
          <w:lang w:val="ru-RU" w:eastAsia="ko-KR"/>
        </w:rPr>
        <w:t>6.4.4.1. Снижение негативного воздействия на атмосферный воздух за счет модернизации производства, в том числе посредством внедрения наилучших доступных технологий.</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6.4.4.2. Уменьшение уровня загрязнения водных объектов за счет модернизации производств, в том числе посредством внедрения наилучших доступных технологий.</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Применение наилучших доступных технологий направлено на комплексное предотвращение и (или) минимизацию негативного воздействия на окружающую среду.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Области применения наилучших доступных технологий устанавливаются Правительством Российской Федерации. Предприятия, на которых возможно применение наилучших доступных технологий, расположенные на территории Грязовецкого муниципального района, подлежат федеральному уровню надзора - Управление Росприроднадзора по Вологодской области. Отчеты по применению таких технологий в администрацию Грязовецкого муниципального района не предоставляются.</w:t>
      </w:r>
    </w:p>
    <w:p>
      <w:pPr>
        <w:pStyle w:val="Normal"/>
        <w:tabs>
          <w:tab w:val="clear" w:pos="720"/>
          <w:tab w:val="left" w:pos="1843" w:leader="none"/>
        </w:tabs>
        <w:ind w:firstLine="709"/>
        <w:jc w:val="both"/>
        <w:rPr>
          <w:color w:val="000000"/>
          <w:lang w:val="ru-RU"/>
        </w:rPr>
      </w:pPr>
      <w:r>
        <w:rPr>
          <w:rFonts w:cs="Times New Roman" w:ascii="Times New Roman" w:hAnsi="Times New Roman"/>
          <w:bCs/>
          <w:color w:val="000000"/>
          <w:lang w:val="ru-RU"/>
        </w:rPr>
        <w:t xml:space="preserve">Грязовецкое ЛПУ МГ филиал ООО «Газпром трансгаз Ухта» в течение года проводило природохранные мероприятия, направленные на сокращение выбросов метана в атмосферу, сокращение удельных выбросов </w:t>
      </w:r>
      <w:r>
        <w:rPr>
          <w:rFonts w:cs="Times New Roman" w:ascii="Times New Roman" w:hAnsi="Times New Roman"/>
          <w:bCs/>
          <w:color w:val="000000"/>
        </w:rPr>
        <w:t>NOx</w:t>
      </w:r>
      <w:r>
        <w:rPr>
          <w:rFonts w:cs="Times New Roman" w:ascii="Times New Roman" w:hAnsi="Times New Roman"/>
          <w:bCs/>
          <w:color w:val="000000"/>
          <w:lang w:val="ru-RU"/>
        </w:rPr>
        <w:t xml:space="preserve"> в атмосферу, снижение сброса загрязненных и недостаточно очищенных сточных вод в поверхностные водные объекты, снижение доли отходов, направленных на захоронение.</w:t>
      </w:r>
    </w:p>
    <w:p>
      <w:pPr>
        <w:pStyle w:val="Normal"/>
        <w:tabs>
          <w:tab w:val="clear" w:pos="720"/>
          <w:tab w:val="left" w:pos="1843" w:leader="none"/>
        </w:tabs>
        <w:ind w:firstLine="709"/>
        <w:jc w:val="both"/>
        <w:rPr>
          <w:color w:val="000000"/>
          <w:lang w:val="ru-RU"/>
        </w:rPr>
      </w:pPr>
      <w:r>
        <w:rPr>
          <w:rFonts w:cs="Times New Roman" w:ascii="Times New Roman" w:hAnsi="Times New Roman"/>
          <w:b/>
          <w:bCs/>
          <w:color w:val="000000"/>
          <w:lang w:val="ru-RU" w:eastAsia="ko-KR"/>
        </w:rPr>
        <w:t>6.4.4.3.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w:t>
      </w:r>
    </w:p>
    <w:p>
      <w:pPr>
        <w:pStyle w:val="Normal"/>
        <w:tabs>
          <w:tab w:val="clear" w:pos="720"/>
          <w:tab w:val="left" w:pos="1843" w:leader="none"/>
        </w:tabs>
        <w:ind w:firstLine="709"/>
        <w:jc w:val="both"/>
        <w:rPr>
          <w:rFonts w:ascii="Times New Roman" w:hAnsi="Times New Roman"/>
          <w:color w:val="000000"/>
          <w:lang w:val="ru-RU"/>
        </w:rPr>
      </w:pPr>
      <w:r>
        <w:rPr>
          <w:rFonts w:cs="Times New Roman" w:ascii="Times New Roman" w:hAnsi="Times New Roman"/>
          <w:color w:val="000000"/>
          <w:lang w:val="ru-RU" w:eastAsia="ko-KR"/>
        </w:rPr>
        <w:t xml:space="preserve">С 2014 </w:t>
      </w:r>
      <w:r>
        <w:rPr>
          <w:rFonts w:ascii="Times New Roman" w:hAnsi="Times New Roman"/>
          <w:color w:val="000000"/>
          <w:lang w:val="ru-RU"/>
        </w:rPr>
        <w:t>года ведутся работы по строительству канализационного коллектора в г. Грязовец. В 2020 году в рамках договора пожертвования между ООО «Газпром трансгаз Ухта» и Правительством Вологодской области начат второй этап, включающий строительство 3,0 км коллектора и 4 канализационных насосных станций. Реализация всех проектных решений позволит увеличить производительность очистных сооружений в двое (до 4600 куб. м. сутки).</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6.4.4.4. Строительство комплексов очистных сооружений.</w:t>
      </w:r>
    </w:p>
    <w:p>
      <w:pPr>
        <w:pStyle w:val="Normal"/>
        <w:ind w:firstLine="709"/>
        <w:jc w:val="both"/>
        <w:rPr>
          <w:rFonts w:ascii="Times New Roman" w:hAnsi="Times New Roman" w:cs="Times New Roman"/>
          <w:color w:val="FF0000"/>
          <w:lang w:val="ru-RU"/>
        </w:rPr>
      </w:pPr>
      <w:r>
        <w:rPr>
          <w:rFonts w:cs="Times New Roman" w:ascii="Times New Roman CYR" w:hAnsi="Times New Roman CYR"/>
          <w:color w:val="000000"/>
          <w:lang w:val="ru-RU"/>
        </w:rPr>
        <w:t xml:space="preserve">В результате реализации основного мероприятия </w:t>
      </w:r>
      <w:r>
        <w:rPr>
          <w:rFonts w:cs="Times New Roman" w:ascii="Times New Roman" w:hAnsi="Times New Roman"/>
          <w:color w:val="000000"/>
          <w:lang w:val="ru-RU"/>
        </w:rPr>
        <w:t>«</w:t>
      </w:r>
      <w:r>
        <w:rPr>
          <w:rFonts w:cs="Times New Roman" w:ascii="Times New Roman CYR" w:hAnsi="Times New Roman CYR"/>
          <w:color w:val="000000"/>
          <w:lang w:val="ru-RU"/>
        </w:rPr>
        <w:t>Осуществление реконструкции и ремонта очистных сооружений г.Грязовца и п.Вохтога</w:t>
      </w:r>
      <w:r>
        <w:rPr>
          <w:rFonts w:cs="Times New Roman" w:ascii="Times New Roman" w:hAnsi="Times New Roman"/>
          <w:color w:val="000000"/>
          <w:lang w:val="ru-RU"/>
        </w:rPr>
        <w:t xml:space="preserve">» </w:t>
      </w:r>
      <w:r>
        <w:rPr>
          <w:rFonts w:cs="Times New Roman" w:ascii="Times New Roman CYR" w:hAnsi="Times New Roman CYR"/>
          <w:color w:val="000000"/>
          <w:lang w:val="ru-RU"/>
        </w:rPr>
        <w:t xml:space="preserve">подпрограммы 2 </w:t>
      </w:r>
      <w:r>
        <w:rPr>
          <w:rFonts w:cs="Times New Roman" w:ascii="Times New Roman" w:hAnsi="Times New Roman"/>
          <w:color w:val="000000"/>
          <w:lang w:val="ru-RU"/>
        </w:rPr>
        <w:t>«</w:t>
      </w:r>
      <w:r>
        <w:rPr>
          <w:rFonts w:cs="Times New Roman" w:ascii="Times New Roman CYR" w:hAnsi="Times New Roman CYR"/>
          <w:color w:val="000000"/>
          <w:lang w:val="ru-RU"/>
        </w:rPr>
        <w:t>Обеспечение качественными жилищно – коммунальными услугами населения</w:t>
      </w:r>
      <w:r>
        <w:rPr>
          <w:rFonts w:cs="Times New Roman" w:ascii="Times New Roman" w:hAnsi="Times New Roman"/>
          <w:color w:val="000000"/>
          <w:lang w:val="ru-RU"/>
        </w:rPr>
        <w:t xml:space="preserve">» муниципальной программы «Развитие жилищного строительства и коммунальной инфраструктуры Грязовецкого муниципального района на 2018-2020 годы»  </w:t>
      </w:r>
      <w:r>
        <w:rPr>
          <w:rFonts w:cs="Times New Roman" w:ascii="Times New Roman CYR" w:hAnsi="Times New Roman CYR"/>
          <w:color w:val="000000"/>
          <w:lang w:val="ru-RU"/>
        </w:rPr>
        <w:t xml:space="preserve">выполнен капитальный ремонт водопроводных очистных сооружений г.Грязовец. В п.Вохтога подрядной организацией по капитальному ремонту ВОС является ООО </w:t>
      </w:r>
      <w:r>
        <w:rPr>
          <w:rFonts w:cs="Times New Roman" w:ascii="Times New Roman" w:hAnsi="Times New Roman"/>
          <w:color w:val="000000"/>
          <w:lang w:val="ru-RU"/>
        </w:rPr>
        <w:t>«</w:t>
      </w:r>
      <w:r>
        <w:rPr>
          <w:rFonts w:cs="Times New Roman" w:ascii="Times New Roman CYR" w:hAnsi="Times New Roman CYR"/>
          <w:color w:val="000000"/>
          <w:lang w:val="ru-RU"/>
        </w:rPr>
        <w:t>Активстрой</w:t>
      </w:r>
      <w:r>
        <w:rPr>
          <w:rFonts w:cs="Times New Roman" w:ascii="Times New Roman" w:hAnsi="Times New Roman"/>
          <w:color w:val="000000"/>
          <w:lang w:val="ru-RU"/>
        </w:rPr>
        <w:t>», с</w:t>
      </w:r>
      <w:r>
        <w:rPr>
          <w:rFonts w:cs="Times New Roman" w:ascii="Times New Roman CYR" w:hAnsi="Times New Roman CYR"/>
          <w:color w:val="000000"/>
          <w:lang w:val="ru-RU"/>
        </w:rPr>
        <w:t>рок исполнения муниципального контракта продлен на 2021 год.</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6.4.4.5. Стимулирование внедрения наилучших доступных технологий и развития экологически безопасных производств.</w:t>
      </w:r>
    </w:p>
    <w:p>
      <w:pPr>
        <w:pStyle w:val="Normal"/>
        <w:tabs>
          <w:tab w:val="clear" w:pos="720"/>
          <w:tab w:val="left" w:pos="1843" w:leader="none"/>
        </w:tabs>
        <w:ind w:firstLine="709"/>
        <w:jc w:val="both"/>
        <w:rPr>
          <w:rFonts w:ascii="Times New Roman" w:hAnsi="Times New Roman" w:cs="Times New Roman"/>
          <w:bCs/>
          <w:color w:val="000000"/>
          <w:lang w:val="ru-RU" w:eastAsia="ko-KR"/>
        </w:rPr>
      </w:pPr>
      <w:r>
        <w:rPr>
          <w:rFonts w:cs="Times New Roman" w:ascii="Times New Roman" w:hAnsi="Times New Roman"/>
          <w:bCs/>
          <w:color w:val="000000"/>
          <w:lang w:val="ru-RU" w:eastAsia="ko-KR"/>
        </w:rPr>
        <w:t>Мероприятия, направленные на решение данной задачи, в 2020 году не проводились.</w:t>
      </w:r>
    </w:p>
    <w:p>
      <w:pPr>
        <w:pStyle w:val="Normal"/>
        <w:tabs>
          <w:tab w:val="clear" w:pos="720"/>
          <w:tab w:val="left" w:pos="1843" w:leader="none"/>
        </w:tabs>
        <w:ind w:firstLine="709"/>
        <w:jc w:val="both"/>
        <w:rPr>
          <w:color w:val="000000"/>
          <w:lang w:val="ru-RU"/>
        </w:rPr>
      </w:pPr>
      <w:r>
        <w:rPr>
          <w:rFonts w:cs="Times New Roman" w:ascii="Times New Roman" w:hAnsi="Times New Roman"/>
          <w:b/>
          <w:bCs/>
          <w:color w:val="000000"/>
          <w:lang w:val="ru-RU" w:eastAsia="ko-KR"/>
        </w:rPr>
        <w:t>6.4.4.6. Сокращение объема размещаемых отходов за счет вовлечения образовавшихся отходов в хозяйственный оборот.</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6.4.4.7. Внедрение и совершенствование технологий по экологически безопасной утилизации отходов.</w:t>
      </w:r>
    </w:p>
    <w:p>
      <w:pPr>
        <w:pStyle w:val="Normal"/>
        <w:tabs>
          <w:tab w:val="clear" w:pos="720"/>
          <w:tab w:val="left" w:pos="1843" w:leader="none"/>
        </w:tabs>
        <w:ind w:firstLine="709"/>
        <w:jc w:val="both"/>
        <w:rPr>
          <w:color w:val="000000"/>
          <w:lang w:val="ru-RU"/>
        </w:rPr>
      </w:pPr>
      <w:r>
        <w:rPr>
          <w:rFonts w:cs="Times New Roman" w:ascii="Times New Roman" w:hAnsi="Times New Roman"/>
          <w:color w:val="000000"/>
          <w:lang w:val="ru-RU"/>
        </w:rPr>
        <w:t>На территории Грязовецкого муниципального района расположена мусоросортировочная станция ООО «Зеленый город», проектная мощность станции составляет 25000 тонн в год. В 2020 году принято для обработки ТКО 7039,9 тонн, из них отсортированное вторичное сырье составляет 1231,0 тонну.</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6.4.4.8. Создание комплексной системы по сбору, сортировке и переработке твердых коммунальных отходов.</w:t>
      </w:r>
    </w:p>
    <w:p>
      <w:pPr>
        <w:pStyle w:val="Normal"/>
        <w:tabs>
          <w:tab w:val="clear" w:pos="720"/>
          <w:tab w:val="left" w:pos="1843" w:leader="none"/>
        </w:tabs>
        <w:ind w:firstLine="709"/>
        <w:jc w:val="both"/>
        <w:rPr>
          <w:color w:val="000000"/>
          <w:lang w:val="ru-RU"/>
        </w:rPr>
      </w:pPr>
      <w:r>
        <w:rPr>
          <w:rFonts w:cs="Times New Roman" w:ascii="Times New Roman" w:hAnsi="Times New Roman"/>
          <w:bCs/>
          <w:color w:val="000000"/>
          <w:lang w:val="ru-RU" w:eastAsia="ko-KR"/>
        </w:rPr>
        <w:t xml:space="preserve">В 2020 году на территории района осуществлял деятельность РО ООО «АкваЛайн», оператором по транспортировке отходов являлось ООО «УК Вохтога». После сбора ТКО поступали на мусоросортировочный комплекс ООО «Зеленый город», далее на полигон ТБО г. Грязовец для размещения. Всего за 2020 год вывезено 7,039 тыс. тонн твердых коммунальных отходов. </w:t>
      </w:r>
    </w:p>
    <w:p>
      <w:pPr>
        <w:pStyle w:val="Normal"/>
        <w:tabs>
          <w:tab w:val="clear" w:pos="720"/>
          <w:tab w:val="left" w:pos="1843" w:leader="none"/>
        </w:tabs>
        <w:ind w:firstLine="709"/>
        <w:jc w:val="both"/>
        <w:rPr>
          <w:color w:val="000000"/>
          <w:lang w:val="ru-RU"/>
        </w:rPr>
      </w:pPr>
      <w:r>
        <w:rPr>
          <w:rFonts w:cs="Times New Roman" w:ascii="Times New Roman" w:hAnsi="Times New Roman"/>
          <w:b/>
          <w:bCs/>
          <w:color w:val="000000"/>
          <w:lang w:val="ru-RU" w:eastAsia="ko-KR"/>
        </w:rPr>
        <w:t>6.4.4.9. Достижение качественно нового уровня развития экологической культуры населения, организация и развитие системы экологического образования.</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6.4.4.10. Обеспечение населения достоверной информацией о состоянии окружающей среды и экологической обстановке.</w:t>
      </w:r>
    </w:p>
    <w:p>
      <w:pPr>
        <w:pStyle w:val="Normal"/>
        <w:tabs>
          <w:tab w:val="clear" w:pos="720"/>
          <w:tab w:val="left" w:pos="567" w:leader="none"/>
        </w:tabs>
        <w:ind w:firstLine="709"/>
        <w:jc w:val="both"/>
        <w:rPr>
          <w:color w:val="000000"/>
          <w:lang w:val="ru-RU"/>
        </w:rPr>
      </w:pPr>
      <w:r>
        <w:rPr>
          <w:rFonts w:eastAsia="Calibri" w:cs="Times New Roman" w:ascii="Times New Roman" w:hAnsi="Times New Roman"/>
          <w:color w:val="000000"/>
          <w:lang w:val="ru-RU" w:eastAsia="ru-RU"/>
        </w:rPr>
        <w:t xml:space="preserve">В целях обеспечения населения достоверной информацией о состоянии окружающей среды информация о состоянии окружающей среды на территории района, а также нормативные документы  размещались на официальном сайте района, в районной газете «Сельская правда». </w:t>
      </w:r>
      <w:r>
        <w:rPr>
          <w:rFonts w:cs="Times New Roman" w:ascii="Times New Roman" w:hAnsi="Times New Roman"/>
          <w:color w:val="000000"/>
          <w:lang w:val="ru-RU"/>
        </w:rPr>
        <w:t xml:space="preserve">На сайте района размещен Отчет о реализации муниципальной программы «Оздоровление окружающей среды в Грязовецком муниципальном районе на 2018-2020 годы» за 2020 год. </w:t>
      </w:r>
    </w:p>
    <w:p>
      <w:pPr>
        <w:pStyle w:val="2"/>
        <w:numPr>
          <w:ilvl w:val="0"/>
          <w:numId w:val="0"/>
        </w:numPr>
        <w:ind w:firstLine="709"/>
        <w:jc w:val="both"/>
        <w:rPr>
          <w:lang w:val="ru-RU"/>
        </w:rPr>
      </w:pPr>
      <w:r>
        <w:rPr>
          <w:rFonts w:cs="Times New Roman" w:ascii="Times New Roman" w:hAnsi="Times New Roman"/>
          <w:iCs/>
          <w:color w:val="000000"/>
          <w:lang w:val="ru-RU"/>
        </w:rPr>
        <w:t>6.5. В сфере муниципального управления.</w:t>
      </w:r>
    </w:p>
    <w:p>
      <w:pPr>
        <w:pStyle w:val="6"/>
        <w:tabs>
          <w:tab w:val="clear" w:pos="720"/>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 Повышение эффективности системы стратегического планирования.</w:t>
      </w:r>
    </w:p>
    <w:p>
      <w:pPr>
        <w:pStyle w:val="NormalWeb"/>
        <w:widowControl/>
        <w:spacing w:before="0" w:after="0"/>
        <w:ind w:firstLine="709"/>
        <w:jc w:val="both"/>
        <w:rPr>
          <w:rFonts w:ascii="Times New Roman" w:hAnsi="Times New Roman"/>
          <w:color w:val="000000"/>
          <w:lang w:val="ru-RU"/>
        </w:rPr>
      </w:pPr>
      <w:r>
        <w:rPr>
          <w:rFonts w:cs="Times New Roman" w:ascii="Times New Roman" w:hAnsi="Times New Roman"/>
          <w:color w:val="000000"/>
          <w:lang w:val="ru-RU"/>
        </w:rPr>
        <w:t>Прогноз социально-экономического развития Грязовецкого муниципального района на среднесрочный период 2021-2023 годов разработан в соответствии с Положением о порядке разработки прогноза социально-экономического развития Грязовецкого муниципального района на среднесрочный период, утвержденным постановлени</w:t>
        <w:softHyphen/>
        <w:t xml:space="preserve">ем администрации района от 01.04.2014 №142 (в редакции от 11.12.2015 № 478), на основании материалов государственной статистики, прогнозных показателей организаций и собственной информации администрации района, и </w:t>
      </w:r>
      <w:r>
        <w:rPr>
          <w:rFonts w:eastAsia="serif;Segoe Print" w:cs="Times New Roman" w:ascii="Times New Roman" w:hAnsi="Times New Roman"/>
          <w:color w:val="000000"/>
          <w:kern w:val="0"/>
          <w:lang w:val="ru" w:bidi="ar"/>
        </w:rPr>
        <w:t xml:space="preserve">одобрен постановлением администрации района от 06.11.2020 № </w:t>
      </w:r>
      <w:r>
        <w:rPr>
          <w:rFonts w:eastAsia="serif;Segoe Print" w:cs="Times New Roman" w:ascii="Times New Roman" w:hAnsi="Times New Roman"/>
          <w:color w:val="000000"/>
          <w:kern w:val="0"/>
          <w:lang w:val="ru-RU" w:bidi="ar"/>
        </w:rPr>
        <w:t>531</w:t>
      </w:r>
      <w:r>
        <w:rPr>
          <w:rFonts w:eastAsia="serif;Segoe Print" w:cs="Times New Roman" w:ascii="Times New Roman" w:hAnsi="Times New Roman"/>
          <w:color w:val="000000"/>
          <w:kern w:val="0"/>
          <w:lang w:val="ru" w:bidi="ar"/>
        </w:rPr>
        <w:t>.</w:t>
      </w:r>
    </w:p>
    <w:p>
      <w:pPr>
        <w:pStyle w:val="Normal"/>
        <w:ind w:firstLine="709"/>
        <w:jc w:val="both"/>
        <w:rPr>
          <w:rFonts w:ascii="Times New Roman" w:hAnsi="Times New Roman"/>
          <w:lang w:val="ru-RU"/>
        </w:rPr>
      </w:pPr>
      <w:r>
        <w:rPr>
          <w:rFonts w:cs="Times New Roman" w:ascii="Times New Roman" w:hAnsi="Times New Roman"/>
          <w:color w:val="000000"/>
          <w:lang w:val="ru-RU"/>
        </w:rPr>
        <w:t xml:space="preserve">Прогноз социально-экономического развития на среднесрочный период 2021-2023 годов разрабатывался на вариантной основе, </w:t>
      </w:r>
      <w:r>
        <w:rPr>
          <w:rFonts w:eastAsia="Calibri" w:cs="Times New Roman" w:ascii="Times New Roman" w:hAnsi="Times New Roman"/>
          <w:color w:val="000000"/>
          <w:lang w:val="ru-RU"/>
        </w:rPr>
        <w:t>исходя из задач, определённых стратегическими документами района, планами по реализации инвестиционных проектов, с учетом состояния и тенденций развития российской экономики. Развитие промышленного производства планируется на основе модернизации производства на деревообрабатывающих предприятиях и предприятиях по производству пищевых продуктов, за счет расширения рынков сбыта промышленной продукции. Увеличение производства сельскохозяйственной продукции будет осуществляться через реализацию инвестиционных проектов сельскохозяйственных предприятий района по строительству современных животноводческих ферм и реконструкции действующих.</w:t>
      </w:r>
    </w:p>
    <w:p>
      <w:pPr>
        <w:pStyle w:val="Normal"/>
        <w:tabs>
          <w:tab w:val="clear" w:pos="720"/>
          <w:tab w:val="left" w:pos="624" w:leader="none"/>
        </w:tabs>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Прогноз социально-экономического развития на среднесрочный период 2021-2023 годов характеризовался общей позитивной тенденцией к устойчивому росту основных социально-экономических показателей: рост объема отгруженных товаров собственного производства, выполненных работ и услуг промышленного производства – в среднем 108%; рост оборота розничной торговли – в среднем 105%; рост платных услуг населению – в среднем 106%; рост среднемесячной заработной платы – в среднем 107%. </w:t>
      </w:r>
    </w:p>
    <w:p>
      <w:pPr>
        <w:pStyle w:val="22"/>
        <w:shd w:val="clear" w:fill="FFFFFF"/>
        <w:spacing w:before="0" w:after="0"/>
        <w:ind w:firstLine="709"/>
        <w:rPr>
          <w:rFonts w:ascii="Times New Roman" w:hAnsi="Times New Roman"/>
        </w:rPr>
      </w:pPr>
      <w:r>
        <w:rPr>
          <w:rFonts w:ascii="Times New Roman" w:hAnsi="Times New Roman"/>
          <w:sz w:val="24"/>
          <w:szCs w:val="24"/>
        </w:rPr>
        <w:t>Анализируя итоги прогноза социально-экономического развития на среднесрочный период 2019-2021 годов, одобренного постановлением администрации района от 08.11.2018 № 459, необходимо отметить выполнение запланированных основных показателей по району в 2019 году по базовому варианту: по объему прибыли прибыльных крупных и средних коммерческих организаций до налогообложения (без сельского хозяйства) – в 2,37 раза; по фонду заработной платы – 109,7%; по среднемесячной заработной плате по району – 105,3%;</w:t>
      </w:r>
      <w:r>
        <w:rPr>
          <w:rFonts w:ascii="Times New Roman" w:hAnsi="Times New Roman"/>
          <w:color w:val="CE181E"/>
          <w:sz w:val="24"/>
          <w:szCs w:val="24"/>
        </w:rPr>
        <w:t xml:space="preserve"> </w:t>
      </w:r>
      <w:r>
        <w:rPr>
          <w:rFonts w:ascii="Times New Roman" w:hAnsi="Times New Roman"/>
          <w:sz w:val="24"/>
          <w:szCs w:val="24"/>
        </w:rPr>
        <w:t>по среднесписочной численности работающих – 104,2%; по остаточной балансовой стоимости основных фондов по крупным и средним коммерческим организациям (без сельского хозяйства) с учетом структурных подразделений – 157,1%; по объему отгруженных товаров, работ и услуг промышленного производства – 113,4%;  по обороту розничной торговли – 106,5%; по обороту общественного питания – 107,7%; по среднегодовой численности населения района – 100,7%; по численности населения до 18 лет (17 лет включительно) –100,4%, по численности учащихся ВУЗов дневной формы обучения – 98,3%, по платным услугам населению – 63,2%.</w:t>
      </w:r>
    </w:p>
    <w:p>
      <w:pPr>
        <w:pStyle w:val="22"/>
        <w:shd w:val="clear" w:fill="FFFFFF"/>
        <w:spacing w:lineRule="auto" w:line="240" w:before="0" w:after="0"/>
        <w:ind w:firstLine="709"/>
        <w:rPr>
          <w:rFonts w:ascii="Times New Roman" w:hAnsi="Times New Roman"/>
        </w:rPr>
      </w:pPr>
      <w:r>
        <w:rPr>
          <w:rFonts w:eastAsia="Times New Roman CYR" w:ascii="Times New Roman" w:hAnsi="Times New Roman"/>
          <w:sz w:val="24"/>
          <w:szCs w:val="24"/>
          <w:lang w:val="ru"/>
        </w:rPr>
        <w:t xml:space="preserve">В соответствии с постановлением администрации района от 02.02.2016 № 41 </w:t>
      </w:r>
      <w:r>
        <w:rPr>
          <w:rFonts w:eastAsia="Times New Roman CYR;Times New R" w:ascii="Times New Roman" w:hAnsi="Times New Roman"/>
          <w:sz w:val="24"/>
          <w:szCs w:val="24"/>
          <w:lang w:val="ru"/>
        </w:rPr>
        <w:t>«</w:t>
      </w:r>
      <w:r>
        <w:rPr>
          <w:rFonts w:eastAsia="Times New Roman CYR" w:ascii="Times New Roman" w:hAnsi="Times New Roman"/>
          <w:sz w:val="24"/>
          <w:szCs w:val="24"/>
          <w:lang w:val="ru"/>
        </w:rPr>
        <w:t>Об утверждении Порядка разработки, реализации и оценки эффективности муниципальных программ Грязовецкого муниципального района</w:t>
      </w:r>
      <w:r>
        <w:rPr>
          <w:rFonts w:eastAsia="Times New Roman CYR;Times New R" w:ascii="Times New Roman" w:hAnsi="Times New Roman"/>
          <w:sz w:val="24"/>
          <w:szCs w:val="24"/>
          <w:lang w:val="ru"/>
        </w:rPr>
        <w:t>» (</w:t>
      </w:r>
      <w:r>
        <w:rPr>
          <w:rFonts w:eastAsia="Times New Roman CYR;Times New R" w:ascii="Times New Roman" w:hAnsi="Times New Roman"/>
          <w:sz w:val="24"/>
          <w:szCs w:val="24"/>
        </w:rPr>
        <w:t xml:space="preserve">в редакции </w:t>
      </w:r>
      <w:r>
        <w:rPr>
          <w:rFonts w:eastAsia="Times New Roman CYR;Times New R" w:ascii="Times New Roman" w:hAnsi="Times New Roman"/>
          <w:sz w:val="24"/>
          <w:szCs w:val="24"/>
          <w:lang w:val="ru"/>
        </w:rPr>
        <w:t xml:space="preserve">от 05.08.2020 №355) </w:t>
      </w:r>
      <w:r>
        <w:rPr>
          <w:rFonts w:eastAsia="Times New Roman CYR" w:ascii="Times New Roman" w:hAnsi="Times New Roman"/>
          <w:sz w:val="24"/>
          <w:szCs w:val="24"/>
          <w:lang w:val="ru"/>
        </w:rPr>
        <w:t>управлением социально-экономического развития района администрации Грязовецкого муниципального района подготовлен сводный доклад о ходе реализации и об оценке эффективности</w:t>
      </w:r>
      <w:r>
        <w:rPr>
          <w:rFonts w:eastAsia="Times New Roman CYR" w:ascii="Times New Roman" w:hAnsi="Times New Roman"/>
          <w:b/>
          <w:sz w:val="24"/>
          <w:szCs w:val="24"/>
          <w:lang w:val="ru"/>
        </w:rPr>
        <w:t xml:space="preserve"> </w:t>
      </w:r>
      <w:r>
        <w:rPr>
          <w:rFonts w:eastAsia="Times New Roman CYR" w:ascii="Times New Roman" w:hAnsi="Times New Roman"/>
          <w:sz w:val="24"/>
          <w:szCs w:val="24"/>
          <w:lang w:val="ru"/>
        </w:rPr>
        <w:t>реализации</w:t>
      </w:r>
      <w:r>
        <w:rPr>
          <w:rFonts w:eastAsia="Times New Roman CYR" w:ascii="Times New Roman" w:hAnsi="Times New Roman"/>
          <w:b/>
          <w:sz w:val="24"/>
          <w:szCs w:val="24"/>
          <w:lang w:val="ru"/>
        </w:rPr>
        <w:t xml:space="preserve"> </w:t>
      </w:r>
      <w:r>
        <w:rPr>
          <w:rFonts w:eastAsia="Times New Roman CYR" w:ascii="Times New Roman" w:hAnsi="Times New Roman"/>
          <w:sz w:val="24"/>
          <w:szCs w:val="24"/>
          <w:lang w:val="ru"/>
        </w:rPr>
        <w:t>муниципальных программ района за 2020 год на основании годовых отчетов о ходе реализации и об оценке эффективности реализации</w:t>
      </w:r>
      <w:r>
        <w:rPr>
          <w:rFonts w:eastAsia="Times New Roman CYR" w:ascii="Times New Roman" w:hAnsi="Times New Roman"/>
          <w:b/>
          <w:sz w:val="24"/>
          <w:szCs w:val="24"/>
          <w:lang w:val="ru"/>
        </w:rPr>
        <w:t xml:space="preserve"> </w:t>
      </w:r>
      <w:r>
        <w:rPr>
          <w:rFonts w:eastAsia="Times New Roman CYR" w:ascii="Times New Roman" w:hAnsi="Times New Roman"/>
          <w:sz w:val="24"/>
          <w:szCs w:val="24"/>
          <w:lang w:val="ru"/>
        </w:rPr>
        <w:t xml:space="preserve">муниципальных программ района, представленных ответственными исполнителями муниципальных программ. </w:t>
      </w:r>
    </w:p>
    <w:p>
      <w:pPr>
        <w:pStyle w:val="22"/>
        <w:shd w:val="clear" w:fill="FFFFFF"/>
        <w:spacing w:lineRule="auto" w:line="240" w:before="0" w:after="0"/>
        <w:ind w:firstLine="709"/>
        <w:rPr>
          <w:rFonts w:ascii="Times New Roman" w:hAnsi="Times New Roman"/>
        </w:rPr>
      </w:pPr>
      <w:r>
        <w:rPr>
          <w:rFonts w:cs="Times New Roman" w:ascii="Times New Roman" w:hAnsi="Times New Roman"/>
          <w:sz w:val="24"/>
          <w:szCs w:val="24"/>
        </w:rPr>
        <w:t xml:space="preserve">На основании Перечня муниципальных программ Грязовецкого муниципального района, утвержденного постановлением администрации Грязовецкого муниципального района от 30.10.2013 № 440 (в редакции от 29.06.2020 № 287), в 2020 году действовало 14 муниципальных программ. </w:t>
      </w:r>
    </w:p>
    <w:p>
      <w:pPr>
        <w:pStyle w:val="22"/>
        <w:shd w:val="clear" w:fill="FFFFFF"/>
        <w:spacing w:lineRule="auto" w:line="240" w:before="0" w:after="0"/>
        <w:ind w:firstLine="709"/>
        <w:rPr>
          <w:rFonts w:ascii="Times New Roman" w:hAnsi="Times New Roman"/>
        </w:rPr>
      </w:pPr>
      <w:r>
        <w:rPr>
          <w:rFonts w:cs="Times New Roman" w:ascii="Times New Roman" w:hAnsi="Times New Roman"/>
          <w:sz w:val="24"/>
          <w:szCs w:val="24"/>
        </w:rPr>
        <w:t xml:space="preserve">В соответствии с решением Земского Собрания района от 12.12.2019 № 23 «О бюджете Грязовецкого муниципального района на 2020 год и плановый период 2021 и 2022 годов» в 2020 году на реализацию 14 муниципальных программ района предусмотрено средств в сумме 1003761,2 тыс. рублей. </w:t>
      </w:r>
    </w:p>
    <w:p>
      <w:pPr>
        <w:pStyle w:val="22"/>
        <w:shd w:val="clear" w:fill="FFFFFF"/>
        <w:spacing w:lineRule="auto" w:line="240" w:before="0" w:after="0"/>
        <w:ind w:firstLine="709"/>
        <w:rPr/>
      </w:pPr>
      <w:r>
        <w:rPr>
          <w:rFonts w:cs="Times New Roman" w:ascii="Times New Roman" w:hAnsi="Times New Roman"/>
          <w:sz w:val="24"/>
          <w:szCs w:val="24"/>
        </w:rPr>
        <w:t xml:space="preserve">В соответствии с решением Земского Собрания района от 25.12.2020 № 89 «О внесении изменений в решение Земского Собрания района от 12.12.2019 № 23 «О бюджете Грязовецкого муниципального района на 2020 год и плановый период 2021 и 2022 годов» в 2020 году на реализацию 14 муниципальных программ района предусмотрено средств в сумме 1227201,9 тыс. рублей, увеличение к 1 январю 2020 года на 223440,7 тыс. рублей или на 22,3%. </w:t>
      </w:r>
    </w:p>
    <w:p>
      <w:pPr>
        <w:pStyle w:val="22"/>
        <w:shd w:val="clear" w:fill="FFFFFF"/>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Кассовые расходы бюджета района по муниципальным программам на основании  информации, представленной Управлением финансов Грязовецкого муниципального района, составили в сумме 1194278,9 тыс. рублей или 119,0% от запланированного объема на 1 января 2020 года и 97,3% от запланированного объема на 31 декабря 2020 года. </w:t>
      </w:r>
    </w:p>
    <w:p>
      <w:pPr>
        <w:pStyle w:val="22"/>
        <w:shd w:val="clear" w:fill="FFFFFF"/>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На основании представленных годовых отчетов средства бюджета района на начало 2020 года планировалось направить на реализацию 88 основных мероприятий 14 муниципальных программ. В течение года средства бюджета района планировалось направить с учетом изменений в муниципальные программы на реализацию 87 основных мероприятий 14 муниципальных программ, фактически средства бюджета района направлены на реализацию 87 основных мероприятий. </w:t>
      </w:r>
    </w:p>
    <w:p>
      <w:pPr>
        <w:pStyle w:val="22"/>
        <w:shd w:val="clear" w:fill="FFFFFF"/>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Из представленных 194 показателей (индикаторов) муниципальных программ (подпрограмм) 144 показателя соответствуют плановым значениям или выше плановых значений, то есть выполнение по показателям составило 74,2%. По двум муниципальным программам выполнение по показателям составило 100%.</w:t>
      </w:r>
    </w:p>
    <w:p>
      <w:pPr>
        <w:pStyle w:val="Normal"/>
        <w:tabs>
          <w:tab w:val="clear" w:pos="720"/>
          <w:tab w:val="left" w:pos="708" w:leader="none"/>
        </w:tabs>
        <w:suppressAutoHyphens w:val="true"/>
        <w:spacing w:lineRule="atLeast" w:line="100"/>
        <w:ind w:firstLine="709"/>
        <w:jc w:val="both"/>
        <w:rPr>
          <w:lang w:val="ru-RU"/>
        </w:rPr>
      </w:pPr>
      <w:r>
        <w:rPr>
          <w:rFonts w:eastAsia="Times New Roman CYR;Times New R" w:cs="Times New Roman" w:ascii="Times New Roman" w:hAnsi="Times New Roman"/>
          <w:color w:val="000000"/>
          <w:lang w:val="ru-RU"/>
        </w:rPr>
        <w:t>В соответствии с проведенной ответственными исполнителями муниципальных программ оценкой эффективности реализации 14 муниципальных программ за 2020 год эффективность реализации 5 муниципальных программ признана высокой, 6 муниципальных программ - средней,</w:t>
      </w:r>
      <w:r>
        <w:rPr>
          <w:rFonts w:eastAsia="Times New Roman CYR;Times New R" w:cs="Times New Roman" w:ascii="Times New Roman" w:hAnsi="Times New Roman"/>
          <w:b/>
          <w:color w:val="000000"/>
          <w:lang w:val="ru-RU"/>
        </w:rPr>
        <w:t xml:space="preserve"> </w:t>
      </w:r>
      <w:r>
        <w:rPr>
          <w:rFonts w:eastAsia="Times New Roman CYR;Times New R" w:cs="Times New Roman" w:ascii="Times New Roman" w:hAnsi="Times New Roman"/>
          <w:bCs/>
          <w:color w:val="000000"/>
          <w:lang w:val="ru-RU"/>
        </w:rPr>
        <w:t xml:space="preserve">2 </w:t>
      </w:r>
      <w:r>
        <w:rPr>
          <w:rFonts w:eastAsia="Times New Roman CYR;Times New R" w:cs="Times New Roman" w:ascii="Times New Roman" w:hAnsi="Times New Roman"/>
          <w:color w:val="000000"/>
          <w:lang w:val="ru-RU"/>
        </w:rPr>
        <w:t>муниципальных программ - удовлетворительной, 1 муниципальной программы - неудовлетворительной.</w:t>
      </w:r>
    </w:p>
    <w:p>
      <w:pPr>
        <w:pStyle w:val="6"/>
        <w:tabs>
          <w:tab w:val="clear" w:pos="720"/>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6.5.4.2. Развитие и внедрение системы управления стратегическими проектами на основе технологии проектного управления.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реализации основных мероприятий муниципальных программ осуществлялось финансирование по национальным проектам, в которых участвовал Грязовецкий муниципальный район.</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1. Национальный проект «Культура».</w:t>
      </w:r>
    </w:p>
    <w:p>
      <w:pPr>
        <w:pStyle w:val="Normal"/>
        <w:ind w:firstLine="709"/>
        <w:jc w:val="both"/>
        <w:rPr>
          <w:lang w:val="ru-RU"/>
        </w:rPr>
      </w:pPr>
      <w:r>
        <w:rPr>
          <w:rFonts w:cs="Times New Roman" w:ascii="Times New Roman" w:hAnsi="Times New Roman"/>
          <w:color w:val="000000"/>
          <w:lang w:val="ru-RU"/>
        </w:rPr>
        <w:t>С целью реализации федерального проекта «Обеспечение качественно нового уровня развития инфраструктуры культуры» («Культурная среда») предоставлена с</w:t>
      </w:r>
      <w:r>
        <w:rPr>
          <w:rFonts w:ascii="Times New Roman" w:hAnsi="Times New Roman"/>
          <w:color w:val="000000"/>
          <w:lang w:val="ru-RU"/>
        </w:rPr>
        <w:t xml:space="preserve">убсидия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(Слободской сельский Дом культуры)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Совершенствование сферы культуры Грязовецкого муниципального района на 2020-2024 годы</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ascii="Times New Roman" w:hAnsi="Times New Roman"/>
          <w:color w:val="000000"/>
          <w:lang w:val="ru-RU"/>
        </w:rPr>
        <w:t xml:space="preserve">2. Национальный проект </w:t>
      </w:r>
      <w:r>
        <w:rPr>
          <w:rFonts w:cs="Times New Roman" w:ascii="Times New Roman" w:hAnsi="Times New Roman"/>
          <w:color w:val="000000"/>
          <w:lang w:val="ru-RU"/>
        </w:rPr>
        <w:t>«</w:t>
      </w:r>
      <w:r>
        <w:rPr>
          <w:rFonts w:ascii="Times New Roman" w:hAnsi="Times New Roman"/>
          <w:color w:val="000000"/>
          <w:lang w:val="ru-RU"/>
        </w:rPr>
        <w:t>Демография</w:t>
      </w:r>
      <w:r>
        <w:rPr>
          <w:rFonts w:cs="Times New Roman" w:ascii="Times New Roman" w:hAnsi="Times New Roman"/>
          <w:color w:val="000000"/>
          <w:lang w:val="ru-RU"/>
        </w:rPr>
        <w:t>».</w:t>
      </w:r>
    </w:p>
    <w:p>
      <w:pPr>
        <w:pStyle w:val="Normal"/>
        <w:ind w:firstLine="709"/>
        <w:jc w:val="both"/>
        <w:rPr>
          <w:lang w:val="ru-RU"/>
        </w:rPr>
      </w:pPr>
      <w:r>
        <w:rPr>
          <w:rFonts w:cs="Times New Roman" w:ascii="Times New Roman" w:hAnsi="Times New Roman"/>
          <w:color w:val="000000"/>
          <w:lang w:val="ru-RU"/>
        </w:rPr>
        <w:t>С целью реализации</w:t>
      </w:r>
      <w:r>
        <w:rPr>
          <w:rFonts w:ascii="Times New Roman" w:hAnsi="Times New Roman"/>
          <w:color w:val="000000"/>
          <w:lang w:val="ru-RU"/>
        </w:rPr>
        <w:t xml:space="preserve"> федерального проекта </w:t>
      </w:r>
      <w:r>
        <w:rPr>
          <w:rFonts w:cs="Times New Roman" w:ascii="Times New Roman" w:hAnsi="Times New Roman"/>
          <w:color w:val="000000"/>
          <w:lang w:val="ru-RU"/>
        </w:rPr>
        <w:t>«</w:t>
      </w:r>
      <w:r>
        <w:rPr>
          <w:rFonts w:ascii="Times New Roman" w:hAnsi="Times New Roman"/>
          <w:color w:val="000000"/>
          <w:lang w:val="ru-RU"/>
        </w:rPr>
        <w:t>Финансовая поддержка семей при рождения детей</w:t>
      </w:r>
      <w:r>
        <w:rPr>
          <w:rFonts w:cs="Times New Roman" w:ascii="Times New Roman" w:hAnsi="Times New Roman"/>
          <w:color w:val="000000"/>
          <w:lang w:val="ru-RU"/>
        </w:rPr>
        <w:t>» предоставлена субсидия</w:t>
      </w:r>
      <w:r>
        <w:rPr>
          <w:rFonts w:ascii="Times New Roman" w:hAnsi="Times New Roman"/>
          <w:color w:val="000000"/>
          <w:lang w:val="ru-RU"/>
        </w:rPr>
        <w:t xml:space="preserve"> на осуществление отдельных государственных полномочий в соответствии с законом области </w:t>
      </w:r>
      <w:r>
        <w:rPr>
          <w:rFonts w:cs="Times New Roman" w:ascii="Times New Roman" w:hAnsi="Times New Roman"/>
          <w:color w:val="000000"/>
          <w:lang w:val="ru-RU"/>
        </w:rPr>
        <w:t>«</w:t>
      </w:r>
      <w:r>
        <w:rPr>
          <w:rFonts w:ascii="Times New Roman" w:hAnsi="Times New Roman"/>
          <w:color w:val="000000"/>
          <w:lang w:val="ru-RU"/>
        </w:rPr>
        <w:t>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 имеющим трех и более детей</w:t>
      </w:r>
      <w:r>
        <w:rPr>
          <w:rFonts w:cs="Times New Roman" w:ascii="Times New Roman" w:hAnsi="Times New Roman"/>
          <w:color w:val="000000"/>
          <w:lang w:val="ru-RU"/>
        </w:rPr>
        <w:t>»</w:t>
      </w:r>
      <w:r>
        <w:rPr>
          <w:rFonts w:ascii="Times New Roman" w:hAnsi="Times New Roman"/>
          <w:color w:val="000000"/>
          <w:lang w:val="ru-RU"/>
        </w:rPr>
        <w:t xml:space="preserve">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Совершенствование управления муниципальным имуществом и земельными ресурсами Грязовецкого муниципального района на 2020-2024 годы</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cs="Times New Roman" w:ascii="Times New Roman" w:hAnsi="Times New Roman"/>
          <w:color w:val="000000"/>
          <w:lang w:val="ru-RU"/>
        </w:rPr>
        <w:t>С целью реализации</w:t>
      </w:r>
      <w:r>
        <w:rPr>
          <w:rFonts w:ascii="Times New Roman" w:hAnsi="Times New Roman"/>
          <w:color w:val="000000"/>
          <w:lang w:val="ru-RU"/>
        </w:rPr>
        <w:t xml:space="preserve"> федерального проекта </w:t>
      </w:r>
      <w:r>
        <w:rPr>
          <w:rFonts w:cs="Times New Roman" w:ascii="Times New Roman" w:hAnsi="Times New Roman"/>
          <w:color w:val="000000"/>
          <w:lang w:val="ru-RU"/>
        </w:rPr>
        <w:t>«</w:t>
      </w:r>
      <w:r>
        <w:rPr>
          <w:rFonts w:ascii="Times New Roman" w:hAnsi="Times New Roman"/>
          <w:color w:val="000000"/>
          <w:lang w:val="ru-RU"/>
        </w:rPr>
        <w:t>Спорт - норма жизни</w:t>
      </w:r>
      <w:r>
        <w:rPr>
          <w:rFonts w:cs="Times New Roman" w:ascii="Times New Roman" w:hAnsi="Times New Roman"/>
          <w:color w:val="000000"/>
          <w:lang w:val="ru-RU"/>
        </w:rPr>
        <w:t>» предоставлена субсидия</w:t>
      </w:r>
      <w:r>
        <w:rPr>
          <w:rFonts w:ascii="Times New Roman" w:hAnsi="Times New Roman"/>
          <w:color w:val="000000"/>
          <w:lang w:val="ru-RU"/>
        </w:rPr>
        <w:t xml:space="preserve"> на участие в обеспечении подготовки спортивного резерва для спортивных сборных команд Вологодской области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Развитие физической культуры и спорта в Грязовецком муниципальном районе на 2018-2020 годы</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ascii="Times New Roman" w:hAnsi="Times New Roman"/>
          <w:color w:val="000000"/>
          <w:lang w:val="ru-RU"/>
        </w:rPr>
        <w:t xml:space="preserve">3.Национальный проект </w:t>
      </w:r>
      <w:r>
        <w:rPr>
          <w:rFonts w:cs="Times New Roman" w:ascii="Times New Roman" w:hAnsi="Times New Roman"/>
          <w:color w:val="000000"/>
          <w:lang w:val="ru-RU"/>
        </w:rPr>
        <w:t>«</w:t>
      </w:r>
      <w:r>
        <w:rPr>
          <w:rFonts w:ascii="Times New Roman" w:hAnsi="Times New Roman"/>
          <w:color w:val="000000"/>
          <w:lang w:val="ru-RU"/>
        </w:rPr>
        <w:t>Жилье и городская среда</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cs="Times New Roman" w:ascii="Times New Roman" w:hAnsi="Times New Roman"/>
          <w:color w:val="000000"/>
          <w:lang w:val="ru-RU"/>
        </w:rPr>
        <w:t>С целью реализации федерального проекта «</w:t>
      </w:r>
      <w:r>
        <w:rPr>
          <w:rFonts w:ascii="Times New Roman" w:hAnsi="Times New Roman"/>
          <w:color w:val="000000"/>
          <w:lang w:val="ru-RU"/>
        </w:rPr>
        <w:t>Формирование комфортной городской среды</w:t>
      </w:r>
      <w:r>
        <w:rPr>
          <w:rFonts w:cs="Times New Roman" w:ascii="Times New Roman" w:hAnsi="Times New Roman"/>
          <w:color w:val="000000"/>
          <w:lang w:val="ru-RU"/>
        </w:rPr>
        <w:t>» предоставлена субсидия</w:t>
      </w:r>
      <w:r>
        <w:rPr>
          <w:rFonts w:ascii="Times New Roman" w:hAnsi="Times New Roman"/>
          <w:color w:val="000000"/>
          <w:lang w:val="ru-RU"/>
        </w:rPr>
        <w:t xml:space="preserve"> на благоустройство дворовых территорий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Формирование современной городской среды на территории Грязовецкого муниципального райлона на 2018-2022 годы</w:t>
      </w:r>
      <w:r>
        <w:rPr>
          <w:rFonts w:cs="Times New Roman" w:ascii="Times New Roman" w:hAnsi="Times New Roman"/>
          <w:color w:val="000000"/>
          <w:lang w:val="ru-RU"/>
        </w:rPr>
        <w:t>».</w:t>
      </w:r>
    </w:p>
    <w:p>
      <w:pPr>
        <w:pStyle w:val="Normal"/>
        <w:ind w:firstLine="709"/>
        <w:jc w:val="both"/>
        <w:rPr>
          <w:lang w:val="ru-RU"/>
        </w:rPr>
      </w:pPr>
      <w:r>
        <w:rPr>
          <w:rFonts w:cs="Times New Roman" w:ascii="Times New Roman" w:hAnsi="Times New Roman"/>
          <w:color w:val="000000"/>
          <w:lang w:val="ru-RU"/>
        </w:rPr>
        <w:t>С целью реализации федерального проекта</w:t>
      </w:r>
      <w:r>
        <w:rPr>
          <w:rFonts w:ascii="Times New Roman" w:hAnsi="Times New Roman"/>
          <w:color w:val="000000"/>
          <w:lang w:val="ru-RU"/>
        </w:rPr>
        <w:t xml:space="preserve"> </w:t>
      </w:r>
      <w:r>
        <w:rPr>
          <w:rFonts w:cs="Times New Roman" w:ascii="Times New Roman" w:hAnsi="Times New Roman"/>
          <w:color w:val="000000"/>
          <w:lang w:val="ru-RU"/>
        </w:rPr>
        <w:t>«</w:t>
      </w:r>
      <w:r>
        <w:rPr>
          <w:rFonts w:ascii="Times New Roman" w:hAnsi="Times New Roman"/>
          <w:color w:val="000000"/>
          <w:lang w:val="ru-RU"/>
        </w:rPr>
        <w:t>Обеспечение устойчивого развития непригодного для проживания жилищного фонда</w:t>
      </w:r>
      <w:r>
        <w:rPr>
          <w:rFonts w:cs="Times New Roman" w:ascii="Times New Roman" w:hAnsi="Times New Roman"/>
          <w:color w:val="000000"/>
          <w:lang w:val="ru-RU"/>
        </w:rPr>
        <w:t xml:space="preserve">» </w:t>
      </w:r>
      <w:r>
        <w:rPr>
          <w:rFonts w:ascii="Times New Roman" w:hAnsi="Times New Roman"/>
          <w:color w:val="000000"/>
          <w:lang w:val="ru-RU"/>
        </w:rPr>
        <w:t xml:space="preserve">осуществлялось финансирование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Развитие жилищного строительства и коммунальной инфраструктуры Грязовецкого муниципального района на 2018-2020 годы</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ascii="Times New Roman" w:hAnsi="Times New Roman"/>
          <w:color w:val="000000"/>
          <w:lang w:val="ru-RU"/>
        </w:rPr>
        <w:t xml:space="preserve">4. Национальный проект </w:t>
      </w:r>
      <w:r>
        <w:rPr>
          <w:rFonts w:cs="Times New Roman" w:ascii="Times New Roman" w:hAnsi="Times New Roman"/>
          <w:color w:val="000000"/>
          <w:lang w:val="ru-RU"/>
        </w:rPr>
        <w:t>«</w:t>
      </w:r>
      <w:r>
        <w:rPr>
          <w:rFonts w:ascii="Times New Roman" w:hAnsi="Times New Roman"/>
          <w:color w:val="000000"/>
          <w:lang w:val="ru-RU"/>
        </w:rPr>
        <w:t>Образование</w:t>
      </w:r>
      <w:r>
        <w:rPr>
          <w:rFonts w:cs="Times New Roman" w:ascii="Times New Roman" w:hAnsi="Times New Roman"/>
          <w:color w:val="000000"/>
          <w:lang w:val="ru-RU"/>
        </w:rPr>
        <w:t>».</w:t>
      </w:r>
    </w:p>
    <w:p>
      <w:pPr>
        <w:pStyle w:val="Normal"/>
        <w:ind w:firstLine="709"/>
        <w:jc w:val="both"/>
        <w:rPr>
          <w:rFonts w:ascii="Times New Roman" w:hAnsi="Times New Roman"/>
          <w:lang w:val="ru-RU"/>
        </w:rPr>
      </w:pPr>
      <w:r>
        <w:rPr>
          <w:rFonts w:cs="Times New Roman" w:ascii="Times New Roman" w:hAnsi="Times New Roman"/>
          <w:color w:val="000000"/>
          <w:lang w:val="ru-RU"/>
        </w:rPr>
        <w:t>С целью реализации федерального проекта</w:t>
      </w:r>
      <w:r>
        <w:rPr>
          <w:rFonts w:ascii="Times New Roman" w:hAnsi="Times New Roman"/>
          <w:color w:val="000000"/>
          <w:lang w:val="ru-RU"/>
        </w:rPr>
        <w:t xml:space="preserve"> </w:t>
      </w:r>
      <w:r>
        <w:rPr>
          <w:rFonts w:cs="Times New Roman" w:ascii="Times New Roman" w:hAnsi="Times New Roman"/>
          <w:color w:val="000000"/>
          <w:lang w:val="ru-RU"/>
        </w:rPr>
        <w:t>«</w:t>
      </w:r>
      <w:r>
        <w:rPr>
          <w:rFonts w:ascii="Times New Roman" w:hAnsi="Times New Roman"/>
          <w:color w:val="000000"/>
          <w:lang w:val="ru-RU"/>
        </w:rPr>
        <w:t>Современная школа</w:t>
      </w:r>
      <w:r>
        <w:rPr>
          <w:rFonts w:cs="Times New Roman" w:ascii="Times New Roman" w:hAnsi="Times New Roman"/>
          <w:color w:val="000000"/>
          <w:lang w:val="ru-RU"/>
        </w:rPr>
        <w:t>» осуществлялось финансирование</w:t>
      </w:r>
      <w:r>
        <w:rPr>
          <w:rFonts w:ascii="Times New Roman" w:hAnsi="Times New Roman"/>
          <w:color w:val="000000"/>
          <w:lang w:val="ru-RU"/>
        </w:rPr>
        <w:t xml:space="preserve">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Развитие систем образования, молодежной политики, отдыха, оздоровления и занятости несовершеннолетних в Грязовецком муниципальном районе на 2018-2020 годы</w:t>
      </w:r>
      <w:r>
        <w:rPr>
          <w:rFonts w:cs="Times New Roman" w:ascii="Times New Roman" w:hAnsi="Times New Roman"/>
          <w:color w:val="000000"/>
          <w:lang w:val="ru-RU"/>
        </w:rPr>
        <w:t>».</w:t>
      </w:r>
    </w:p>
    <w:p>
      <w:pPr>
        <w:pStyle w:val="Normal"/>
        <w:ind w:firstLine="709"/>
        <w:jc w:val="both"/>
        <w:rPr>
          <w:lang w:val="ru-RU"/>
        </w:rPr>
      </w:pPr>
      <w:r>
        <w:rPr>
          <w:rFonts w:cs="Times New Roman" w:ascii="Times New Roman" w:hAnsi="Times New Roman"/>
          <w:color w:val="000000"/>
          <w:lang w:val="ru-RU"/>
        </w:rPr>
        <w:t>С целью реализации федерального проекта</w:t>
      </w:r>
      <w:r>
        <w:rPr>
          <w:rFonts w:ascii="Times New Roman" w:hAnsi="Times New Roman"/>
          <w:color w:val="000000"/>
          <w:lang w:val="ru-RU"/>
        </w:rPr>
        <w:t xml:space="preserve"> </w:t>
      </w:r>
      <w:r>
        <w:rPr>
          <w:rFonts w:cs="Times New Roman" w:ascii="Times New Roman" w:hAnsi="Times New Roman"/>
          <w:color w:val="000000"/>
          <w:lang w:val="ru-RU"/>
        </w:rPr>
        <w:t>«</w:t>
      </w:r>
      <w:r>
        <w:rPr>
          <w:rFonts w:ascii="Times New Roman" w:hAnsi="Times New Roman"/>
          <w:color w:val="000000"/>
          <w:lang w:val="ru-RU"/>
        </w:rPr>
        <w:t>Цифровая образовательная среда</w:t>
      </w:r>
      <w:r>
        <w:rPr>
          <w:rFonts w:cs="Times New Roman" w:ascii="Times New Roman" w:hAnsi="Times New Roman"/>
          <w:color w:val="000000"/>
          <w:lang w:val="ru-RU"/>
        </w:rPr>
        <w:t>»</w:t>
      </w:r>
      <w:r>
        <w:rPr>
          <w:rFonts w:ascii="Times New Roman" w:hAnsi="Times New Roman"/>
          <w:color w:val="000000"/>
          <w:lang w:val="ru-RU"/>
        </w:rPr>
        <w:t xml:space="preserve"> </w:t>
      </w:r>
      <w:r>
        <w:rPr>
          <w:rFonts w:cs="Times New Roman" w:ascii="Times New Roman" w:hAnsi="Times New Roman"/>
          <w:color w:val="000000"/>
          <w:lang w:val="ru-RU"/>
        </w:rPr>
        <w:t>осуществлялось финансирование</w:t>
      </w:r>
      <w:r>
        <w:rPr>
          <w:rFonts w:ascii="Times New Roman" w:hAnsi="Times New Roman"/>
          <w:color w:val="000000"/>
          <w:lang w:val="ru-RU"/>
        </w:rPr>
        <w:t xml:space="preserve"> на создание центров цифрового образования детей 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муниципальной программы </w:t>
      </w:r>
      <w:r>
        <w:rPr>
          <w:rFonts w:cs="Times New Roman" w:ascii="Times New Roman" w:hAnsi="Times New Roman"/>
          <w:color w:val="000000"/>
          <w:lang w:val="ru-RU"/>
        </w:rPr>
        <w:t>«</w:t>
      </w:r>
      <w:r>
        <w:rPr>
          <w:rFonts w:ascii="Times New Roman" w:hAnsi="Times New Roman"/>
          <w:color w:val="000000"/>
          <w:lang w:val="ru-RU"/>
        </w:rPr>
        <w:t>Развитие систем образования, молодежной политики, отдыха, оздоровления и занятости несовершеннолетних в Грязовецком муниципальном районе на 2018-2020 годы</w:t>
      </w:r>
      <w:r>
        <w:rPr>
          <w:rFonts w:cs="Times New Roman" w:ascii="Times New Roman" w:hAnsi="Times New Roman"/>
          <w:color w:val="000000"/>
          <w:lang w:val="ru-RU"/>
        </w:rPr>
        <w:t>».</w:t>
      </w:r>
    </w:p>
    <w:p>
      <w:pPr>
        <w:pStyle w:val="6"/>
        <w:tabs>
          <w:tab w:val="clear" w:pos="720"/>
          <w:tab w:val="left" w:pos="1701" w:leader="none"/>
        </w:tabs>
        <w:ind w:left="0" w:firstLine="709"/>
        <w:jc w:val="both"/>
        <w:rPr>
          <w:lang w:val="ru-RU"/>
        </w:rPr>
      </w:pPr>
      <w:r>
        <w:rPr>
          <w:rFonts w:cs="Times New Roman" w:ascii="Times New Roman" w:hAnsi="Times New Roman"/>
          <w:b/>
          <w:iCs/>
          <w:color w:val="000000"/>
          <w:lang w:val="ru-RU"/>
        </w:rPr>
        <w:t>6.5.4.3. Поддержка органами местного самоуправления проектов, программ и инициатив социально ориентированных некоммерческих организаций, активных граждан.</w:t>
      </w:r>
    </w:p>
    <w:p>
      <w:pPr>
        <w:pStyle w:val="Normal"/>
        <w:widowControl/>
        <w:tabs>
          <w:tab w:val="clear" w:pos="720"/>
          <w:tab w:val="left" w:pos="708" w:leader="none"/>
        </w:tabs>
        <w:suppressAutoHyphens w:val="true"/>
        <w:spacing w:before="0" w:after="0"/>
        <w:ind w:firstLine="709"/>
        <w:contextualSpacing/>
        <w:jc w:val="both"/>
        <w:rPr>
          <w:lang w:val="ru-RU"/>
        </w:rPr>
      </w:pPr>
      <w:r>
        <w:rPr>
          <w:rFonts w:cs="Times New Roman" w:ascii="Times New Roman" w:hAnsi="Times New Roman"/>
          <w:iCs/>
          <w:color w:val="000000"/>
          <w:lang w:val="ru-RU"/>
        </w:rPr>
        <w:t>Шестой год подряд на Вологодчине реализуется проект «Народный бюджет» благодаря инициативам граждан, старост, общественных объединений, который направлен на развитие муниципальных образований. В 2020 году реализованы 32 проекта, а также о</w:t>
      </w:r>
      <w:r>
        <w:rPr>
          <w:rFonts w:cs="Times New Roman" w:ascii="Times New Roman" w:hAnsi="Times New Roman"/>
          <w:color w:val="000000"/>
          <w:lang w:val="ru-RU"/>
        </w:rPr>
        <w:t>рганизована работа по первичной проверке пакетов документов для участия муниципальных образований района в проекте «Народный бюджет – 2021». В конкурсную комиссию направлен 41 пакет документов.</w:t>
      </w:r>
    </w:p>
    <w:p>
      <w:pPr>
        <w:pStyle w:val="Normal"/>
        <w:widowControl/>
        <w:tabs>
          <w:tab w:val="clear" w:pos="720"/>
          <w:tab w:val="left" w:pos="708" w:leader="none"/>
        </w:tabs>
        <w:suppressAutoHyphens w:val="true"/>
        <w:ind w:firstLine="709"/>
        <w:jc w:val="both"/>
        <w:rPr>
          <w:lang w:val="ru-RU"/>
        </w:rPr>
      </w:pPr>
      <w:r>
        <w:rPr>
          <w:rFonts w:cs="Times New Roman" w:ascii="Times New Roman" w:hAnsi="Times New Roman"/>
          <w:color w:val="000000"/>
          <w:lang w:val="ru-RU"/>
        </w:rPr>
        <w:t xml:space="preserve">В 2020 году оказана финансовая поддержка в сумме 420,0 тыс. рублей на реализацию проектов двум социально ориентированным некоммерческим организациям, а именно: Грязовецкому районному отделению Всероссийской общественной организации ветеранов (пенсионеров) войны, труда, Вооруженных сил и правоохранительных органов средства в сумме 210,0 тыс. рублей на реализацию </w:t>
      </w:r>
      <w:r>
        <w:rPr>
          <w:rFonts w:cs="Times New Roman" w:ascii="Times New Roman" w:hAnsi="Times New Roman"/>
          <w:color w:val="000000"/>
          <w:highlight w:val="white"/>
          <w:lang w:val="ru-RU" w:eastAsia="ru-RU"/>
        </w:rPr>
        <w:t>проекта «Бесценное серебро»</w:t>
      </w:r>
      <w:r>
        <w:rPr>
          <w:rFonts w:cs="Times New Roman" w:ascii="Times New Roman" w:hAnsi="Times New Roman"/>
          <w:color w:val="000000"/>
          <w:lang w:val="ru-RU"/>
        </w:rPr>
        <w:t xml:space="preserve">; «Автономная некоммерческая организация «Хоккейный клуб «Факел» средства в сумме 210,0 тыс. рублей на реализацию </w:t>
      </w:r>
      <w:r>
        <w:rPr>
          <w:rFonts w:cs="Times New Roman" w:ascii="Times New Roman" w:hAnsi="Times New Roman"/>
          <w:color w:val="000000"/>
          <w:highlight w:val="white"/>
          <w:lang w:val="ru-RU" w:eastAsia="ru-RU"/>
        </w:rPr>
        <w:t>проекта «Хоккей как образ жизни».</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6.5.4.4. Освещение в средствах массовой информации успешных практик деятельности социально ориентированных некоммерческих организаций и активных граждан.</w:t>
      </w:r>
    </w:p>
    <w:p>
      <w:pPr>
        <w:pStyle w:val="Normal"/>
        <w:widowControl/>
        <w:suppressAutoHyphens w:val="true"/>
        <w:spacing w:before="0" w:after="0"/>
        <w:ind w:firstLine="709"/>
        <w:contextualSpacing/>
        <w:jc w:val="both"/>
        <w:rPr>
          <w:rFonts w:ascii="Times New Roman" w:hAnsi="Times New Roman" w:cs="Times New Roman"/>
          <w:sz w:val="26"/>
          <w:szCs w:val="26"/>
          <w:lang w:val="ru-RU"/>
        </w:rPr>
      </w:pPr>
      <w:r>
        <w:rPr>
          <w:rFonts w:cs="Times New Roman" w:ascii="Times New Roman" w:hAnsi="Times New Roman"/>
          <w:color w:val="000000"/>
          <w:lang w:val="ru-RU" w:eastAsia="ru-RU"/>
        </w:rPr>
        <w:t xml:space="preserve">Информация о деятельности социально ориентированных некоммерческих организаций  района размещалась на официальном сайте района в информационно-телекоммуникационной сети «Интернет» по мере необходимости, на страницах районной газеты «Сельская правда». Кроме того, большим спросом по размещению актуальной информации пользуются социальные сети, а именно сообщества администрации Грязовецкого муниципального района и районной газеты «Сельская правда». </w:t>
      </w:r>
    </w:p>
    <w:p>
      <w:pPr>
        <w:pStyle w:val="Normal"/>
        <w:widowControl/>
        <w:ind w:firstLine="709"/>
        <w:jc w:val="both"/>
        <w:rPr>
          <w:lang w:val="ru-RU"/>
        </w:rPr>
      </w:pPr>
      <w:r>
        <w:rPr>
          <w:rFonts w:cs="Times New Roman" w:ascii="Times New Roman" w:hAnsi="Times New Roman"/>
          <w:color w:val="000000"/>
          <w:lang w:val="ru-RU" w:eastAsia="ru-RU"/>
        </w:rPr>
        <w:t>Результаты</w:t>
      </w:r>
      <w:r>
        <w:rPr>
          <w:rFonts w:cs="Times New Roman" w:ascii="Times New Roman" w:hAnsi="Times New Roman"/>
          <w:b/>
          <w:color w:val="000000"/>
          <w:lang w:val="ru-RU" w:eastAsia="ru-RU"/>
        </w:rPr>
        <w:t xml:space="preserve"> </w:t>
      </w:r>
      <w:r>
        <w:rPr>
          <w:rFonts w:cs="Times New Roman" w:ascii="Times New Roman" w:hAnsi="Times New Roman"/>
          <w:color w:val="000000"/>
          <w:highlight w:val="white"/>
          <w:lang w:val="ru-RU" w:eastAsia="ru-RU"/>
        </w:rPr>
        <w:t>конкурса на получение субсидии на реализацию социально значимых проектов социально ориентированных некоммерческих организаций размещены на официальном сайте Грязовецкого муниципального района.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6.5.4.5. Внедрение современных инструментов кадровой политики и технологий подготовки кадров в сфере муниципального управления.</w:t>
      </w:r>
    </w:p>
    <w:p>
      <w:pPr>
        <w:pStyle w:val="Normal"/>
        <w:suppressAutoHyphens w:val="true"/>
        <w:spacing w:before="0" w:after="0"/>
        <w:ind w:firstLine="709"/>
        <w:contextualSpacing/>
        <w:jc w:val="both"/>
        <w:rPr>
          <w:lang w:val="ru-RU"/>
        </w:rPr>
      </w:pPr>
      <w:r>
        <w:rPr>
          <w:rFonts w:eastAsia="Calibri" w:cs="Times New Roman" w:ascii="Times New Roman" w:hAnsi="Times New Roman"/>
          <w:color w:val="000000"/>
          <w:lang w:val="ru-RU"/>
        </w:rPr>
        <w:t xml:space="preserve">С целью эффективного функционирования системы муниципального управления в Грязовецком муниципальном районе реализуется муниципальная программа «Совершенствование муниципального управления в Грязовецком муниципальном районе на 2020-2024 годы». </w:t>
      </w:r>
      <w:r>
        <w:rPr>
          <w:rFonts w:cs="Times New Roman" w:ascii="Times New Roman" w:hAnsi="Times New Roman"/>
          <w:color w:val="000000"/>
          <w:lang w:val="ru-RU"/>
        </w:rPr>
        <w:t>Для</w:t>
      </w:r>
      <w:r>
        <w:rPr>
          <w:rFonts w:cs="Times New Roman" w:ascii="Times New Roman" w:hAnsi="Times New Roman"/>
          <w:color w:val="55308D"/>
          <w:lang w:val="ru-RU"/>
        </w:rPr>
        <w:t xml:space="preserve"> </w:t>
      </w:r>
      <w:r>
        <w:rPr>
          <w:rFonts w:cs="Times New Roman" w:ascii="Times New Roman" w:hAnsi="Times New Roman"/>
          <w:color w:val="000000"/>
          <w:lang w:val="ru-RU"/>
        </w:rPr>
        <w:t xml:space="preserve">достижения цели и решения задачи муниципальной программы необходимо реализовать ряд основных мероприятий, а именно: </w:t>
      </w:r>
    </w:p>
    <w:p>
      <w:pPr>
        <w:pStyle w:val="Normal"/>
        <w:suppressAutoHyphens w:val="true"/>
        <w:spacing w:before="0" w:after="0"/>
        <w:ind w:firstLine="709"/>
        <w:contextualSpacing/>
        <w:jc w:val="both"/>
        <w:rPr>
          <w:color w:val="000000"/>
          <w:lang w:val="ru-RU"/>
        </w:rPr>
      </w:pPr>
      <w:r>
        <w:rPr>
          <w:rFonts w:cs="Times New Roman" w:ascii="Times New Roman" w:hAnsi="Times New Roman"/>
          <w:color w:val="000000"/>
          <w:lang w:val="ru-RU"/>
        </w:rPr>
        <w:t xml:space="preserve">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в рамках которого предусматривается: приведение муниципальных правовых актов по вопросам прохождения муниципальной службы в соответствие с действующим законодательством; проведение общественно-значимых районных мероприятий; проведение аттестации муниципальных служащих; </w:t>
      </w:r>
    </w:p>
    <w:p>
      <w:pPr>
        <w:pStyle w:val="Normal"/>
        <w:suppressAutoHyphens w:val="true"/>
        <w:spacing w:before="0" w:after="0"/>
        <w:ind w:firstLine="709"/>
        <w:contextualSpacing/>
        <w:jc w:val="both"/>
        <w:rPr>
          <w:color w:val="000000"/>
          <w:lang w:val="ru-RU"/>
        </w:rPr>
      </w:pPr>
      <w:r>
        <w:rPr>
          <w:rFonts w:cs="Times New Roman" w:ascii="Times New Roman" w:hAnsi="Times New Roman"/>
          <w:color w:val="000000"/>
          <w:lang w:val="ru-RU"/>
        </w:rPr>
        <w:t>обеспечение кадрами бюджетных учреждений социальной сферы, расположенных на территории Грязовецкого муниципального района, в рамках которого предусматривается: предоставление социальной поддержки по частичной оплате найма (поднайма) жилого помещения у физического лица специалистам БУЗ ВО «Грязовецкая ЦРБ» в размере 100 % от стоимости договора, но не более 6000,0 рублей в месяц в случае, если специалисты не получают ежемесячную компенсацию расходов на оплату жилых помещений, отопления и освещения, предусмотренную законодательством Вологодской области; приобретение служебного жилья для работников бюджетной сферы; выплата стипендий из бюджета района ежемесячно в размере 2000,0 рублей студентам средних медицинских профессиональных учреждений; выплата стипендий из бюджета района ежемесячно в размере 2000,0 рублей студентам 4-6 курсов медицинских ВУЗов, обучающимся за счёт средств федерального бюджета и не получающим доплаты к стипендии из бюджета района; выплата ЕДК отдельным категориям граждан, работающим в муниципальных учреждениях и проживающим в сельской местности, рабочих поселках (поселках городского типа);</w:t>
      </w:r>
    </w:p>
    <w:p>
      <w:pPr>
        <w:pStyle w:val="Normal"/>
        <w:suppressAutoHyphens w:val="true"/>
        <w:ind w:firstLine="709"/>
        <w:jc w:val="both"/>
        <w:rPr>
          <w:color w:val="000000"/>
          <w:lang w:val="ru-RU"/>
        </w:rPr>
      </w:pPr>
      <w:r>
        <w:rPr>
          <w:rFonts w:cs="Times New Roman" w:ascii="Times New Roman" w:hAnsi="Times New Roman"/>
          <w:color w:val="000000"/>
          <w:lang w:val="ru-RU"/>
        </w:rPr>
        <w:t>создание условий для обеспечения выполнения органами местного самоуправления своих полномочий, которое направлено на формирование системы подготовки кадров в органах местного самоуправления района и организацию направления на курсы повышения квалификации муниципальных служащих органов местного самоуправления и др.</w:t>
      </w:r>
    </w:p>
    <w:p>
      <w:pPr>
        <w:pStyle w:val="Normal"/>
        <w:spacing w:before="0" w:after="0"/>
        <w:ind w:firstLine="709"/>
        <w:contextualSpacing/>
        <w:jc w:val="both"/>
        <w:rPr>
          <w:color w:val="55308D"/>
          <w:lang w:val="ru-RU"/>
        </w:rPr>
      </w:pPr>
      <w:r>
        <w:rPr>
          <w:rFonts w:cs="Times New Roman" w:ascii="Times New Roman" w:hAnsi="Times New Roman"/>
          <w:color w:val="000000"/>
          <w:lang w:val="ru-RU"/>
        </w:rPr>
        <w:t xml:space="preserve">Повышение квалификации и дополнительное профессиональное образование являются составляющей кадровой политики. </w:t>
      </w:r>
      <w:r>
        <w:rPr>
          <w:rFonts w:eastAsia="Arial" w:cs="Times New Roman" w:ascii="Times New Roman" w:hAnsi="Times New Roman"/>
          <w:color w:val="000000"/>
          <w:lang w:val="ru-RU"/>
        </w:rPr>
        <w:t>На конец 2020 года численность муниципальных служащих администрации района составила 42 штатные единицы, из них в 2020 году получили дополнительное профессиональное образование по дополнительным профессиональным программам повышения квалификации 27 служащих. На федеральном образовательном портале «Учеба.онлайн» всего с учетом поселений района прошли обучение 151 чел., из них 46 муниципальных служащих. По направлениям дополнительного профессионального образования прошли обучение: управленческое -1 чел., в области охраны труда и трудового законодательства - 5 чел., экономическое - 1 чел., в области ГО и ЧС – 2 чел., обработка персональных данных, цифровая грамотность и др.-31 чел</w:t>
      </w:r>
      <w:r>
        <w:rPr>
          <w:rFonts w:eastAsia="Arial" w:cs="Times New Roman" w:ascii="Times New Roman" w:hAnsi="Times New Roman"/>
          <w:color w:val="55308D"/>
          <w:lang w:val="ru-RU"/>
        </w:rPr>
        <w:t xml:space="preserve">. </w:t>
      </w:r>
      <w:r>
        <w:rPr>
          <w:rFonts w:eastAsia="Arial" w:cs="Times New Roman" w:ascii="Times New Roman" w:hAnsi="Times New Roman"/>
          <w:color w:val="000000"/>
          <w:lang w:val="ru-RU"/>
        </w:rPr>
        <w:t>В течение года руководители и специалисты органов местного самоуправления района принимали участие в однодневных семинарах, онлайн-семинарах, вебинарах, тренингах, курсах повышения квалификации.</w:t>
      </w:r>
      <w:r>
        <w:rPr>
          <w:rFonts w:eastAsia="Arial" w:cs="Times New Roman" w:ascii="Times New Roman" w:hAnsi="Times New Roman"/>
          <w:color w:val="55308D"/>
          <w:lang w:val="ru-RU"/>
        </w:rPr>
        <w:t xml:space="preserve"> </w:t>
      </w:r>
    </w:p>
    <w:p>
      <w:pPr>
        <w:pStyle w:val="Normal"/>
        <w:suppressAutoHyphens w:val="true"/>
        <w:spacing w:before="0" w:after="0"/>
        <w:ind w:firstLine="709"/>
        <w:contextualSpacing/>
        <w:jc w:val="both"/>
        <w:rPr>
          <w:lang w:val="ru-RU"/>
        </w:rPr>
      </w:pPr>
      <w:r>
        <w:rPr>
          <w:rFonts w:cs="Times New Roman" w:ascii="Times New Roman" w:hAnsi="Times New Roman"/>
          <w:color w:val="000000"/>
          <w:lang w:val="ru-RU"/>
        </w:rPr>
        <w:t xml:space="preserve">В рамках реализации государственной программы Российской Федерации «Реализация государственной национальной политики» в период с 3 по 8 ноября 2020 года 394 жителя района приняли участие в </w:t>
      </w:r>
      <w:r>
        <w:rPr>
          <w:rFonts w:cs="Times New Roman" w:ascii="Times New Roman" w:hAnsi="Times New Roman"/>
          <w:color w:val="000000"/>
        </w:rPr>
        <w:t>V</w:t>
      </w:r>
      <w:r>
        <w:rPr>
          <w:rFonts w:cs="Times New Roman" w:ascii="Times New Roman" w:hAnsi="Times New Roman"/>
          <w:color w:val="000000"/>
          <w:lang w:val="ru-RU"/>
        </w:rPr>
        <w:t xml:space="preserve"> Международной просветительской акции «Большой этнографический диктант», из них 49 работников ОМСУ района, проведена большая работа по привлечению населения к участию в данном мероприятии.</w:t>
      </w:r>
    </w:p>
    <w:p>
      <w:pPr>
        <w:pStyle w:val="Normal"/>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Инструментом кадровой политики является отбор квалифицированных кадров. Реализуя данное направление, в 2020 году организовано 2 конкурса на замещение вакантных должностей муниципальной службы в администрации района. По результатам проведенных конкурсов выбрано 2 кандидата на замещение вакантных должностей муниципальной службы.</w:t>
      </w:r>
    </w:p>
    <w:p>
      <w:pPr>
        <w:pStyle w:val="Normal"/>
        <w:suppressAutoHyphens w:val="true"/>
        <w:spacing w:before="0" w:after="0"/>
        <w:ind w:firstLine="709"/>
        <w:contextualSpacing/>
        <w:jc w:val="both"/>
        <w:rPr>
          <w:color w:val="000000"/>
          <w:lang w:val="ru-RU"/>
        </w:rPr>
      </w:pPr>
      <w:r>
        <w:rPr>
          <w:rFonts w:cs="Times New Roman" w:ascii="Times New Roman" w:hAnsi="Times New Roman"/>
          <w:color w:val="000000"/>
          <w:lang w:val="ru-RU"/>
        </w:rPr>
        <w:t>Кадровый резерв является не менее важным инструментом кадровой политики. В администрации района резерв управленческих кадров ведется с 2013 года. В 2020 году в резерве значится 3 чел. Работа по обновлению кадрового резерва проводится один раз в три года.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6.5.4.6. Повышение эффективности и результативности профессиональной служебной деятельности муниципальных служащих.</w:t>
      </w:r>
    </w:p>
    <w:p>
      <w:pPr>
        <w:pStyle w:val="Normal"/>
        <w:suppressAutoHyphens w:val="true"/>
        <w:spacing w:before="0" w:after="0"/>
        <w:ind w:firstLine="709"/>
        <w:contextualSpacing/>
        <w:jc w:val="both"/>
        <w:rPr>
          <w:lang w:val="ru-RU"/>
        </w:rPr>
      </w:pPr>
      <w:r>
        <w:rPr>
          <w:rFonts w:cs="Times New Roman" w:ascii="Times New Roman" w:hAnsi="Times New Roman"/>
          <w:color w:val="000000"/>
          <w:lang w:val="ru-RU"/>
        </w:rPr>
        <w:t>Основным средством материального обеспечения и стимулирования профессиональной деятельности муниципального служащего по замещаемой должности является оплата труда, которая производится в виде денежного содержания. Денежное содержание муниципального служащего и лица, замещающего муниципальную должность в органах местного самоуправления Грязовецкого муниципального района, состоит из месячного должностного оклада в соответствии с замещаемой им должностью, а также из ежемесячных и иных дополнительных выплат</w:t>
      </w:r>
      <w:r>
        <w:rPr>
          <w:rFonts w:cs="Times New Roman" w:ascii="Times New Roman" w:hAnsi="Times New Roman"/>
          <w:b/>
          <w:bCs/>
          <w:color w:val="000000"/>
          <w:lang w:val="ru-RU"/>
        </w:rPr>
        <w:t xml:space="preserve">. </w:t>
      </w:r>
      <w:r>
        <w:rPr>
          <w:rFonts w:cs="Times New Roman" w:ascii="Times New Roman" w:hAnsi="Times New Roman"/>
          <w:color w:val="000000"/>
          <w:lang w:val="ru-RU"/>
        </w:rPr>
        <w:t xml:space="preserve">Премия за выполнение особо важных и сложных заданий является переменной составляющей оплаты труда, размер которой может изменяться по итогам работы за месяц. Глава района, руководитель администрации района, руководители органов местного самоуправления района, первый заместитель руководителя администрации района, заместитель руководителя администрации района, руководители структурных подразделений администрации района оценивают работу специалистов подведомственных им подразделений по следующим критериям: своевременное и качественное выполнение заданий; своевременное и качественное выполнение требований федерального и областного законодательства; своевременность и полнота рассмотрения обращений граждан; своевременное и качественное выполнение муниципальных правовых актов, распоряжений и поручений руководителей органов местного самоуправления района; эффективность использования бюджетных средств; инициатива и творческий подход к выполнению должностных обязанностей;  активное участие в подготовке и проведении районных мероприятий. </w:t>
      </w:r>
    </w:p>
    <w:p>
      <w:pPr>
        <w:pStyle w:val="Normal"/>
        <w:suppressAutoHyphens w:val="true"/>
        <w:spacing w:before="0" w:after="0"/>
        <w:ind w:firstLine="709"/>
        <w:contextualSpacing/>
        <w:jc w:val="both"/>
        <w:rPr>
          <w:lang w:val="ru-RU"/>
        </w:rPr>
      </w:pPr>
      <w:r>
        <w:rPr>
          <w:rFonts w:cs="Times New Roman" w:ascii="Times New Roman" w:hAnsi="Times New Roman"/>
          <w:color w:val="000000"/>
          <w:lang w:val="ru-RU"/>
        </w:rPr>
        <w:t xml:space="preserve">На денежное содержание муниципальных служащих и лица, замещающего муниципальную должность, начисляется районный коэффициент в соответствии с действующим законодательством. Оплата труда муниципального служащего и лица, замещающего муниципальную должность, производится за счет средств бюджета района </w:t>
      </w:r>
      <w:r>
        <w:rPr>
          <w:rFonts w:cs="Times New Roman" w:ascii="Times New Roman" w:hAnsi="Times New Roman"/>
          <w:bCs/>
          <w:color w:val="000000"/>
          <w:lang w:val="ru-RU"/>
        </w:rPr>
        <w:t xml:space="preserve">в пределах средств фонда оплаты труда. </w:t>
      </w:r>
      <w:r>
        <w:rPr>
          <w:rFonts w:cs="Times New Roman" w:ascii="Times New Roman" w:hAnsi="Times New Roman"/>
          <w:color w:val="000000"/>
          <w:lang w:val="ru-RU"/>
        </w:rPr>
        <w:t>Представитель нанимателя (работодатель) при наличии экономии общего фонда оплаты труда может принять решение о выплате премии за выполнение особо важных и сложных заданий по результатам работы в пределах объема экономии.</w:t>
      </w:r>
    </w:p>
    <w:p>
      <w:pPr>
        <w:pStyle w:val="Normal"/>
        <w:suppressAutoHyphens w:val="true"/>
        <w:spacing w:before="0" w:after="0"/>
        <w:ind w:firstLine="709"/>
        <w:contextualSpacing/>
        <w:jc w:val="both"/>
        <w:rPr>
          <w:color w:val="000000"/>
          <w:lang w:val="ru-RU"/>
        </w:rPr>
      </w:pPr>
      <w:r>
        <w:rPr>
          <w:rFonts w:cs="Times New Roman" w:ascii="Times New Roman" w:hAnsi="Times New Roman"/>
          <w:color w:val="000000"/>
          <w:lang w:val="ru-RU"/>
        </w:rPr>
        <w:t>Повышению эффективности и результативности профессиональной служебной деятельности муниципальных служащих способствует и награждение за достигнутые успехи в работе. В 2020 году вручены: 1 Почетная грамота главы района, 2 Почетные грамоты администрации района, 1 Благодарность администрации района. По ходатайству главы района вручены: 1 Благодарность Губернатора Вологодской области, 1 Благодарственное письмо Губернатора Вологодской области работникам администрации района.</w:t>
      </w:r>
    </w:p>
    <w:p>
      <w:pPr>
        <w:pStyle w:val="Normal"/>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Кроме того, на результативность служебной деятельности влияет своевременное обновление оргтехники и программного обеспечения. В 2020 году приобретено:  9 компьютеров в сборе, 9 ИБП, 11 звуковых колонок, 4 МФУ, 2 принтера, 2 ноутбука, 2 планшета, а также приобреталась новая мебель.</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6.5.4.7. Оптимизация системы организации и численности муниципальных служащих и муниципального управления.</w:t>
      </w:r>
    </w:p>
    <w:p>
      <w:pPr>
        <w:pStyle w:val="Normal"/>
        <w:tabs>
          <w:tab w:val="clear" w:pos="720"/>
          <w:tab w:val="left" w:pos="708" w:leader="none"/>
        </w:tabs>
        <w:suppressAutoHyphens w:val="true"/>
        <w:spacing w:before="0" w:after="0"/>
        <w:ind w:firstLine="709"/>
        <w:contextualSpacing/>
        <w:jc w:val="both"/>
        <w:rPr>
          <w:lang w:val="ru-RU"/>
        </w:rPr>
      </w:pPr>
      <w:r>
        <w:rPr>
          <w:rFonts w:eastAsia="Calibri" w:cs="Times New Roman" w:ascii="Times New Roman" w:hAnsi="Times New Roman"/>
          <w:color w:val="000000"/>
          <w:lang w:val="ru-RU"/>
        </w:rPr>
        <w:t xml:space="preserve">С 2012 года проведена большая работа по оптимизации численности муниципальных служащих и реорганизации структурных подразделений. В 2020 году мероприятий в администрации Грязовецкого муниципального района в данном направлении не проводилось. </w:t>
      </w:r>
      <w:r>
        <w:rPr>
          <w:rFonts w:cs="Times New Roman" w:ascii="Times New Roman" w:hAnsi="Times New Roman"/>
          <w:color w:val="000000"/>
          <w:lang w:val="ru-RU"/>
        </w:rPr>
        <w:t>В 2020 году осуществлялась работа по приему, увольнению, переводу работников администрации района, а именно: уволено 10 работников, принято 9 работников.</w:t>
      </w:r>
    </w:p>
    <w:p>
      <w:pPr>
        <w:pStyle w:val="Normal"/>
        <w:tabs>
          <w:tab w:val="clear" w:pos="720"/>
          <w:tab w:val="left" w:pos="708" w:leader="none"/>
        </w:tabs>
        <w:suppressAutoHyphens w:val="true"/>
        <w:spacing w:before="0" w:after="0"/>
        <w:ind w:firstLine="720"/>
        <w:contextualSpacing/>
        <w:jc w:val="both"/>
        <w:rPr>
          <w:lang w:val="ru-RU"/>
        </w:rPr>
      </w:pPr>
      <w:r>
        <w:rPr>
          <w:rFonts w:eastAsia="Calibri" w:cs="Times New Roman" w:ascii="Times New Roman" w:hAnsi="Times New Roman"/>
          <w:color w:val="000000"/>
          <w:lang w:val="ru-RU"/>
        </w:rPr>
        <w:t>По состоянию на 31 декабря 2020 года штатная численность муниципальных служащих в органах местного самоуправления Грязовецкого муниципального района составляет 71 чел., как и на 31 декабря 2019 года</w:t>
      </w:r>
      <w:r>
        <w:rPr>
          <w:rFonts w:cs="Times New Roman" w:ascii="Times New Roman" w:hAnsi="Times New Roman"/>
          <w:color w:val="000000"/>
          <w:lang w:val="ru-RU"/>
        </w:rPr>
        <w:t>.</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6.5.4.8. Развитие и повышение качества кадрового состава муниципальной службы за счет повышения открытости института муниципальной службы и привлечения высококвалифицированных специалистов.</w:t>
      </w:r>
    </w:p>
    <w:p>
      <w:pPr>
        <w:pStyle w:val="Normal"/>
        <w:suppressAutoHyphens w:val="true"/>
        <w:spacing w:before="0" w:after="0"/>
        <w:ind w:firstLine="709"/>
        <w:contextualSpacing/>
        <w:jc w:val="both"/>
        <w:rPr>
          <w:lang w:val="ru-RU"/>
        </w:rPr>
      </w:pPr>
      <w:r>
        <w:rPr>
          <w:rFonts w:cs="Times New Roman" w:ascii="Times New Roman" w:hAnsi="Times New Roman"/>
          <w:lang w:val="ru-RU"/>
        </w:rPr>
        <w:t>Повышение качества кадрового состава муниципальной службы обеспечивалось путем объявления конкурсов на замещение вакантных должностей муниципальной службы в администрации района. Информационные сообщения об объявлении конкурсов размещались на официальном сайте района, а также на страницах районной газеты «Сельская правда». Конкурсы на замещение вакантных должностей, позволяют выбрать кандидатов на замещение вакантных должностей наиболее соответствующих квалификационным требованиям, таким как: образование, стаж муниципальной (государственной) службы. Кроме того, обязательное тестирование кандидатов показывает уровень знаний в той области, которая соответствует замещаемой должности.</w:t>
      </w:r>
    </w:p>
    <w:p>
      <w:pPr>
        <w:pStyle w:val="Normal"/>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В 2020 году организована работа аттестационной комиссии. В декабре 2020 года проведена аттестация 49 муниципальные служащих, все муниципальные служащие соответствуют замещаемым должностям.</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6.5.4.9. Формирование и внедрение действенных механизмов карьерного роста муниципальных служащих, руководящих кадров бюджетной сферы.</w:t>
      </w:r>
    </w:p>
    <w:p>
      <w:pPr>
        <w:pStyle w:val="Normal"/>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В 2020 году 1 сотрудник, занимающий должность, отнесенную к ведущей группе должностей, назначен на должность главной группы должностей, 1 сотрудник переведен с должности специалиста на должность «заместитель начальника отдела», 1 сотрудник переведен с должности специалиста на должность «начальник отдела».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6.5.4.10. Переход на 100-процентный безбумажный документооборот между органами государственной власти всех уровней, органами местного самоуправления и муниципальными учреждениями района.</w:t>
      </w:r>
    </w:p>
    <w:p>
      <w:pPr>
        <w:pStyle w:val="Style18"/>
        <w:spacing w:lineRule="auto" w:line="240" w:before="0" w:after="0"/>
        <w:ind w:firstLine="709"/>
        <w:jc w:val="both"/>
        <w:rPr>
          <w:lang w:val="ru-RU"/>
        </w:rPr>
      </w:pPr>
      <w:r>
        <w:rPr>
          <w:rFonts w:cs="Times New Roman" w:ascii="Times New Roman" w:hAnsi="Times New Roman"/>
          <w:color w:val="000000"/>
          <w:lang w:val="ru-RU"/>
        </w:rPr>
        <w:t xml:space="preserve">В 2020 году в органах местного самоуправления использовался механизм безбумажного документооборота между органами государственной власти и органами местного самоуправления района (программное обеспечение АСЭД «Директум»). </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6.5.4.11 Совершенствование механизмов электронного взаимодействия и сотрудничества органов государственной власти и органов местного самоуправления с гражданами, институтами гражданского общества и бизнес-сообществом наряду с сохранением минимальной необходимой возможности взаимодействия граждан с указанными организациями и органами без применения информационных технологий. </w:t>
      </w:r>
    </w:p>
    <w:p>
      <w:pPr>
        <w:pStyle w:val="Normal"/>
        <w:ind w:firstLine="709"/>
        <w:jc w:val="both"/>
        <w:rPr>
          <w:color w:val="000000"/>
          <w:lang w:val="ru-RU"/>
        </w:rPr>
      </w:pPr>
      <w:r>
        <w:rPr>
          <w:rFonts w:cs="Times New Roman" w:ascii="Times New Roman" w:hAnsi="Times New Roman"/>
          <w:color w:val="000000"/>
          <w:lang w:val="ru-RU"/>
        </w:rPr>
        <w:t>Органы местного самоуправления продолжили активно участвовать в межведомственном электронном взаимодействии. В 2020 году при предоставлении муниципальных услуг и исполнении функций в электронной форме обеспечено межведомственное информационное взаимодействие - 98,2%.</w:t>
      </w:r>
      <w:r>
        <w:rPr>
          <w:rFonts w:cs="Times New Roman" w:ascii="Times New Roman" w:hAnsi="Times New Roman"/>
          <w:b/>
          <w:bCs/>
          <w:color w:val="000000"/>
          <w:lang w:val="ru-RU"/>
        </w:rPr>
        <w:t xml:space="preserve"> </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6.5.4.12.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pPr>
        <w:pStyle w:val="Normal"/>
        <w:ind w:firstLine="709"/>
        <w:jc w:val="both"/>
        <w:rPr>
          <w:lang w:val="ru-RU"/>
        </w:rPr>
      </w:pPr>
      <w:r>
        <w:rPr>
          <w:rFonts w:cs="Times New Roman" w:ascii="Times New Roman" w:hAnsi="Times New Roman"/>
          <w:color w:val="000000"/>
          <w:lang w:val="ru-RU"/>
        </w:rPr>
        <w:t>В течение 2020 года в администрации района и органах местного самоуправления района  осуществлялась работа по оказанию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pPr>
        <w:pStyle w:val="Normal"/>
        <w:ind w:firstLine="709"/>
        <w:jc w:val="both"/>
        <w:rPr>
          <w:lang w:val="ru-RU"/>
        </w:rPr>
      </w:pPr>
      <w:r>
        <w:rPr>
          <w:rFonts w:cs="Times New Roman" w:ascii="Times New Roman" w:hAnsi="Times New Roman"/>
          <w:color w:val="000000"/>
          <w:lang w:val="ru-RU"/>
        </w:rPr>
        <w:t>- формирование негативного отношения к коррупционным проявлениям у граждан, поступающих на муниципальную службу, проведение вводного инструктажа и разъяснительной работы, ознакомление под роспись граждан, поступающих на муниципальную службу с нормами законодательства Российской Федерации об обязательствах, запретах, ограничениях и требованиях к служебному поведению на муниципальной службе;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консультативная помощь муниципальным служащим Кодекса этики и служебного поведения муниципальных служащих, по вопросам, связанным с применением на практике требований к служебному поведению, и общих принципов служебного поведения муниципальных служащих, осуществлялась выдача памяток для муниципальных служащих;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организация своевременного представления муниципальными служащими сведений о доходах, расходах, об имуществе и обязательствах имущественного характера за 2019 год;</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размещение информации, а также консультирование муниципальных служащих по вопросам, отнесенным к соблюдению требований к служебному поведению муниципальных служащих, ограничений и запретов в связи с прохождением муниципальной службы на официальном сайте района в информационно телекоммуникационной сети «Интернет»;</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участие муниципальных служащих в разработке и реализации нормативных правовых актов по вопросам, относящимся к их деятельности.</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В 2020 году продолжила свою работу Комиссия по соблюдению требований к служебному  поведению муниципальных служащих и урегулированию конфликта интересов в Грязовецком муниципальном районе (далее – Комиссия). Информация о деятельности Комиссии размещена на  официальном сайте района. В 2020 году проведено 3 заседания Комиссии, на которых рассмотрены 20 уведомлений муниципальных служащих о выполнении иной оплачиваемой работы.</w:t>
      </w:r>
    </w:p>
    <w:p>
      <w:pPr>
        <w:pStyle w:val="Normal"/>
        <w:ind w:firstLine="709"/>
        <w:jc w:val="both"/>
        <w:rPr>
          <w:color w:val="000000"/>
          <w:lang w:val="ru-RU"/>
        </w:rPr>
      </w:pPr>
      <w:r>
        <w:rPr>
          <w:rFonts w:cs="Times New Roman" w:ascii="Times New Roman" w:hAnsi="Times New Roman"/>
          <w:color w:val="000000"/>
          <w:lang w:val="ru-RU"/>
        </w:rPr>
        <w:t xml:space="preserve"> </w:t>
      </w:r>
      <w:r>
        <w:rPr>
          <w:rFonts w:eastAsia="Bookman Old Style;Segoe Print" w:cs="Times New Roman" w:ascii="Times New Roman" w:hAnsi="Times New Roman"/>
          <w:color w:val="000000"/>
          <w:lang w:val="ru-RU"/>
        </w:rPr>
        <w:t xml:space="preserve">Во исполнение п. 14 Указа Президента РФ от 29.06.2018 № 378 «О Национальном плане противодействия коррупции на 2018-2020 годы» </w:t>
      </w:r>
      <w:r>
        <w:rPr>
          <w:rFonts w:cs="Times New Roman" w:ascii="Times New Roman" w:hAnsi="Times New Roman"/>
          <w:color w:val="000000"/>
          <w:lang w:val="ru-RU"/>
        </w:rPr>
        <w:t>о</w:t>
      </w:r>
      <w:r>
        <w:rPr>
          <w:rFonts w:eastAsia="Bookman Old Style;Segoe Print" w:cs="Times New Roman" w:ascii="Times New Roman" w:hAnsi="Times New Roman"/>
          <w:color w:val="000000"/>
          <w:lang w:val="ru-RU"/>
        </w:rPr>
        <w:t>существлялась работа, касающаяся ведения личных дел лиц, замещающих должности муниципальной службы, в том числе контроль за актуализацией сведений, содержащихся в анкетах, представляемых при назначении на указанные должности и поступлении на службу, о родственниках и свойственниках в целях выявления возможного конфликта интересов, в органах местного самоуправления района, путем ознакомления с материалами личных дел лиц, замещающих должности муниципальной службы.</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В целях оказания методической помощи муниципальным служащим, с учетом методического инструментария по вопросам противодействия коррупции Министерства труда и социальной защиты Российской Федерации, на официальном сайте района размещены следующие формы документов: форма обращения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 форма заявления о не возможности представить сведения о доходах, расходах, об имуществе и обязательствах имущественного характера своих супруга (супруги) и несовершеннолетних детей;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форма уведомления о намерении заниматься иной оплачиваемой деятельностью; форма предоставления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Также размещены методические материалы, а именно: памятка для государственных гражданских служащих и муниципальных служащих по вопросам взяточничества и применения мер ответственности за получение и дачу взятки; разъяснения практики применения ст. 12 Федерального закона от 25.12.2008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методические рекомендации по представлению сведений о доходах, расходах, об имуществе и обязательствах имущественного характера за 2019 год в отчетном 2020 году; методические рекомендации по предоставлению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6.5.4.13. Оптимизация порядков предоставления муниципальных услуг, повышение доступности государственных и муниципальных услуг, прежде всего  через их автоматизацию, открытие Центров общественного доступа к электронным услугам и сервисам, Центров компетенций государственных и муниципальных услуг.</w:t>
      </w:r>
    </w:p>
    <w:p>
      <w:pPr>
        <w:pStyle w:val="Normal"/>
        <w:shd w:val="clear" w:color="auto" w:fill="FFFFFF"/>
        <w:tabs>
          <w:tab w:val="clear" w:pos="720"/>
          <w:tab w:val="left" w:pos="708"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В целях оптимизации предоставления муниципальных услуг внедрен единый фирменный стиль «Мои Документы» и АИС «МФЦ». Кроме того, внедрен механизм межведомственного взаимодействия, в течение отчетного года по мере дополнения услуг, дополняются межведомственные запросы. </w:t>
      </w:r>
    </w:p>
    <w:p>
      <w:pPr>
        <w:pStyle w:val="Normal"/>
        <w:shd w:val="clear" w:color="auto" w:fill="FFFFFF"/>
        <w:tabs>
          <w:tab w:val="clear" w:pos="720"/>
          <w:tab w:val="left" w:pos="708"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На базе БУ Грязовецкого района «МФЦ» обеспечен принцип «одного окна» при предоставлении муниципальных услуг. Центральный офис работает в г. Грязовце – открыто 6 окон приема и 6 ТОСПов. Кроме того, в п. Вохтога открыто 3 окна с режимом работы 5 дней в неделю и 5 окон работают по утвержденному графику с приемом граждан от 4 до 8 часов в неделю. Прием граждан ведут универсальные специалисты. </w:t>
      </w:r>
    </w:p>
    <w:p>
      <w:pPr>
        <w:pStyle w:val="Normal"/>
        <w:shd w:val="clear" w:color="auto" w:fill="FFFFFF"/>
        <w:tabs>
          <w:tab w:val="clear" w:pos="720"/>
          <w:tab w:val="left" w:pos="708"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В течение года ежеквартально проводился мониторинг качества и доступности муниципальных услуг, предоставляемых на базе многофункционального центра. За 2020 год удовлетворенность граждан, проживающих на территории района, качеством предоставления услуг в МФЦ составила 99,36%.</w:t>
      </w:r>
    </w:p>
    <w:p>
      <w:pPr>
        <w:pStyle w:val="Normal"/>
        <w:shd w:val="clear" w:color="auto" w:fill="FFFFFF"/>
        <w:tabs>
          <w:tab w:val="clear" w:pos="720"/>
          <w:tab w:val="left" w:pos="708" w:leader="none"/>
        </w:tabs>
        <w:suppressAutoHyphens w:val="true"/>
        <w:ind w:firstLine="709"/>
        <w:jc w:val="both"/>
        <w:rPr>
          <w:lang w:val="ru-RU"/>
        </w:rPr>
      </w:pPr>
      <w:r>
        <w:rPr>
          <w:rFonts w:eastAsia="Calibri" w:cs="Times New Roman" w:ascii="Times New Roman" w:hAnsi="Times New Roman"/>
          <w:color w:val="000000"/>
          <w:lang w:val="ru-RU"/>
        </w:rPr>
        <w:t xml:space="preserve">В целях соблюдения требований постановления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(с последующими изменениями), и совершенствования деятельности многофункционального центра, выделено отдельное окно информирования заявителей. Частично заменена устаревшая и </w:t>
      </w:r>
      <w:bookmarkStart w:id="8" w:name="__DdeLink__6630_3475111502"/>
      <w:r>
        <w:rPr>
          <w:rFonts w:eastAsia="Calibri" w:cs="Times New Roman" w:ascii="Times New Roman" w:hAnsi="Times New Roman"/>
          <w:color w:val="000000"/>
          <w:lang w:val="ru-RU"/>
        </w:rPr>
        <w:t>не отвечающая современным требованиям</w:t>
      </w:r>
      <w:bookmarkEnd w:id="8"/>
      <w:r>
        <w:rPr>
          <w:rFonts w:eastAsia="Calibri" w:cs="Times New Roman" w:ascii="Times New Roman" w:hAnsi="Times New Roman"/>
          <w:color w:val="000000"/>
          <w:lang w:val="ru-RU"/>
        </w:rPr>
        <w:t xml:space="preserve"> качества предоставляемых услуг офисная техника с более высокими техническими возможностями. </w:t>
      </w:r>
    </w:p>
    <w:p>
      <w:pPr>
        <w:pStyle w:val="Normal"/>
        <w:shd w:val="clear" w:color="auto" w:fill="FFFFFF"/>
        <w:tabs>
          <w:tab w:val="clear" w:pos="720"/>
          <w:tab w:val="left" w:pos="708" w:leader="none"/>
        </w:tabs>
        <w:suppressAutoHyphens w:val="true"/>
        <w:ind w:firstLine="709"/>
        <w:jc w:val="both"/>
        <w:rPr>
          <w:lang w:val="ru-RU"/>
        </w:rPr>
      </w:pPr>
      <w:r>
        <w:rPr>
          <w:rFonts w:cs="Times New Roman" w:ascii="Times New Roman" w:hAnsi="Times New Roman"/>
          <w:lang w:val="ru-RU"/>
        </w:rPr>
        <w:t xml:space="preserve">В 2020 году в органах местного самоуправления района проводились мероприятия, направленные на увеличение доли граждан, использующих механизм получения государственных и муниципальных услуг в электронной форме. </w:t>
      </w:r>
      <w:r>
        <w:rPr>
          <w:rFonts w:eastAsia="Calibri" w:cs="Times New Roman" w:ascii="Times New Roman" w:hAnsi="Times New Roman"/>
          <w:color w:val="000000"/>
          <w:lang w:val="ru-RU"/>
        </w:rPr>
        <w:t>В течение года органами местного самоуправления района обеспечивался прием заявлений на оказание 31 типовой муниципальной услуги и 9 государственных услуг, переданных в рамках полномочий, в электронном виде. Почти 1500 заявлений граждане направили в электронном виде в органы местного самоуправления района, что составило 77,5% от общего количества заявлений (за 2019 год – 77%).</w:t>
      </w:r>
    </w:p>
    <w:p>
      <w:pPr>
        <w:pStyle w:val="Normal"/>
        <w:shd w:val="clear" w:color="auto" w:fill="FFFFFF"/>
        <w:tabs>
          <w:tab w:val="clear" w:pos="720"/>
          <w:tab w:val="left" w:pos="708"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В 2020 году в районе функционировали 28 центров обслуживания пользователей Единой системы идентификации и аутентификации Российской Федерации, охватывающих, в том числе все муниципальные образования района. Всего на 31 декабря 2020 года в центрах обслуживания района регистрацию в Единой системе идентификации и аутентификации Российской Федерации прошли 21728 граждан района, что составило более 82% от численности населения района в возрасте от 14 лет. </w:t>
      </w:r>
    </w:p>
    <w:p>
      <w:pPr>
        <w:pStyle w:val="Normal"/>
        <w:shd w:val="clear" w:color="auto" w:fill="FFFFFF"/>
        <w:tabs>
          <w:tab w:val="clear" w:pos="720"/>
          <w:tab w:val="left" w:pos="708" w:leader="none"/>
        </w:tabs>
        <w:suppressAutoHyphens w:val="true"/>
        <w:ind w:firstLine="709"/>
        <w:jc w:val="both"/>
        <w:rPr>
          <w:rFonts w:ascii="Times New Roman" w:hAnsi="Times New Roman" w:eastAsia="Calibri" w:cs="Times New Roman"/>
          <w:lang w:val="ru-RU"/>
        </w:rPr>
      </w:pPr>
      <w:r>
        <w:rPr>
          <w:rFonts w:eastAsia="Calibri" w:cs="Times New Roman" w:ascii="Times New Roman" w:hAnsi="Times New Roman"/>
          <w:lang w:val="ru-RU"/>
        </w:rPr>
        <w:t>В течение 2020 года органами местного самоуправления проводился анализ практики применения административных регламентов предоставления муниципальных услуг, вносились изменения в административные регламенты предоставления муниципальных услуг в части совершенствования порядка предоставления муниципальных услуг.</w:t>
      </w:r>
    </w:p>
    <w:p>
      <w:pPr>
        <w:pStyle w:val="Normal"/>
        <w:shd w:val="clear" w:color="auto" w:fill="FFFFFF"/>
        <w:tabs>
          <w:tab w:val="clear" w:pos="720"/>
          <w:tab w:val="left" w:pos="708" w:leader="none"/>
        </w:tabs>
        <w:suppressAutoHyphens w:val="true"/>
        <w:spacing w:before="0" w:after="0"/>
        <w:ind w:firstLine="709"/>
        <w:contextualSpacing/>
        <w:jc w:val="both"/>
        <w:rPr>
          <w:rFonts w:ascii="Times New Roman" w:hAnsi="Times New Roman" w:eastAsia="Calibri" w:cs="Times New Roman"/>
          <w:lang w:val="ru-RU"/>
        </w:rPr>
      </w:pPr>
      <w:r>
        <w:rPr>
          <w:rFonts w:eastAsia="Calibri" w:cs="Times New Roman" w:ascii="Times New Roman" w:hAnsi="Times New Roman"/>
          <w:lang w:val="ru-RU"/>
        </w:rPr>
        <w:t xml:space="preserve">Механизм досудебного (внесудебного) обжалования решений и действий (бездействия) органов местного самоуправления района, предоставляющих муниципальную услугу либо их должностных лиц закреплен во всех административных регламентах. В 2020 году досудебного (внесудебного) обжалования решений и действий (бездействия) органов местного самоуправления района не проводилось. </w:t>
      </w:r>
      <w:r>
        <w:rPr>
          <w:rFonts w:eastAsia="Calibri" w:cs="Times New Roman" w:ascii="Times New Roman" w:hAnsi="Times New Roman"/>
          <w:iCs/>
          <w:color w:val="000000"/>
          <w:lang w:val="ru-RU"/>
        </w:rPr>
        <w:t>Вся информация о формах и механизмах получения муниципальных услуг размещена на официальном сайте района.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6.5.4.14. Повышение качества реализации контрольно-надзорных полномочий.</w:t>
      </w:r>
    </w:p>
    <w:p>
      <w:pPr>
        <w:pStyle w:val="Normal"/>
        <w:tabs>
          <w:tab w:val="clear" w:pos="720"/>
          <w:tab w:val="left" w:pos="708" w:leader="none"/>
        </w:tabs>
        <w:ind w:firstLine="709"/>
        <w:jc w:val="both"/>
        <w:rPr>
          <w:rFonts w:ascii="Times New Roman" w:hAnsi="Times New Roman"/>
          <w:color w:val="000000"/>
          <w:lang w:val="ru-RU"/>
        </w:rPr>
      </w:pPr>
      <w:r>
        <w:rPr>
          <w:rFonts w:cs="Times New Roman" w:ascii="Times New Roman" w:hAnsi="Times New Roman"/>
          <w:color w:val="000000"/>
          <w:lang w:val="ru-RU"/>
        </w:rPr>
        <w:t>Администрация Грязовецкого муниципального района уполномочена осуществлять: региональный государственный экологический надзор; региональный государственный надзор за применением подлежащих государственному регулированию цен (тарифов); муниципальный контроль за сохранностью автомобильных дорог местного значения вне границ населенных пунктов в границах муниципального района; муниципальный контроль в области использования и охраны особо охраняемых природных территорий местного значения</w:t>
      </w:r>
      <w:r>
        <w:rPr>
          <w:rFonts w:cs="Times New Roman" w:ascii="Times New Roman" w:hAnsi="Times New Roman"/>
          <w:b/>
          <w:color w:val="000000"/>
          <w:lang w:val="ru-RU"/>
        </w:rPr>
        <w:t xml:space="preserve"> </w:t>
      </w:r>
      <w:r>
        <w:rPr>
          <w:rFonts w:cs="Times New Roman" w:ascii="Times New Roman" w:hAnsi="Times New Roman"/>
          <w:color w:val="000000"/>
          <w:lang w:val="ru-RU"/>
        </w:rPr>
        <w:t>муниципального района; муниципальный контроль в области торговой деятельности; муниципальный жилищный контроль.</w:t>
      </w:r>
    </w:p>
    <w:p>
      <w:pPr>
        <w:pStyle w:val="NormalWeb"/>
        <w:widowControl/>
        <w:tabs>
          <w:tab w:val="clear" w:pos="720"/>
          <w:tab w:val="left" w:pos="708" w:leader="none"/>
        </w:tabs>
        <w:spacing w:before="0" w:after="0"/>
        <w:ind w:firstLine="709"/>
        <w:jc w:val="both"/>
        <w:rPr>
          <w:lang w:val="ru-RU"/>
        </w:rPr>
      </w:pPr>
      <w:r>
        <w:rPr>
          <w:rFonts w:cs="Times New Roman" w:ascii="Times New Roman" w:hAnsi="Times New Roman"/>
          <w:bCs/>
          <w:color w:val="000000"/>
          <w:lang w:val="ru-RU"/>
        </w:rPr>
        <w:t xml:space="preserve">В 2020 году администрацией района проверки проводились только в рамках муниципального жилищного контроля. За 2020 год проведено 2 внеплановые выездные проверки в соответствии со ст. 20 Жилищного кодекса РФ на основании обращений физических лиц, в рамках которых </w:t>
      </w:r>
      <w:r>
        <w:rPr>
          <w:rFonts w:cs="Times New Roman CYR;Times New R" w:ascii="Times New Roman" w:hAnsi="Times New Roman"/>
          <w:bCs/>
          <w:color w:val="000000"/>
          <w:lang w:val="ru-RU"/>
        </w:rPr>
        <w:t>правонарушений не выявлено.</w:t>
      </w:r>
    </w:p>
    <w:p>
      <w:pPr>
        <w:pStyle w:val="Normal"/>
        <w:widowControl/>
        <w:tabs>
          <w:tab w:val="left" w:pos="708" w:leader="none"/>
          <w:tab w:val="left" w:pos="720" w:leader="none"/>
        </w:tabs>
        <w:ind w:firstLine="709"/>
        <w:jc w:val="both"/>
        <w:rPr>
          <w:lang w:val="ru-RU"/>
        </w:rPr>
      </w:pPr>
      <w:r>
        <w:rPr>
          <w:rFonts w:cs="Times New Roman CYR;Times New R" w:ascii="Times New Roman" w:hAnsi="Times New Roman"/>
          <w:bCs/>
          <w:color w:val="000000"/>
          <w:lang w:val="ru-RU"/>
        </w:rPr>
        <w:t xml:space="preserve">За 2020 год проведено 96 плановых (рейдовых) осмотров, обследований в рамках регионального государственного экологического надзора. </w:t>
      </w:r>
      <w:r>
        <w:rPr>
          <w:rFonts w:ascii="Times New Roman" w:hAnsi="Times New Roman"/>
          <w:lang w:val="ru-RU"/>
        </w:rPr>
        <w:t xml:space="preserve">В ходе проведения плановых (рейдовых) осмотров, обследований по 20 юридическим лицам выявлено 20 правонарушений. </w:t>
      </w:r>
      <w:r>
        <w:rPr>
          <w:rFonts w:cs="Times New Roman CYR;Times New R" w:ascii="Times New Roman" w:hAnsi="Times New Roman"/>
          <w:bCs/>
          <w:color w:val="000000"/>
          <w:lang w:val="ru-RU"/>
        </w:rPr>
        <w:t xml:space="preserve">Все юридические лица, у которых в ходе плановых (рейдовых) осмотров, обследований выявлены правонарушения, относятся к объектам федерального государственного надзора. В адрес Северного межрегионального Управления Росприроднадзора направлены материалы плановых (рейдовых) осмотров, обследований с просьбой принятия мер административного воздействия и обязанности срочного принятия мер по ликвидации источника загрязнения. </w:t>
      </w:r>
    </w:p>
    <w:p>
      <w:pPr>
        <w:pStyle w:val="Normal"/>
        <w:tabs>
          <w:tab w:val="clear" w:pos="720"/>
          <w:tab w:val="left" w:pos="708" w:leader="none"/>
        </w:tabs>
        <w:ind w:firstLine="709"/>
        <w:jc w:val="both"/>
        <w:rPr>
          <w:rFonts w:ascii="Times New Roman" w:hAnsi="Times New Roman"/>
          <w:lang w:val="ru-RU"/>
        </w:rPr>
      </w:pPr>
      <w:r>
        <w:rPr>
          <w:rFonts w:cs="Times New Roman" w:ascii="Times New Roman" w:hAnsi="Times New Roman"/>
          <w:color w:val="000000"/>
          <w:lang w:val="ru-RU"/>
        </w:rPr>
        <w:t xml:space="preserve">Управление по имущественным и земельным отношениям Грязовецкого муниципального района уполномочено осуществлять муниципальный земельный контроль на территории сельских поселений Грязовецкого муниципального района. </w:t>
      </w:r>
      <w:r>
        <w:rPr>
          <w:rFonts w:eastAsia="Times New Roman" w:cs="Times New Roman" w:ascii="Times New Roman" w:hAnsi="Times New Roman"/>
          <w:bCs/>
          <w:color w:val="000000"/>
          <w:lang w:val="ru-RU" w:eastAsia="ru-RU" w:bidi="ar-SA"/>
        </w:rPr>
        <w:t xml:space="preserve">В 2020 году проведено 36 плановых проверок соблюдения земельного законодательства и 37 внеплановых проверок, а именно: юридических лиц - 3 внеплановые проверки; физических лиц - 36 плановых проверок и 34 внеплановые проверки.  </w:t>
      </w:r>
      <w:r>
        <w:rPr>
          <w:rFonts w:cs="Times New Roman" w:ascii="Times New Roman" w:hAnsi="Times New Roman"/>
          <w:bCs/>
          <w:color w:val="000000"/>
          <w:lang w:val="ru-RU"/>
        </w:rPr>
        <w:t xml:space="preserve">Проверки осуществлялись с помощью геодезического ГНСС приемника EFT M2 GNSS. Для подключения прибора к базе данных </w:t>
      </w:r>
      <w:r>
        <w:rPr>
          <w:rFonts w:cs="Times New Roman" w:ascii="Times New Roman" w:hAnsi="Times New Roman"/>
          <w:bCs/>
          <w:color w:val="000000"/>
        </w:rPr>
        <w:t>GNSS</w:t>
      </w:r>
      <w:r>
        <w:rPr>
          <w:rFonts w:cs="Times New Roman" w:ascii="Times New Roman" w:hAnsi="Times New Roman"/>
          <w:bCs/>
          <w:color w:val="000000"/>
          <w:lang w:val="ru-RU"/>
        </w:rPr>
        <w:t xml:space="preserve"> - приёмников заключён договор об оказании услуг по предоставлению доступа на сумму 5 тыс. рублей. Доля плановых проверок, в ходе проведения которых выявлены нарушения по соблюдению земельного законодательства, к общему количеству п</w:t>
      </w:r>
      <w:r>
        <w:rPr>
          <w:rFonts w:eastAsia="Times New Roman" w:cs="Times New Roman" w:ascii="Times New Roman" w:hAnsi="Times New Roman"/>
          <w:bCs/>
          <w:color w:val="000000"/>
          <w:lang w:val="ru-RU"/>
        </w:rPr>
        <w:t xml:space="preserve">роведённых плановых проверок составила 36,1%. </w:t>
      </w:r>
    </w:p>
    <w:p>
      <w:pPr>
        <w:pStyle w:val="Normal"/>
        <w:tabs>
          <w:tab w:val="clear" w:pos="720"/>
          <w:tab w:val="left" w:pos="708" w:leader="none"/>
        </w:tabs>
        <w:ind w:firstLine="709"/>
        <w:jc w:val="both"/>
        <w:rPr>
          <w:rFonts w:ascii="Times New Roman" w:hAnsi="Times New Roman"/>
          <w:lang w:val="ru-RU"/>
        </w:rPr>
      </w:pPr>
      <w:r>
        <w:rPr>
          <w:rFonts w:ascii="Times New Roman" w:hAnsi="Times New Roman"/>
          <w:lang w:val="ru-RU"/>
        </w:rPr>
        <w:t xml:space="preserve">Мероприятия по муниципальному земельному контролю проводились на территории пяти сельских поселений: СП Комьянское - 31 проверка, СП Перцевское -5 проверок, СП Ростиловское -8 проверок, СП Сидоровское - 16 проверок, СП Юровское - 13 проверок. Общая площадь проверенных земель составила 166,6 га. В ходе проверок выявлено 15 нарушений в области земельного законодательства, из них: 6 нарушений, выразившихся в самовольном захвате земель, ответственность за которые предусмотрена ст. 7.1 КоАП РФ (6 пакетов документов направлены в Управление Федеральной службы государственной регистрации кадастра и картографии по Вологодской области); 8 нарушений, выразившихся в неиспользовании земельных участков в соответствии с целевым использованием земельного участка, ответственность за которые предусмотрена ст. 8.7. КоАП РФ на землях сельскохозяйственного назначения (материалы по всем проверкам направлены в Россельхознадзор); 1 нарушение, выразившееся в несоответствии границ используемого земельного участка правоустанавливающим и правоудостоверяющим документам на основании ст. 25, 26 Земельного кодекса РФ (выдано предписание по устранению нарушения). </w:t>
      </w:r>
    </w:p>
    <w:p>
      <w:pPr>
        <w:pStyle w:val="Normal"/>
        <w:tabs>
          <w:tab w:val="clear" w:pos="720"/>
          <w:tab w:val="left" w:pos="708" w:leader="none"/>
        </w:tabs>
        <w:ind w:firstLine="709"/>
        <w:jc w:val="both"/>
        <w:rPr>
          <w:rFonts w:ascii="Times New Roman" w:hAnsi="Times New Roman"/>
          <w:lang w:val="ru-RU"/>
        </w:rPr>
      </w:pPr>
      <w:r>
        <w:rPr>
          <w:rFonts w:ascii="Times New Roman" w:hAnsi="Times New Roman"/>
          <w:lang w:val="ru-RU"/>
        </w:rPr>
        <w:t xml:space="preserve">В межмуниципальный отдел по Грязовецкому и Междуреченскому районам Управления Росреестра по Вологодской области направлено 6 дел о нарушении земельного законодательства, при рассмотрении которых по 6 делам возбуждены дела об административных правонарушениях. К административной ответственности привлечено 1 юридическое лицо, 1 должностное лицо и 4 физических лица. Нарушителям вынесены постановления об административном наказании в виде штрафа в общем размере 81,0 тыс. рублей. </w:t>
      </w:r>
    </w:p>
    <w:p>
      <w:pPr>
        <w:pStyle w:val="Normal"/>
        <w:tabs>
          <w:tab w:val="clear" w:pos="720"/>
          <w:tab w:val="left" w:pos="708" w:leader="none"/>
        </w:tabs>
        <w:ind w:firstLine="709"/>
        <w:jc w:val="both"/>
        <w:rPr>
          <w:lang w:val="ru-RU"/>
        </w:rPr>
      </w:pPr>
      <w:r>
        <w:rPr>
          <w:rFonts w:ascii="Times New Roman" w:hAnsi="Times New Roman"/>
          <w:lang w:val="ru-RU"/>
        </w:rPr>
        <w:t xml:space="preserve">В Россельхознадзор направлено 8 дел о нарушении земельного законодательства, при рассмотрении которых возбуждено 8 дел  об административных правонарушениях по ч. 2 ст. 8.7 КоАП РФ, в том числе в отношении трёх граждан назначено административное наказание в виде штрафа в размере 10000 рублей каждому (уплаченные суммы штрафов подлежат зачислению в бюджет района); в отношении двух граждан вынесены постановления о прекращении производства по делу в связи с малозначительностью, вынесены устные замечания; в отношении одного гражданина вынесено постановление о прекращении производства по делу в связи с отсутствием состава административного правонарушения; в отношении двух граждан составлены протоколы об административных правонарушениях. </w:t>
      </w:r>
    </w:p>
    <w:p>
      <w:pPr>
        <w:pStyle w:val="Normal"/>
        <w:tabs>
          <w:tab w:val="clear" w:pos="720"/>
          <w:tab w:val="left" w:pos="708" w:leader="none"/>
        </w:tabs>
        <w:ind w:firstLine="709"/>
        <w:jc w:val="both"/>
        <w:rPr>
          <w:rFonts w:ascii="Times New Roman" w:hAnsi="Times New Roman"/>
          <w:lang w:val="ru-RU"/>
        </w:rPr>
      </w:pPr>
      <w:r>
        <w:rPr>
          <w:rFonts w:ascii="Times New Roman" w:hAnsi="Times New Roman"/>
          <w:lang w:val="ru-RU"/>
        </w:rPr>
        <w:t xml:space="preserve">По результатам проведения 32 внеплановых проверок по исполнению ранее выданных предписаний устранено 23 нарушения, по 9 нарушениям выданы предписания с новым сроком их исполнения. </w:t>
      </w:r>
    </w:p>
    <w:p>
      <w:pPr>
        <w:pStyle w:val="Normal"/>
        <w:tabs>
          <w:tab w:val="clear" w:pos="720"/>
          <w:tab w:val="left" w:pos="708" w:leader="none"/>
        </w:tabs>
        <w:ind w:firstLine="709"/>
        <w:jc w:val="both"/>
        <w:rPr>
          <w:rFonts w:ascii="Times New Roman" w:hAnsi="Times New Roman"/>
          <w:lang w:val="ru-RU"/>
        </w:rPr>
      </w:pPr>
      <w:r>
        <w:rPr>
          <w:rFonts w:ascii="Times New Roman" w:hAnsi="Times New Roman"/>
          <w:lang w:val="ru-RU"/>
        </w:rPr>
        <w:t xml:space="preserve">Анализируя результаты проведённых плановых проверок по муниципальному земельному контролю, можно сделать вывод о том, что земельный контроль стимулирует юридических лиц, физических лиц, в том числе и индивидуальных предпринимателей к соблюдению земельного законодательства, использованию земельных участков по целевому назначению. В результате выявленных нарушений происходит оформление земельных участков в соответствии с законодательством и увеличиваются поступления в бюджет в виде налоговых или неналоговых доходов. </w:t>
      </w:r>
    </w:p>
    <w:p>
      <w:pPr>
        <w:pStyle w:val="Normal"/>
        <w:tabs>
          <w:tab w:val="clear" w:pos="720"/>
          <w:tab w:val="left" w:pos="708" w:leader="none"/>
        </w:tabs>
        <w:ind w:firstLine="709"/>
        <w:jc w:val="both"/>
        <w:rPr>
          <w:lang w:val="ru-RU"/>
        </w:rPr>
      </w:pPr>
      <w:r>
        <w:rPr>
          <w:rFonts w:eastAsia="Arial" w:cs="Times New Roman" w:ascii="Times New Roman" w:hAnsi="Times New Roman"/>
          <w:bCs/>
          <w:color w:val="000000"/>
          <w:lang w:val="ru-RU"/>
        </w:rPr>
        <w:t xml:space="preserve">В рамках проведения </w:t>
      </w:r>
      <w:r>
        <w:rPr>
          <w:rFonts w:cs="Times New Roman" w:ascii="Times New Roman" w:hAnsi="Times New Roman"/>
          <w:bCs/>
          <w:color w:val="000000"/>
          <w:lang w:val="ru-RU"/>
        </w:rPr>
        <w:t>мероприятий по контролю без взаимодействия с юридическими лицами, индивидуальными предпринимателями в</w:t>
      </w:r>
      <w:r>
        <w:rPr>
          <w:rFonts w:eastAsia="Arial" w:cs="Times New Roman" w:ascii="Times New Roman" w:hAnsi="Times New Roman"/>
          <w:bCs/>
          <w:color w:val="000000"/>
          <w:lang w:val="ru-RU"/>
        </w:rPr>
        <w:t xml:space="preserve"> течение года было проведено 8 рейдовых обследований земельных участков общей площадью 244,1 га.</w:t>
      </w:r>
    </w:p>
    <w:p>
      <w:pPr>
        <w:pStyle w:val="Normal"/>
        <w:tabs>
          <w:tab w:val="clear" w:pos="720"/>
          <w:tab w:val="left" w:pos="708" w:leader="none"/>
        </w:tabs>
        <w:ind w:firstLine="709"/>
        <w:jc w:val="both"/>
        <w:rPr>
          <w:lang w:val="ru-RU"/>
        </w:rPr>
      </w:pPr>
      <w:r>
        <w:rPr>
          <w:rFonts w:eastAsia="Calibri" w:ascii="Times New Roman" w:hAnsi="Times New Roman"/>
          <w:color w:val="000000"/>
          <w:lang w:val="ru-RU"/>
        </w:rPr>
        <w:t xml:space="preserve">Другим, не менее важным, направлением деятельности земельного контроля является мониторинг земельных участков сельскохозяйственного назначения. </w:t>
      </w:r>
      <w:r>
        <w:rPr>
          <w:rFonts w:eastAsia="Calibri" w:cs="Times New Roman" w:ascii="Times New Roman" w:hAnsi="Times New Roman"/>
          <w:color w:val="000000"/>
          <w:lang w:val="ru-RU"/>
        </w:rPr>
        <w:t>Так, в 2020 году проведено 14 плановых проверок на землях сельскохозяйственного назначения общей площадью 71,8 га, 6 внеплановых проверок на площади 183,6 га, 2 плановых рейдовых осмотра на площади 145,9 га. Установлено 9 нарушений земельного законодательства на площади 132,8 га, 1 материал направлен в Управление Росреестра (вынесено постановление о прекращении производства по делу), 9 материалов направлено в Управление Россельхознадзора (по 1 материалу вынесено определение об отказе в возбуждении дела об административном правонарушении, по 8 материалам вынесены определения о возбуждении дел об административных правонарушениях).</w:t>
      </w:r>
    </w:p>
    <w:p>
      <w:pPr>
        <w:pStyle w:val="Normal"/>
        <w:tabs>
          <w:tab w:val="clear" w:pos="720"/>
          <w:tab w:val="left" w:pos="708" w:leader="none"/>
        </w:tabs>
        <w:ind w:firstLine="709"/>
        <w:jc w:val="both"/>
        <w:rPr>
          <w:lang w:val="ru-RU"/>
        </w:rPr>
      </w:pPr>
      <w:r>
        <w:rPr>
          <w:rFonts w:cs="Times New Roman" w:ascii="Times New Roman" w:hAnsi="Times New Roman"/>
          <w:color w:val="000000"/>
          <w:lang w:val="ru-RU"/>
        </w:rPr>
        <w:t xml:space="preserve">В целях осуществления контроля за сохранностью и эффективностью использования муниципального имущества в соответствии с утверждённым планом проверок проверены: 1 муниципальное учреждение, использующие муниципальное имущество на праве оперативного управления; 3 арендатора муниципального имущества; 1 автономное учреждение, используемое муниципальное имущество на праве оперативного управления. В ходе проведения проверок осуществлялся контроль за учётом объектов недвижимости, государственной регистрации прав собственности Грязовецкого муниципального района и права оперативного управления, хозяйственного ведения на объекты недвижимости. В одном </w:t>
      </w:r>
      <w:r>
        <w:rPr>
          <w:rFonts w:cs="Times New Roman" w:ascii="Times New Roman" w:hAnsi="Times New Roman"/>
          <w:color w:val="000000"/>
          <w:lang w:val="ru"/>
        </w:rPr>
        <w:t xml:space="preserve"> учреждении выявлены нарушения</w:t>
      </w:r>
      <w:r>
        <w:rPr>
          <w:rFonts w:cs="Times New Roman" w:ascii="Times New Roman" w:hAnsi="Times New Roman"/>
          <w:color w:val="000000"/>
          <w:lang w:val="ru-RU"/>
        </w:rPr>
        <w:t xml:space="preserve">: отсутствует регистрация прав на объекты недвижимости, имущество не принято в реестр муниципальной собственности. </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6.5.4.15. Совершенствование системы государственных и муниципальных закупок, в том числе за счет перевода всех конкурентных закупок в электронную форму.</w:t>
      </w:r>
    </w:p>
    <w:p>
      <w:pPr>
        <w:pStyle w:val="Normal"/>
        <w:ind w:firstLine="709"/>
        <w:jc w:val="both"/>
        <w:rPr>
          <w:lang w:val="ru-RU"/>
        </w:rPr>
      </w:pPr>
      <w:r>
        <w:rPr>
          <w:rFonts w:cs="Times New Roman" w:ascii="Times New Roman CYR" w:hAnsi="Times New Roman CYR"/>
          <w:color w:val="000000"/>
          <w:lang w:val="ru-RU"/>
        </w:rPr>
        <w:t xml:space="preserve">В 2020 </w:t>
      </w:r>
      <w:r>
        <w:rPr>
          <w:rFonts w:ascii="Times New Roman CYR" w:hAnsi="Times New Roman CYR"/>
          <w:color w:val="000000"/>
          <w:lang w:val="ru-RU"/>
        </w:rPr>
        <w:t>г</w:t>
      </w:r>
      <w:r>
        <w:rPr>
          <w:rFonts w:ascii="Times New Roman CYR" w:hAnsi="Times New Roman CYR"/>
          <w:lang w:val="ru-RU"/>
        </w:rPr>
        <w:t>оду проведено 180 электронных аукционов и 2 предварительных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(поставка продовольственных товаров). Все конкурентные закупки проведены в электронной форме.</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6.5.4.16. Повышение уровня доверия населения к органам власти, в том числе путем реализации стандарта информационной открытости органов власти для общественности. </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В организации работы по созданию условий для диалога с жителями, получению обратной связи используются различные способы коммуникации.</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В январе-феврале 2020 года были организованы встречи главы района - председателя Земского Собрания района во всех муниципальных образованиях района, по результатам которых было дано 111 поручений. В связи с ограничительными мероприятиями работа в этом формате была приостановлена.</w:t>
      </w:r>
    </w:p>
    <w:p>
      <w:pPr>
        <w:pStyle w:val="NormalWeb"/>
        <w:spacing w:before="0" w:after="0"/>
        <w:ind w:firstLine="709"/>
        <w:contextualSpacing/>
        <w:jc w:val="both"/>
        <w:rPr/>
      </w:pPr>
      <w:r>
        <w:rPr>
          <w:rFonts w:ascii="Times New Roman" w:hAnsi="Times New Roman"/>
          <w:lang w:val="ru-RU"/>
        </w:rPr>
        <w:t xml:space="preserve">Для обеспечения доступа граждан к информации о деятельности ОМСУ района использовались печатные и электронные средства массовой информации. Функционировал официальный сайт Грязовецкого муниципального района: </w:t>
      </w:r>
      <w:hyperlink r:id="rId8">
        <w:r>
          <w:rPr>
            <w:rStyle w:val="Style12"/>
            <w:rFonts w:ascii="Times New Roman" w:hAnsi="Times New Roman"/>
          </w:rPr>
          <w:t>www</w:t>
        </w:r>
        <w:r>
          <w:rPr>
            <w:rStyle w:val="Style12"/>
            <w:rFonts w:ascii="Times New Roman" w:hAnsi="Times New Roman"/>
            <w:lang w:val="ru-RU"/>
          </w:rPr>
          <w:t>.</w:t>
        </w:r>
        <w:r>
          <w:rPr>
            <w:rStyle w:val="Style12"/>
            <w:rFonts w:ascii="Times New Roman" w:hAnsi="Times New Roman"/>
          </w:rPr>
          <w:t>gradm</w:t>
        </w:r>
        <w:r>
          <w:rPr>
            <w:rStyle w:val="Style12"/>
            <w:rFonts w:ascii="Times New Roman" w:hAnsi="Times New Roman"/>
            <w:lang w:val="ru-RU"/>
          </w:rPr>
          <w:t>.</w:t>
        </w:r>
        <w:r>
          <w:rPr>
            <w:rStyle w:val="Style12"/>
            <w:rFonts w:ascii="Times New Roman" w:hAnsi="Times New Roman"/>
          </w:rPr>
          <w:t>ru</w:t>
        </w:r>
      </w:hyperlink>
      <w:r>
        <w:rPr>
          <w:rFonts w:ascii="Times New Roman" w:hAnsi="Times New Roman"/>
          <w:lang w:val="ru-RU"/>
        </w:rPr>
        <w:t>. Ежедневно проводилось обновление и дополнение информации о работе органов местного самоуправления, а также новостей, предоставляемых для размещения государственными органами и бюджетными учреждениями района. За 2020 год в разделе «Новости» опубликовано 2144 сообщения. Посещаемость сайта в 2020 году составила 161883 посетителя.</w:t>
      </w:r>
    </w:p>
    <w:p>
      <w:pPr>
        <w:pStyle w:val="NormalWeb"/>
        <w:spacing w:before="0" w:after="0"/>
        <w:ind w:firstLine="709"/>
        <w:contextualSpacing/>
        <w:jc w:val="both"/>
        <w:rPr>
          <w:lang w:val="ru-RU"/>
        </w:rPr>
      </w:pPr>
      <w:r>
        <w:rPr>
          <w:rFonts w:ascii="Times New Roman" w:hAnsi="Times New Roman"/>
          <w:lang w:val="ru-RU"/>
        </w:rPr>
        <w:t xml:space="preserve">На официальном сайте района получить сведения о структуре органов местного самоуправления, ознакомиться с общей информацией о поселениях, их уставами, а также нормативно-правовыми актами, административными регламентами, стандартами муниципальных услуг, сведениями о должностных лицах ОМСУ, информацией о социально-экономическом развитии района, муниципальных заказах и распоряжении муниципальным имуществом. Кроме того, работает сервис по приему обращений граждан (в том числе о фактах и признаках коррупции) «онлайн-приемная». На сайте размещены сведения о доходах, об имуществе и обязательствах имущественного характера лиц, замещающих должности муниципальной службы. </w:t>
      </w:r>
    </w:p>
    <w:p>
      <w:pPr>
        <w:pStyle w:val="NormalWeb"/>
        <w:spacing w:before="0" w:after="0"/>
        <w:ind w:firstLine="709"/>
        <w:contextualSpacing/>
        <w:jc w:val="both"/>
        <w:rPr>
          <w:lang w:val="ru-RU"/>
        </w:rPr>
      </w:pPr>
      <w:r>
        <w:rPr>
          <w:rFonts w:ascii="Times New Roman" w:hAnsi="Times New Roman"/>
          <w:lang w:val="ru-RU"/>
        </w:rPr>
        <w:t>Широко используются и иные меры для обеспечения доступа к информации о деятельности органов местного самоуправления, а именно: отчеты руководителей органов местного самоуправления района, прием граждан по личным вопросам, участие представителей общественности в создаваемых комиссиях, советах, рабочих группах. Для всех желающих предусмотрена возможность ознакомления с документами, отражающими деятельность местной власти через «Земские вести», распространяемые через библиотеки, соответствующие материалы публиковались на страницах районной газеты «Сельская правда».</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Публичные слушания также являются факторами открытости муниципального образования. Кроме того, в соответствии с действующим законодательством лица, осуществляющие поиск информации о деятельности государственных органов и органов местного самоуправления, могут направить обращение в устной или письменной форме, в том числе в виде электронного документа, в орган местного самоуправления либо к его должностному лицу.</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Реализуя вышеперечисленные мероприятия, органы местного самоуправления обеспечивают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и другой полной и достоверной информации о деятельности органов местного самоуправления.</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С 2018 года по поручению Губернатора Вологодской области в рамках федерального проекта осуществляется работа в системе «Инцидент-менеджмент». За 2020 год отработано 1504 инцидента (за 2019 год – 647 инцидентов).</w:t>
      </w:r>
    </w:p>
    <w:p>
      <w:pPr>
        <w:pStyle w:val="NormalWeb"/>
        <w:spacing w:before="0" w:after="0"/>
        <w:ind w:firstLine="709"/>
        <w:contextualSpacing/>
        <w:jc w:val="both"/>
        <w:rPr>
          <w:rFonts w:ascii="Times New Roman" w:hAnsi="Times New Roman"/>
          <w:lang w:val="ru-RU"/>
        </w:rPr>
      </w:pPr>
      <w:r>
        <w:rPr>
          <w:rFonts w:ascii="Times New Roman" w:hAnsi="Times New Roman"/>
          <w:lang w:val="ru-RU"/>
        </w:rPr>
        <w:t>С 2020 года в соответствии с поручением Губернатора Вологодской области организована работа на Платформе обратной связи, установлены виджеты на официальном сайте района, назначены ответственные. В целях апробации размещен опрос о раздельном сборе мусора, опрос пошли 48 чел. со всей территории района.</w:t>
      </w:r>
    </w:p>
    <w:p>
      <w:pPr>
        <w:pStyle w:val="2"/>
        <w:numPr>
          <w:ilvl w:val="1"/>
          <w:numId w:val="2"/>
        </w:numPr>
        <w:ind w:firstLine="709"/>
        <w:jc w:val="both"/>
        <w:rPr>
          <w:lang w:val="ru-RU"/>
        </w:rPr>
      </w:pPr>
      <w:r>
        <w:rPr>
          <w:rFonts w:cs="Times New Roman" w:ascii="Times New Roman" w:hAnsi="Times New Roman"/>
          <w:iCs/>
          <w:color w:val="000000"/>
          <w:lang w:val="ru-RU"/>
        </w:rPr>
        <w:t>6.6. В сфере обеспечения финансовой устойчивости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6.6.4.1. Повышение экономической самодостаточности бюджета района.</w:t>
      </w:r>
    </w:p>
    <w:p>
      <w:pPr>
        <w:pStyle w:val="Normal"/>
        <w:ind w:firstLine="709"/>
        <w:jc w:val="both"/>
        <w:rPr>
          <w:lang w:val="ru-RU"/>
        </w:rPr>
      </w:pPr>
      <w:r>
        <w:rPr>
          <w:rFonts w:eastAsia="Calibri" w:cs="Times New Roman" w:ascii="Times New Roman" w:hAnsi="Times New Roman"/>
          <w:color w:val="000000"/>
          <w:lang w:val="ru-RU"/>
        </w:rPr>
        <w:t xml:space="preserve">В целях обеспечения повышения самодостаточности местного бюджета постановлением главы района от </w:t>
      </w:r>
      <w:r>
        <w:rPr>
          <w:rFonts w:eastAsia="Calibri" w:cs="Times New Roman" w:ascii="Times New Roman" w:hAnsi="Times New Roman"/>
          <w:color w:val="000000"/>
          <w:sz w:val="26"/>
          <w:szCs w:val="26"/>
          <w:lang w:val="ru-RU"/>
        </w:rPr>
        <w:t xml:space="preserve">01.04.2020 № 67 </w:t>
      </w:r>
      <w:r>
        <w:rPr>
          <w:rFonts w:eastAsia="Calibri" w:cs="Times New Roman" w:ascii="Times New Roman" w:hAnsi="Times New Roman"/>
          <w:color w:val="000000"/>
          <w:lang w:val="ru-RU"/>
        </w:rPr>
        <w:t xml:space="preserve">«Об утверждении Плана мероприятий по повышению финансовой устойчивости Грязовецкого муниципального района на 2020-2022 годы» утвержден консолидированный план мероприятий. На 2020 год план мероприятий по росту доходного потенциала района составил в сумме 18,3 млн рублей, выполнение составило 119,3%, эффект </w:t>
      </w:r>
      <w:r>
        <w:rPr>
          <w:rFonts w:cs="Times New Roman" w:ascii="Times New Roman" w:hAnsi="Times New Roman"/>
          <w:color w:val="000000"/>
          <w:lang w:val="ru-RU"/>
        </w:rPr>
        <w:t xml:space="preserve">от проведенных мероприятий </w:t>
      </w:r>
      <w:r>
        <w:rPr>
          <w:rFonts w:eastAsia="Calibri" w:cs="Times New Roman" w:ascii="Times New Roman" w:hAnsi="Times New Roman"/>
          <w:color w:val="000000"/>
          <w:lang w:val="ru-RU"/>
        </w:rPr>
        <w:t xml:space="preserve">составил 49,1 млн рублей. </w:t>
      </w:r>
    </w:p>
    <w:p>
      <w:pPr>
        <w:pStyle w:val="ConsPlusNormal"/>
        <w:ind w:firstLine="709"/>
        <w:jc w:val="both"/>
        <w:rPr/>
      </w:pPr>
      <w:r>
        <w:rPr>
          <w:rFonts w:cs="Times New Roman" w:ascii="Times New Roman" w:hAnsi="Times New Roman"/>
          <w:color w:val="000000"/>
          <w:sz w:val="24"/>
          <w:szCs w:val="24"/>
          <w:lang w:eastAsia="ar-SA"/>
        </w:rPr>
        <w:t xml:space="preserve">В целях повышения эффективности управления финансами утвержден План по оптимизации расходов на 2020 год в размере 5,6 </w:t>
      </w:r>
      <w:r>
        <w:rPr>
          <w:rFonts w:eastAsia="Calibri" w:cs="Times New Roman" w:ascii="Times New Roman" w:hAnsi="Times New Roman"/>
          <w:color w:val="000000"/>
          <w:sz w:val="24"/>
          <w:szCs w:val="24"/>
        </w:rPr>
        <w:t xml:space="preserve"> млн рублей</w:t>
      </w:r>
      <w:r>
        <w:rPr>
          <w:rFonts w:cs="Times New Roman" w:ascii="Times New Roman" w:hAnsi="Times New Roman"/>
          <w:color w:val="000000"/>
          <w:sz w:val="24"/>
          <w:szCs w:val="24"/>
          <w:lang w:eastAsia="ar-SA"/>
        </w:rPr>
        <w:t>. Бюдже</w:t>
      </w:r>
      <w:r>
        <w:rPr>
          <w:rFonts w:cs="Times New Roman" w:ascii="Times New Roman" w:hAnsi="Times New Roman"/>
          <w:color w:val="000000"/>
          <w:sz w:val="24"/>
          <w:szCs w:val="24"/>
        </w:rPr>
        <w:t xml:space="preserve">тный эффект от проведенных мероприятий за отчетный год составил 7,7 </w:t>
      </w:r>
      <w:r>
        <w:rPr>
          <w:rFonts w:eastAsia="Calibri" w:cs="Times New Roman" w:ascii="Times New Roman" w:hAnsi="Times New Roman"/>
          <w:color w:val="000000"/>
          <w:sz w:val="24"/>
          <w:szCs w:val="24"/>
        </w:rPr>
        <w:t>млн рублей</w:t>
      </w:r>
      <w:r>
        <w:rPr>
          <w:rFonts w:cs="Times New Roman" w:ascii="Times New Roman" w:hAnsi="Times New Roman"/>
          <w:color w:val="000000"/>
          <w:sz w:val="24"/>
          <w:szCs w:val="24"/>
        </w:rPr>
        <w:t xml:space="preserve"> или в 1,3 раза выше утвержденного плана.</w:t>
      </w:r>
    </w:p>
    <w:p>
      <w:pPr>
        <w:pStyle w:val="ConsPlusNormal"/>
        <w:ind w:firstLine="709"/>
        <w:jc w:val="both"/>
        <w:rPr/>
      </w:pPr>
      <w:r>
        <w:rPr>
          <w:rFonts w:cs="Times New Roman" w:ascii="Times New Roman" w:hAnsi="Times New Roman"/>
          <w:color w:val="000000"/>
          <w:sz w:val="24"/>
          <w:szCs w:val="24"/>
        </w:rPr>
        <w:t>В связи с получением дополнительных доходных источников по налоговым и неналоговым доходам и проведенной работой с Департаментом финансов по привлечению дотации из областного бюджета за 2020 год дополнительно поступило доходов в бюджет района в сумме 120,7 млн рублей, в том числе: налоговых и неналоговых доходов - 60,2 млн рублей, дотации - 60,5 млн рублей. При плановом дефиците бюджета 42,0 млн рублей за 2020 год сложился профицит в сумме 21,3 млн рублей.</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6.6.4.2. Обеспечение устойчивого роста доходной базы бюджета района не ниже уровня инфляции за счет мероприятий по легализации налогооблагаемой базы, отмене неэффективных льгот, сокращению задолженности и привлечению инвестиций.</w:t>
      </w:r>
    </w:p>
    <w:p>
      <w:pPr>
        <w:pStyle w:val="Normal"/>
        <w:suppressAutoHyphens w:val="true"/>
        <w:ind w:firstLine="709"/>
        <w:jc w:val="both"/>
        <w:rPr>
          <w:lang w:val="ru-RU"/>
        </w:rPr>
      </w:pPr>
      <w:r>
        <w:rPr>
          <w:rFonts w:cs="Times New Roman" w:ascii="Times New Roman" w:hAnsi="Times New Roman"/>
          <w:color w:val="000000"/>
          <w:lang w:val="ru-RU"/>
        </w:rPr>
        <w:t>Задание на 2020 год по поступлению налоговых и неналоговых доходов консолидированного бюджета района составляло 496,7 млн рублей. Исполнено за 2020 год по налоговым и неналоговым доходам 515,1 млн рублей или 113,9% от утвержденных бюджетных назначений и 103,7% от установленного задания. Рост поступлений к уровню 2019 года составляет 110,8%</w:t>
      </w:r>
      <w:r>
        <w:rPr>
          <w:rFonts w:eastAsia="Calibri" w:cs="Times New Roman" w:ascii="Times New Roman" w:hAnsi="Times New Roman"/>
          <w:color w:val="000000"/>
          <w:lang w:val="ru-RU"/>
        </w:rPr>
        <w:t xml:space="preserve">. </w:t>
      </w:r>
    </w:p>
    <w:p>
      <w:pPr>
        <w:pStyle w:val="Normal"/>
        <w:tabs>
          <w:tab w:val="clear" w:pos="720"/>
          <w:tab w:val="left" w:pos="0" w:leader="none"/>
          <w:tab w:val="left" w:pos="1701" w:leader="none"/>
        </w:tabs>
        <w:ind w:firstLine="709"/>
        <w:jc w:val="both"/>
        <w:rPr>
          <w:lang w:val="ru-RU"/>
        </w:rPr>
      </w:pPr>
      <w:r>
        <w:rPr>
          <w:rFonts w:cs="Times New Roman" w:ascii="Times New Roman" w:hAnsi="Times New Roman"/>
          <w:color w:val="000000"/>
          <w:lang w:val="ru-RU"/>
        </w:rPr>
        <w:t xml:space="preserve">Проведена работа по легализации налогооблагаемой базы (легализации объектов недвижимости, муниципальному земельному контролю, взысканию задолженности прошлых лет, выявлению занижения налогооблагаемой базы по налогам на совокупный доход). Эффект от данных мероприятий составил 2,9 млн рублей. </w:t>
      </w:r>
    </w:p>
    <w:p>
      <w:pPr>
        <w:pStyle w:val="14"/>
        <w:widowControl/>
        <w:shd w:val="clear" w:fill="FFFFFF"/>
        <w:ind w:firstLine="709"/>
        <w:jc w:val="both"/>
        <w:rPr>
          <w:rFonts w:eastAsia="Times New Roman"/>
          <w:sz w:val="24"/>
          <w:szCs w:val="24"/>
          <w:lang w:val="ru-RU" w:eastAsia="ar-SA"/>
        </w:rPr>
      </w:pPr>
      <w:r>
        <w:rPr>
          <w:rFonts w:eastAsia="Times New Roman"/>
          <w:sz w:val="24"/>
          <w:szCs w:val="24"/>
          <w:lang w:val="ru-RU" w:eastAsia="ar-SA"/>
        </w:rPr>
        <w:t xml:space="preserve">Проводилась в 2020 году координация работы муниципальных образований района по устранению неэффективных льгот и повышению ставок по земельному налогу. Муниципальными образованиями района утверждены Планы мероприятий по устранению неэффективных льгот и пониженных ставок по налогам. С 1 января 2020 во всех семи муниципальных образованиях района приняты максимальные ставки по земельному налогу.  </w:t>
      </w:r>
    </w:p>
    <w:p>
      <w:pPr>
        <w:pStyle w:val="14"/>
        <w:widowControl/>
        <w:shd w:val="clear" w:fill="FFFFFF"/>
        <w:ind w:firstLine="709"/>
        <w:jc w:val="both"/>
        <w:rPr>
          <w:lang w:val="ru-RU"/>
        </w:rPr>
      </w:pPr>
      <w:r>
        <w:rPr>
          <w:rFonts w:eastAsia="Times New Roman"/>
          <w:sz w:val="24"/>
          <w:szCs w:val="24"/>
          <w:lang w:val="ru-RU" w:eastAsia="ar-SA"/>
        </w:rPr>
        <w:t>Льготы, предоставляемые гражданам решениями</w:t>
      </w:r>
      <w:r>
        <w:rPr>
          <w:sz w:val="24"/>
          <w:szCs w:val="24"/>
          <w:lang w:val="ru-RU" w:eastAsia="ar-SA"/>
        </w:rPr>
        <w:t xml:space="preserve"> Советов муниципальных образований по местным налогам в 2020 году, установлены только муниципальным образованием Грязовецкое по социальной льготе ветеранам ВОВ (6 льготников).</w:t>
      </w:r>
    </w:p>
    <w:p>
      <w:pPr>
        <w:pStyle w:val="Normal"/>
        <w:suppressAutoHyphens w:val="true"/>
        <w:ind w:firstLine="709"/>
        <w:jc w:val="both"/>
        <w:rPr>
          <w:lang w:val="ru-RU"/>
        </w:rPr>
      </w:pPr>
      <w:r>
        <w:rPr>
          <w:rFonts w:cs="Times New Roman" w:ascii="Times New Roman" w:hAnsi="Times New Roman"/>
          <w:color w:val="000000"/>
          <w:lang w:val="ru-RU"/>
        </w:rPr>
        <w:t>Выполнение задания по сокращению показателя соотношения задолженности к поступлению налоговых платежей в бюджет области составило 115,0%. На 01.01.2021 задолженность составила 17,3 млн рублей, снижение по сравнению с началом года на 0,6 млн рублей или на 3,4% (на 01.01.2020 задолженность составляла 17,9 млн рублей).</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6.6.4.3. Повышение эффективности использования муниципального имущества и земельных участков путем проведения инвентаризации имущества и земельных участков, выявления возможностей сдачи имущества и земельных участков в аренду, сокращения дебиторской задолженности по арендным платежам.</w:t>
      </w:r>
    </w:p>
    <w:p>
      <w:pPr>
        <w:pStyle w:val="211"/>
        <w:shd w:val="clear" w:fill="FFFFFF"/>
        <w:spacing w:lineRule="auto" w:line="240"/>
        <w:ind w:firstLine="709"/>
        <w:rPr>
          <w:lang w:val="ru-RU"/>
        </w:rPr>
      </w:pPr>
      <w:r>
        <w:rPr>
          <w:rFonts w:cs="Times New Roman" w:ascii="Times New Roman" w:hAnsi="Times New Roman"/>
          <w:color w:val="000000"/>
          <w:lang w:val="ru-RU"/>
        </w:rPr>
        <w:t>В целях повышения эффективности использования муниципального имущества и земельных участков, проведена инвентаризации имущества, находящегося в собственности района. По итогам инвентаризации свободное имущество от прав третьих лиц включено в план приватизации района.</w:t>
      </w:r>
    </w:p>
    <w:p>
      <w:pPr>
        <w:pStyle w:val="Normal"/>
        <w:shd w:val="clear" w:color="auto" w:fill="FFFFFF"/>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Доходы от сдачи в аренду имущества, составляющего казну муниципального района (за исключением земельных участков) за 2020 год составили в сумме 444,6 тыс. рублей, в том числе пени 0,3 тыс. рублей или 99,2% от запланированных поступлений. Невыполнение плана связано с оказанием имущественной поддержки организациям и индивидуальным предпринимателям, в наибольшей степени пострадавшим в условиях ухудшения ситуации в результате распространения новой коронавирусной инфекции в виде уменьшения размера арендной платы.</w:t>
      </w:r>
    </w:p>
    <w:p>
      <w:pPr>
        <w:pStyle w:val="Normal"/>
        <w:shd w:val="clear" w:color="auto" w:fill="FFFFFF"/>
        <w:suppressAutoHyphens w:val="true"/>
        <w:ind w:firstLine="709"/>
        <w:jc w:val="both"/>
        <w:rPr>
          <w:lang w:val="ru-RU"/>
        </w:rPr>
      </w:pPr>
      <w:r>
        <w:rPr>
          <w:rFonts w:cs="Times New Roman" w:ascii="Times New Roman" w:hAnsi="Times New Roman"/>
          <w:color w:val="000000"/>
          <w:lang w:val="ru-RU"/>
        </w:rPr>
        <w:t xml:space="preserve">Задолженность по договорам аренды муниципального имущества по состоянию на 1 января 2021 года составила 212,0 тыс. рублей, включая задолженность прошлых лет на сумму 179,4 тыс. рублей. В ходе проведенной исковой работы направлено 11 претензий на сумму 92,0 тыс. рублей, из них погашено 59,4 тыс. рублей, на оставшуюся сумму задолженности 32,6 тыс. рублей направлены повторные требования. </w:t>
      </w:r>
      <w:r>
        <w:rPr>
          <w:rFonts w:cs="Times New Roman" w:ascii="Times New Roman" w:hAnsi="Times New Roman"/>
          <w:color w:val="000000"/>
          <w:highlight w:val="white"/>
          <w:lang w:val="ru"/>
        </w:rPr>
        <w:t xml:space="preserve">На исполнении у службы судебных приставов находятся исполнительные листы о взыскании задолженности </w:t>
      </w:r>
      <w:r>
        <w:rPr>
          <w:rFonts w:cs="Times New Roman" w:ascii="Times New Roman" w:hAnsi="Times New Roman"/>
          <w:color w:val="000000"/>
          <w:highlight w:val="white"/>
          <w:lang w:val="ru-RU"/>
        </w:rPr>
        <w:t xml:space="preserve">прошлых лет </w:t>
      </w:r>
      <w:r>
        <w:rPr>
          <w:rFonts w:cs="Times New Roman" w:ascii="Times New Roman" w:hAnsi="Times New Roman"/>
          <w:color w:val="000000"/>
          <w:highlight w:val="white"/>
          <w:lang w:val="ru"/>
        </w:rPr>
        <w:t>на сумму 1</w:t>
      </w:r>
      <w:r>
        <w:rPr>
          <w:rFonts w:cs="Times New Roman" w:ascii="Times New Roman" w:hAnsi="Times New Roman"/>
          <w:color w:val="000000"/>
          <w:highlight w:val="white"/>
          <w:lang w:val="ru-RU"/>
        </w:rPr>
        <w:t>79</w:t>
      </w:r>
      <w:r>
        <w:rPr>
          <w:rFonts w:cs="Times New Roman" w:ascii="Times New Roman" w:hAnsi="Times New Roman"/>
          <w:color w:val="000000"/>
          <w:highlight w:val="white"/>
          <w:lang w:val="ru"/>
        </w:rPr>
        <w:t>,</w:t>
      </w:r>
      <w:r>
        <w:rPr>
          <w:rFonts w:cs="Times New Roman" w:ascii="Times New Roman" w:hAnsi="Times New Roman"/>
          <w:color w:val="000000"/>
          <w:highlight w:val="white"/>
          <w:lang w:val="ru-RU"/>
        </w:rPr>
        <w:t>4</w:t>
      </w:r>
      <w:r>
        <w:rPr>
          <w:rFonts w:cs="Times New Roman" w:ascii="Times New Roman" w:hAnsi="Times New Roman"/>
          <w:color w:val="000000"/>
          <w:highlight w:val="white"/>
          <w:lang w:val="ru"/>
        </w:rPr>
        <w:t xml:space="preserve"> тыс. рублей</w:t>
      </w:r>
      <w:r>
        <w:rPr>
          <w:rFonts w:cs="Times New Roman" w:ascii="Times New Roman" w:hAnsi="Times New Roman"/>
          <w:color w:val="000000"/>
          <w:highlight w:val="white"/>
          <w:lang w:val="ru-RU"/>
        </w:rPr>
        <w:t>.</w:t>
      </w:r>
    </w:p>
    <w:p>
      <w:pPr>
        <w:pStyle w:val="Normal"/>
        <w:suppressAutoHyphens w:val="true"/>
        <w:ind w:firstLine="709"/>
        <w:jc w:val="both"/>
        <w:rPr>
          <w:lang w:val="ru-RU"/>
        </w:rPr>
      </w:pPr>
      <w:r>
        <w:rPr>
          <w:rFonts w:cs="Times New Roman" w:ascii="Times New Roman" w:hAnsi="Times New Roman"/>
          <w:color w:val="000000"/>
          <w:lang w:val="ru-RU"/>
        </w:rPr>
        <w:t>За текущий год получено доходов в бюджет района в виде арендной платы за земельные участки в сумме 3687,0 тыс. рублей, в том числе недоимка прошлых лет составила 200,0 тыс. рублей или 110,2% от запланированных поступлений. Перевыполнение связано с поступлением задолженности прошлых лет и заключением новых договоров аренды.</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Задолженность по арендной плате за земельные участки, государственная собственность на которые не разграничена, по состоянию на 1 января 2021 года составила 1329,2 тыс. рублей на территории сельских поселений. Для погашения образовавшейся задолженности и задолженности прошлых лет предъявлено 127 претензий на сумму 376,3 тыс. рублей, в том числе пени в сумме 64,6 тыс. рублей. Поступило в оплату по выставленным претензиям за год 200,0 тыс. рублей, в том числе пени в сумме 2,5 тыс. рублей. Включено в реестр требований кредиторов на сумму 307,3 тыс. рублей. </w:t>
      </w:r>
    </w:p>
    <w:p>
      <w:pPr>
        <w:pStyle w:val="Normal"/>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Объем поступлений в бюджет района от продажи муниципального имущества составил 487,6 тыс. рублей или 117,7% от запланированных поступлений. В программу приватизации муниципального имущества на 2020 год включено 6 объектов муниципальной собственности (с земельными участками), из которых приватизирован 1 объект. По остальным объектам торги не состоялись ввиду отсутствия поданных заявлений от претендентов на участие в аукционе.</w:t>
      </w:r>
    </w:p>
    <w:p>
      <w:pPr>
        <w:pStyle w:val="Normal"/>
        <w:ind w:firstLine="709"/>
        <w:jc w:val="both"/>
        <w:rPr>
          <w:lang w:val="ru-RU"/>
        </w:rPr>
      </w:pPr>
      <w:r>
        <w:rPr>
          <w:rFonts w:eastAsia="Calibri" w:cs="Times New Roman" w:ascii="Times New Roman" w:hAnsi="Times New Roman"/>
          <w:color w:val="000000"/>
          <w:lang w:val="ru-RU"/>
        </w:rPr>
        <w:t>Доходы от использования</w:t>
      </w:r>
      <w:r>
        <w:rPr>
          <w:rFonts w:cs="Times New Roman" w:ascii="Times New Roman" w:hAnsi="Times New Roman"/>
          <w:color w:val="000000"/>
          <w:lang w:val="ru-RU"/>
        </w:rPr>
        <w:t xml:space="preserve"> </w:t>
      </w:r>
      <w:r>
        <w:rPr>
          <w:rFonts w:eastAsia="Calibri" w:cs="Times New Roman" w:ascii="Times New Roman" w:hAnsi="Times New Roman"/>
          <w:color w:val="000000"/>
          <w:lang w:val="ru-RU"/>
        </w:rPr>
        <w:t xml:space="preserve">муниципального имущества и земельных участков за 2020 год составили 10,5 млн рублей или с ростом к первоначальному бюджету на 0,1 млн рублей или 1,0%. По сравнению с 2019 годом поступления по данным платежам увеличились на 0,4 млн рублей. </w:t>
      </w:r>
    </w:p>
    <w:p>
      <w:pPr>
        <w:pStyle w:val="Normal"/>
        <w:tabs>
          <w:tab w:val="clear" w:pos="720"/>
          <w:tab w:val="left" w:pos="0" w:leader="none"/>
          <w:tab w:val="left" w:pos="1701" w:leader="none"/>
        </w:tabs>
        <w:ind w:firstLine="709"/>
        <w:jc w:val="both"/>
        <w:rPr>
          <w:lang w:val="ru-RU"/>
        </w:rPr>
      </w:pPr>
      <w:r>
        <w:rPr>
          <w:rFonts w:eastAsia="Calibri" w:cs="Times New Roman" w:ascii="Times New Roman" w:hAnsi="Times New Roman"/>
          <w:lang w:val="ru-RU"/>
        </w:rPr>
        <w:t>Доходы от продажи материальных и нематериальных активов поступили в сумме 2,6 млн рублей или 111,2% от уточненных назначений. Перевыполнение данного доходного источника связано с увеличением обращений граждан по выкупу земельных участков под объектами капитального строительства, находящимися в аренде на ограниченный срок.</w:t>
      </w:r>
    </w:p>
    <w:p>
      <w:pPr>
        <w:pStyle w:val="Normal"/>
        <w:tabs>
          <w:tab w:val="clear" w:pos="720"/>
          <w:tab w:val="left" w:pos="0" w:leader="none"/>
          <w:tab w:val="left" w:pos="1701" w:leader="none"/>
        </w:tabs>
        <w:ind w:firstLine="709"/>
        <w:jc w:val="both"/>
        <w:rPr>
          <w:lang w:val="ru-RU"/>
        </w:rPr>
      </w:pPr>
      <w:r>
        <w:rPr>
          <w:rFonts w:eastAsia="Calibri" w:cs="Times New Roman" w:ascii="Times New Roman" w:hAnsi="Times New Roman"/>
          <w:color w:val="000000"/>
          <w:lang w:val="ru-RU"/>
        </w:rPr>
        <w:t xml:space="preserve">Доходы от продажи земельных участков поступили в сумме 2,1 млн рублей или 109,5% от уточненных назначений. </w:t>
      </w:r>
    </w:p>
    <w:p>
      <w:pPr>
        <w:pStyle w:val="Normal"/>
        <w:ind w:firstLine="709"/>
        <w:jc w:val="both"/>
        <w:rPr>
          <w:lang w:val="ru-RU"/>
        </w:rPr>
      </w:pPr>
      <w:r>
        <w:rPr>
          <w:rFonts w:eastAsia="Calibri" w:cs="Times New Roman" w:ascii="Times New Roman" w:hAnsi="Times New Roman"/>
          <w:color w:val="000000"/>
          <w:lang w:val="ru-RU"/>
        </w:rPr>
        <w:t>За 2020 год администратором доходов от использования имущества предъявлено 164 претензии к арендаторам имущества и земельных участков. Сумма поступлений от проведения претензионно-исковой работы по взысканию задолженности по аренде земельных участков и имущества составила 0,4 млн рублей, из них поступило пени за просрочку платежей в сумме 0,01 млн рублей.</w:t>
      </w:r>
    </w:p>
    <w:p>
      <w:pPr>
        <w:pStyle w:val="Normal"/>
        <w:ind w:firstLine="709"/>
        <w:jc w:val="both"/>
        <w:rPr>
          <w:lang w:val="ru-RU"/>
        </w:rPr>
      </w:pPr>
      <w:r>
        <w:rPr>
          <w:rFonts w:eastAsia="Calibri" w:cs="Times New Roman" w:ascii="Times New Roman" w:hAnsi="Times New Roman"/>
          <w:color w:val="000000"/>
          <w:lang w:val="ru-RU"/>
        </w:rPr>
        <w:t>В 2020 году в рамках муниципального земельного контроля выявлено 15 нарушений земельного законодательства. Нарушителям вынесены постановления об административном наказании в виде штрафа в общем размере 81,0 тыс. рублей. Всего в бюджет района поступило 70,6 тыс. рублей. Срок уплаты назначенных штрафов в размере 10,4 тыс. рублей в 2021 году.</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6.6.4.4. Повышение результативности межведомственного взаимодействия по сокращению задолженности по налогам от субъектов малого и среднего бизнеса и по имущественным налогам с физических лиц.</w:t>
      </w:r>
    </w:p>
    <w:p>
      <w:pPr>
        <w:pStyle w:val="Normal"/>
        <w:suppressAutoHyphens w:val="true"/>
        <w:ind w:firstLine="709"/>
        <w:jc w:val="both"/>
        <w:rPr>
          <w:lang w:val="ru-RU"/>
        </w:rPr>
      </w:pPr>
      <w:r>
        <w:rPr>
          <w:rFonts w:cs="Times New Roman" w:ascii="Times New Roman" w:hAnsi="Times New Roman"/>
          <w:color w:val="000000"/>
          <w:lang w:val="ru-RU" w:eastAsia="en-US"/>
        </w:rPr>
        <w:t xml:space="preserve">В 2020 году осуществляла деятельность Межведомственная рабочая группа по платежам в консолидированный бюджет района, легализации «теневой» заработной платы и противодействию «теневому» сектору экономики в Грязовецком районе (далее - Межведомственная рабочая группа). </w:t>
      </w:r>
    </w:p>
    <w:p>
      <w:pPr>
        <w:pStyle w:val="Normal"/>
        <w:suppressAutoHyphens w:val="true"/>
        <w:ind w:firstLine="709"/>
        <w:jc w:val="both"/>
        <w:rPr>
          <w:lang w:val="ru-RU"/>
        </w:rPr>
      </w:pPr>
      <w:r>
        <w:rPr>
          <w:rFonts w:cs="Times New Roman" w:ascii="Times New Roman" w:hAnsi="Times New Roman"/>
          <w:color w:val="000000"/>
          <w:lang w:val="ru-RU" w:eastAsia="en-US"/>
        </w:rPr>
        <w:t xml:space="preserve">В 2020 году проведено 100 заседаний комиссий по работе с задолженностью, в том числе 11 заседаний районной Межведомственной рабочей группы. </w:t>
      </w:r>
      <w:r>
        <w:rPr>
          <w:rFonts w:cs="Times New Roman" w:ascii="Times New Roman" w:hAnsi="Times New Roman"/>
          <w:lang w:val="ru-RU" w:eastAsia="en-US"/>
        </w:rPr>
        <w:t xml:space="preserve">Рассмотрено на комиссиях 1723 должника, в том числе 6 организаций и 1717 физических лиц и индивидуальных предпринимателей. </w:t>
      </w:r>
    </w:p>
    <w:p>
      <w:pPr>
        <w:pStyle w:val="Normal"/>
        <w:suppressAutoHyphens w:val="true"/>
        <w:ind w:firstLine="709"/>
        <w:jc w:val="both"/>
        <w:rPr>
          <w:lang w:val="ru-RU"/>
        </w:rPr>
      </w:pPr>
      <w:r>
        <w:rPr>
          <w:rFonts w:cs="Times New Roman" w:ascii="Times New Roman" w:hAnsi="Times New Roman"/>
          <w:color w:val="000000"/>
          <w:lang w:val="ru-RU" w:eastAsia="en-US"/>
        </w:rPr>
        <w:t xml:space="preserve">В результате проведенных мероприятий объем погашенной задолженности в 2020 году составил 5,2 млн рублей, в том числе: НДФЛ - 0,2 млн рублей; УСН - 1,0 млн рублей; транспортный налог с физических лиц - 1,8 млн рублей; налог на имущество физических лиц - 1,3 млн рублей; земельный налог - 0,9 млн рублей. </w:t>
      </w:r>
    </w:p>
    <w:p>
      <w:pPr>
        <w:pStyle w:val="Normal"/>
        <w:tabs>
          <w:tab w:val="clear" w:pos="720"/>
          <w:tab w:val="left" w:pos="0" w:leader="none"/>
          <w:tab w:val="left" w:pos="142" w:leader="none"/>
          <w:tab w:val="left" w:pos="426" w:leader="none"/>
        </w:tabs>
        <w:ind w:firstLine="709"/>
        <w:jc w:val="both"/>
        <w:rPr>
          <w:lang w:val="ru-RU"/>
        </w:rPr>
      </w:pPr>
      <w:r>
        <w:rPr>
          <w:rFonts w:cs="Times New Roman" w:ascii="Times New Roman" w:hAnsi="Times New Roman"/>
          <w:color w:val="000000"/>
          <w:lang w:val="ru-RU" w:eastAsia="en-US"/>
        </w:rPr>
        <w:t xml:space="preserve">Отделом судебных приставов за 2020 год наложено 39 арестов на имущество должников на сумму 2,4 млн рублей. Взыскано налоговой задолженности за 2020 год Отделом судебных приставов по Грязовецкому району в сумме 8,3 млн рублей, что на 12,2% выше уровня 2019 года. </w:t>
      </w:r>
      <w:r>
        <w:rPr>
          <w:rFonts w:cs="Times New Roman" w:ascii="Times New Roman" w:hAnsi="Times New Roman"/>
          <w:color w:val="000000"/>
          <w:lang w:val="ru-RU"/>
        </w:rPr>
        <w:t>Задолженность по имущественным налогам на 01.01.2021 составила 25,7 млн рублей и снизилась по сравнению с началом года на 1,4 млн рублей или на 5,2%.</w:t>
      </w:r>
    </w:p>
    <w:p>
      <w:pPr>
        <w:pStyle w:val="ListParagraph1"/>
        <w:shd w:val="clear" w:color="auto" w:fill="FFFFFF"/>
        <w:tabs>
          <w:tab w:val="clear" w:pos="720"/>
          <w:tab w:val="left" w:pos="851" w:leader="none"/>
        </w:tabs>
        <w:ind w:left="0" w:firstLine="709"/>
        <w:jc w:val="both"/>
        <w:rPr>
          <w:lang w:val="ru-RU"/>
        </w:rPr>
      </w:pPr>
      <w:r>
        <w:rPr>
          <w:rFonts w:cs="Times New Roman" w:ascii="Times New Roman" w:hAnsi="Times New Roman"/>
          <w:color w:val="000000"/>
          <w:lang w:val="ru-RU"/>
        </w:rPr>
        <w:t xml:space="preserve">Администрациями поселений района проведены выходы (выезды) к должникам по месту жительства по вопросам погашения задолженности по имущественным налогам. Организована работа с руководителями предприятий района по вопросу погашения работниками задолженности по имущественным налогам. С 2340 физическими лицами проведена разъяснительная работа по уплате текущих платежей по имущественным налогам. Выдано повторно 1124 квитанции физическим лицам, должникам и не получившим их по почте. </w:t>
      </w:r>
      <w:r>
        <w:rPr>
          <w:rFonts w:cs="Times New Roman" w:ascii="Times New Roman" w:hAnsi="Times New Roman"/>
          <w:color w:val="000000"/>
          <w:lang w:val="ru-RU" w:eastAsia="en-US"/>
        </w:rPr>
        <w:t>Проведено 57 подворных обходов (637 должников). Результаты работы с должниками ежемесячно рассматривались на заседаниях Межведомственной рабочей группы.</w:t>
      </w:r>
    </w:p>
    <w:p>
      <w:pPr>
        <w:pStyle w:val="Normal"/>
        <w:suppressAutoHyphens w:val="true"/>
        <w:ind w:firstLine="709"/>
        <w:jc w:val="both"/>
        <w:rPr>
          <w:rFonts w:ascii="Times New Roman" w:hAnsi="Times New Roman" w:cs="Times New Roman"/>
          <w:color w:val="000000"/>
          <w:lang w:val="ru-RU" w:eastAsia="en-US"/>
        </w:rPr>
      </w:pPr>
      <w:r>
        <w:rPr>
          <w:rFonts w:cs="Times New Roman" w:ascii="Times New Roman" w:hAnsi="Times New Roman"/>
          <w:color w:val="000000"/>
          <w:lang w:val="ru-RU" w:eastAsia="en-US"/>
        </w:rPr>
        <w:t xml:space="preserve">Организовано проведение 2 рабочих совещаний с участием Департамента финансов области в режиме видеоконференцсвязи о результатах работы Межведомственной рабочей группы. В рамках разъяснительной работы в районной газете размещено 5 статей по вопросам уплаты налогов и погашения возникшей задолженности.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6.6.4.5. Обеспечение проведения мероприятий по выводу из тени субъектов малого бизнеса за счет развития патентной системы налогообложения.</w:t>
      </w:r>
    </w:p>
    <w:p>
      <w:pPr>
        <w:pStyle w:val="7"/>
        <w:shd w:val="clear" w:fill="FFFFFF"/>
        <w:spacing w:before="0" w:after="0"/>
        <w:ind w:firstLine="709"/>
        <w:rPr>
          <w:lang w:val="ru-RU"/>
        </w:rPr>
      </w:pPr>
      <w:r>
        <w:rPr>
          <w:color w:val="000000"/>
          <w:sz w:val="24"/>
          <w:szCs w:val="24"/>
          <w:lang w:val="ru-RU"/>
        </w:rPr>
        <w:t xml:space="preserve">В рамках деятельности Межведомственной рабочей группы по повышению заработной платы и легализации «серых» выплат в 2020 году проводилась работа со 146 работодателями, повышена заработная плата 1159 работникам, дополнительно поступило НДФЛ в бюджет в сумме 12,1 млн рублей. </w:t>
      </w:r>
    </w:p>
    <w:p>
      <w:pPr>
        <w:pStyle w:val="ListParagraph1"/>
        <w:shd w:val="clear" w:color="auto" w:fill="FFFFFF"/>
        <w:tabs>
          <w:tab w:val="clear" w:pos="720"/>
          <w:tab w:val="left" w:pos="0" w:leader="none"/>
          <w:tab w:val="left" w:pos="851" w:leader="none"/>
        </w:tabs>
        <w:ind w:left="0" w:firstLine="709"/>
        <w:jc w:val="both"/>
        <w:rPr>
          <w:lang w:val="ru-RU"/>
        </w:rPr>
      </w:pPr>
      <w:r>
        <w:rPr>
          <w:rFonts w:cs="Times New Roman" w:ascii="Times New Roman" w:hAnsi="Times New Roman"/>
          <w:color w:val="000000"/>
          <w:lang w:val="ru-RU" w:eastAsia="ru-RU"/>
        </w:rPr>
        <w:t xml:space="preserve">В соответствии с утвержденным планом-графиком по снижению неформальной занятости в районе проведено 19 рейдов по выявлению неформальной занятости населения. В ходе работы индивидуальным предпринимателям предложено рассмотреть вопрос о ведении деятельности на основе патента. В результате проведенных рейдов выявлено 185 работников, с которыми не заключены трудовые договоры. Трудоустроены по результатам рейдов 132 работника. </w:t>
      </w:r>
    </w:p>
    <w:p>
      <w:pPr>
        <w:pStyle w:val="ListParagraph1"/>
        <w:shd w:val="clear" w:color="auto" w:fill="FFFFFF"/>
        <w:tabs>
          <w:tab w:val="clear" w:pos="720"/>
          <w:tab w:val="left" w:pos="0" w:leader="none"/>
          <w:tab w:val="left" w:pos="851" w:leader="none"/>
        </w:tabs>
        <w:ind w:left="0" w:firstLine="709"/>
        <w:jc w:val="both"/>
        <w:rPr>
          <w:lang w:val="ru-RU"/>
        </w:rPr>
      </w:pPr>
      <w:r>
        <w:rPr>
          <w:rFonts w:cs="Times New Roman" w:ascii="Times New Roman" w:hAnsi="Times New Roman"/>
          <w:lang w:val="ru-RU" w:eastAsia="ru-RU"/>
        </w:rPr>
        <w:t>В 2020 году на 3 заседаниях Совета по развитию малого и среднего предпринимательства в Грязовецком муниципальном районе рассматривались вопросы налогообложения по налогам на совокупный доход, о внесении изменений в областное законодательство, о преимуществах режима налогообложения на основе патента и о введении с 01 августа 2020 года нового вида налогообложения на территории Вологодской области «Налог на профессиональный доход».</w:t>
      </w:r>
    </w:p>
    <w:p>
      <w:pPr>
        <w:pStyle w:val="ListParagraph1"/>
        <w:shd w:val="clear" w:color="auto" w:fill="FFFFFF"/>
        <w:tabs>
          <w:tab w:val="clear" w:pos="720"/>
          <w:tab w:val="left" w:pos="0" w:leader="none"/>
          <w:tab w:val="left" w:pos="851" w:leader="none"/>
        </w:tabs>
        <w:ind w:left="0" w:firstLine="709"/>
        <w:jc w:val="both"/>
        <w:rPr>
          <w:lang w:val="ru-RU"/>
        </w:rPr>
      </w:pPr>
      <w:r>
        <w:rPr>
          <w:rFonts w:cs="Times New Roman" w:ascii="Times New Roman" w:hAnsi="Times New Roman"/>
          <w:lang w:val="ru-RU" w:eastAsia="ru-RU"/>
        </w:rPr>
        <w:t>На сайте района в разделе «Налоги» размещена информация о применении патентной системы налогообложения, налога на профессиональный доход и их преимуществах. На сайте Грязовецкого района размещены баннеры по патентной системе налогообложения и налогу на профессиональный доход. В 2020 году 34 индивидуальных предпринимателя осуществляли деятельность на основе патента, увеличение по сравнению с 2019 годом на 2 индивидуальных предпринимателя. Поступило доходов в бюджет от осуществления деятельности на основе патента в сумме 0,3 млн рублей.</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6.6.4.6. Достижение соответствия расходных обязательств бюджета района источникам финансового обеспечения в долгосрочном периоде и повышение эффективности бюджетных расходов.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За счет достижения роста налоговых и неналоговых доходов, обеспечено исполнение бюджета района по всем расходным обязательствам района, не допущено роста просроченной кредиторской задолженности, муниципальный долг на конец года отсутствует, бюджет исполнен с профицитом.</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Все обязательства, заключенные в соглашении о мерах по социально-экономическому развитию и оздоровлению муниципальных финансов муниципальных районов области с Департаментом финансов области от 31 января 2020 года № 9, по итогам исполнения бюджета 2020 года выполнены. Выполнены также показатели, характеризующие уровень управления муниципальными финансами Грязовецкого района, установленные соглашением с Правительством Вологодской области от 6 апреля 2020 года № 8.</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6.6.4.7. Совершенствование системы контроля за использованием бюджетных ассигнований.</w:t>
      </w:r>
    </w:p>
    <w:p>
      <w:pPr>
        <w:pStyle w:val="Normal"/>
        <w:ind w:firstLine="851"/>
        <w:jc w:val="both"/>
        <w:rPr>
          <w:rFonts w:ascii="Times New Roman" w:hAnsi="Times New Roman" w:cs="Times New Roman"/>
          <w:lang w:val="ru-RU"/>
        </w:rPr>
      </w:pPr>
      <w:r>
        <w:rPr>
          <w:rFonts w:cs="Times New Roman" w:ascii="Times New Roman" w:hAnsi="Times New Roman"/>
          <w:lang w:val="ru-RU"/>
        </w:rPr>
        <w:t>Управление финансов района является органом внутреннего муниципального финансового контроля. В целях контроля за использованием бюджетных ассигнований Управлением финансов Грязовецкого муниципального района в 2020 году осуществлялась контрольно-ревизионная работа, направленная на обеспечение сохранности денежных средств и материальных ценностей, правомерного, целевого и эффективного расходования бюджетных средств, соблюдение бюджетного и трудового законодательства в учреждениях, использующих средства бюджета района.</w:t>
      </w:r>
    </w:p>
    <w:p>
      <w:pPr>
        <w:pStyle w:val="Normal"/>
        <w:ind w:firstLine="851"/>
        <w:jc w:val="both"/>
        <w:rPr>
          <w:lang w:val="ru-RU"/>
        </w:rPr>
      </w:pPr>
      <w:r>
        <w:rPr>
          <w:rFonts w:cs="Times New Roman" w:ascii="Times New Roman" w:hAnsi="Times New Roman"/>
          <w:lang w:val="ru-RU"/>
        </w:rPr>
        <w:t>В соответствии с постановлением администрации района от 15.09.2015 № 321 (с изменениями) «О порядке осуществления Управлением финансов района полномочий по внутреннему муниципальному финансовому контролю в финансово-бюджетной сфере» и Федеральными стандартами по внутреннему муниципальному финансовому контролю, утвержденными нормативными правовыми актами Правительства Российской Федерации, Управлением финансов района в 2020 году проводились контрольно-ревизионные мероприятия на основании плана контрольных мероприятий, утвержденного распоряжением Управления финансов района от 31.12.2019 № 139 «Об утверждении плана контрольной деятельности на 2020 год» (с изменениями).</w:t>
      </w:r>
    </w:p>
    <w:p>
      <w:pPr>
        <w:pStyle w:val="Normal"/>
        <w:ind w:firstLine="851"/>
        <w:jc w:val="both"/>
        <w:rPr>
          <w:rFonts w:ascii="Times New Roman" w:hAnsi="Times New Roman" w:cs="Times New Roman"/>
          <w:lang w:val="ru-RU"/>
        </w:rPr>
      </w:pPr>
      <w:r>
        <w:rPr>
          <w:rFonts w:cs="Times New Roman" w:ascii="Times New Roman" w:hAnsi="Times New Roman"/>
          <w:lang w:val="ru-RU"/>
        </w:rPr>
        <w:t>В рамках осуществления внутреннего муниципального финансового контроля в финансово-бюджетной сфере проведено 16 контрольных мероприятий, а именно: 15 тематических проверок, 1 ревизия финансово-хозяйственной деятельности. План контрольных мероприятий выполнен на 100%. По результатам проверок выданы представления об устранении нарушений руководителям 3 учреждений.</w:t>
      </w:r>
    </w:p>
    <w:p>
      <w:pPr>
        <w:pStyle w:val="Normal"/>
        <w:ind w:firstLine="851"/>
        <w:jc w:val="both"/>
        <w:rPr>
          <w:rFonts w:ascii="Times New Roman" w:hAnsi="Times New Roman" w:cs="Times New Roman"/>
          <w:lang w:val="ru-RU"/>
        </w:rPr>
      </w:pPr>
      <w:r>
        <w:rPr>
          <w:rFonts w:cs="Times New Roman" w:ascii="Times New Roman" w:hAnsi="Times New Roman"/>
          <w:lang w:val="ru-RU"/>
        </w:rPr>
        <w:t>В рамках полномочий органа внутреннего муниципального финансового контроля по контролю за соблюдением законодательства в сфере закупок проведено 4 контрольных мероприятия. План контрольных мероприятий выполнен на 100%. Материалы контрольных полномочий в сфере закупок за 2020 год размещены в ЕИС. Информация о нарушениях, за совершение которых законодательством РФ предусмотрена административная ответственность, направлена в Прокуратуру Грязовецкого района. По результатам проверок выдано предписание об устранении нарушений руководителю 1 учреждения. По требованию Прокуратуры Грязовецкого района проведена 1 внеплановая проверка.</w:t>
      </w:r>
    </w:p>
    <w:p>
      <w:pPr>
        <w:pStyle w:val="Normal"/>
        <w:ind w:firstLine="851"/>
        <w:jc w:val="both"/>
        <w:rPr>
          <w:lang w:val="ru-RU"/>
        </w:rPr>
      </w:pPr>
      <w:r>
        <w:rPr>
          <w:rFonts w:cs="Times New Roman" w:ascii="Times New Roman" w:hAnsi="Times New Roman"/>
          <w:lang w:val="ru-RU"/>
        </w:rPr>
        <w:t>Основными направлениями совершенствования деятельности органа внутреннего муниципального финансового контроля в 2020 году являлись: использование риск-ориентированного подхода, позволяющего в первую очередь осуществлять проверки в учреждениях с наиболее высоким бюджетным риском; включение в план контрольных мероприятий проверок учреждений, расходующих бюдж</w:t>
      </w:r>
      <w:r>
        <w:rPr>
          <w:rFonts w:cs="Times New Roman" w:ascii="Times New Roman" w:hAnsi="Times New Roman"/>
          <w:color w:val="000000"/>
          <w:lang w:val="ru-RU"/>
        </w:rPr>
        <w:t>етные средства в рамках национальных проектов; развитие административной практики при выявлении нарушений бюджетного законодательства.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6.6.4.8. Повышение эффективности реализации муниципальных программ района, увеличение доли «программных» ассигнований.</w:t>
      </w:r>
    </w:p>
    <w:p>
      <w:pPr>
        <w:pStyle w:val="Normal"/>
        <w:ind w:firstLine="851"/>
        <w:jc w:val="both"/>
        <w:rPr>
          <w:color w:val="000000"/>
          <w:lang w:val="ru-RU"/>
        </w:rPr>
      </w:pPr>
      <w:r>
        <w:rPr>
          <w:rFonts w:cs="Times New Roman" w:ascii="Times New Roman" w:hAnsi="Times New Roman"/>
          <w:color w:val="000000"/>
          <w:lang w:val="ru-RU"/>
        </w:rPr>
        <w:t>В 2020 году на финансирование 14 муниципальных программ направлено 1194279,0 тыс. рублей. Исполнение в рамках муниципальных программ составило 99,7% от общего объема расходов бюджета, по сравнению с 2019 годом «программные» расходы увеличились на 2,2%.</w:t>
      </w:r>
    </w:p>
    <w:p>
      <w:pPr>
        <w:pStyle w:val="Normal"/>
        <w:ind w:firstLine="851"/>
        <w:jc w:val="both"/>
        <w:rPr>
          <w:lang w:val="ru-RU"/>
        </w:rPr>
      </w:pPr>
      <w:r>
        <w:rPr>
          <w:rFonts w:cs="Times New Roman" w:ascii="Times New Roman" w:hAnsi="Times New Roman"/>
          <w:color w:val="000000"/>
          <w:lang w:val="ru-RU"/>
        </w:rPr>
        <w:t>На рабочей группе по рациональному и эффективному использованию средств бюджета района рассмотрены отчеты о ходе реализации муниципальных программ за 2019 год (протокол заседания рабочей группы от 17 июля 2020 года).</w:t>
      </w:r>
    </w:p>
    <w:p>
      <w:pPr>
        <w:pStyle w:val="Normal"/>
        <w:ind w:firstLine="927"/>
        <w:jc w:val="both"/>
        <w:rPr>
          <w:lang w:val="ru-RU"/>
        </w:rPr>
      </w:pPr>
      <w:r>
        <w:rPr>
          <w:rFonts w:cs="Times New Roman" w:ascii="Times New Roman" w:hAnsi="Times New Roman"/>
          <w:color w:val="000000"/>
          <w:lang w:val="ru-RU"/>
        </w:rPr>
        <w:t>В соответствии с проектом бюджета района на очередной финансовый год и плановый период, внесенным на рассмотрение в Земское Собрание района, доля расходов бюджета района, сформированных в рамках 14 муниципальных программ, составила 99,1% к общему объему расходов бюджета района. Все проекты новых муниципальных программ, реализуемых в Грязовецком муниципальном районе в 2021-2025 году, были рассмотрены, одобрены и приняты за основу для формирования проекта бюджета района на 2021 год и плановый период 2022-2023 годов на рабочей группе по рациональному и эффективному использованию средств бюджета района (протокол от 30 октября 2020 года).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6.6.4.9. Эффективное управление муниципальным долгом района.</w:t>
      </w:r>
    </w:p>
    <w:p>
      <w:pPr>
        <w:pStyle w:val="15"/>
        <w:spacing w:lineRule="auto" w:line="240" w:before="0" w:after="0"/>
        <w:ind w:firstLine="709"/>
        <w:jc w:val="both"/>
        <w:rPr>
          <w:rFonts w:ascii="Times New Roman" w:hAnsi="Times New Roman" w:cs="Times New Roman"/>
          <w:color w:val="000000"/>
          <w:sz w:val="24"/>
          <w:lang w:val="ru-RU"/>
        </w:rPr>
      </w:pPr>
      <w:r>
        <w:rPr>
          <w:rFonts w:cs="Times New Roman" w:ascii="Times New Roman" w:hAnsi="Times New Roman"/>
          <w:color w:val="000000"/>
          <w:sz w:val="24"/>
          <w:lang w:val="ru-RU"/>
        </w:rPr>
        <w:t>В целях оптимизации долговой нагрузки бюджета района разработан и утвержден План мероприятий по совершенствованию долговой политики на 2020-2022 годы, которым планировалось сдерживание объема муниципального долга в 2020 году на уровне 2019 года. Обязательства по муниципальному долгу по Грязовецкому району по состоянию на 1 января 2021 года составили 0,0 млн рублей.</w:t>
      </w:r>
    </w:p>
    <w:p>
      <w:pPr>
        <w:pStyle w:val="15"/>
        <w:spacing w:lineRule="auto" w:line="240" w:before="0" w:after="0"/>
        <w:ind w:firstLine="709"/>
        <w:jc w:val="both"/>
        <w:rPr>
          <w:color w:val="000000"/>
          <w:sz w:val="24"/>
          <w:lang w:val="ru-RU"/>
        </w:rPr>
      </w:pPr>
      <w:r>
        <w:rPr>
          <w:rFonts w:cs="Times New Roman" w:ascii="Times New Roman" w:hAnsi="Times New Roman"/>
          <w:color w:val="000000"/>
          <w:sz w:val="24"/>
          <w:lang w:val="ru-RU"/>
        </w:rPr>
        <w:t>За 2020 год в бюджет района кредитных ресурсов не привлекалось, что позволило в отчетном финансовом году сократить расходы на обслуживание муниципального долга по сравнению с первоначально запланированными в бюджете на 0,03 млн. рублей. Доля расходов на обслуживание муниципального долга района в общем объеме расходов бюджета района за отчетный финансовый год составила 0,0% при плане 0,03%. Муниципальный долг по состоянию на 1 января 2021 года равен нулю. Муниципальных гарантий районом в 2020 году не предоставлялось.</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6.6.4.10. Сокращение объемов просроченной кредиторской задолженности консолидированного бюджета района.</w:t>
      </w:r>
    </w:p>
    <w:p>
      <w:pPr>
        <w:pStyle w:val="15"/>
        <w:spacing w:lineRule="auto" w:line="240" w:before="0" w:after="0"/>
        <w:ind w:firstLine="709"/>
        <w:jc w:val="both"/>
        <w:rPr>
          <w:rFonts w:ascii="Times New Roman" w:hAnsi="Times New Roman" w:cs="Times New Roman"/>
          <w:color w:val="000000"/>
          <w:sz w:val="24"/>
          <w:lang w:val="ru-RU"/>
        </w:rPr>
      </w:pPr>
      <w:r>
        <w:rPr>
          <w:rFonts w:cs="Times New Roman" w:ascii="Times New Roman" w:hAnsi="Times New Roman"/>
          <w:color w:val="000000"/>
          <w:sz w:val="24"/>
          <w:lang w:val="ru-RU"/>
        </w:rPr>
        <w:t xml:space="preserve">Управлением финансов района в течение 2020 года проводился ежемесячный мониторинг и давались рекомендации по недопущению роста просроченной кредиторской задолженности. </w:t>
      </w:r>
    </w:p>
    <w:p>
      <w:pPr>
        <w:pStyle w:val="Normal"/>
        <w:ind w:firstLine="709"/>
        <w:jc w:val="both"/>
        <w:rPr>
          <w:color w:val="000000"/>
          <w:lang w:val="ru-RU"/>
        </w:rPr>
      </w:pPr>
      <w:r>
        <w:rPr>
          <w:rFonts w:cs="Times New Roman" w:ascii="Times New Roman" w:hAnsi="Times New Roman"/>
          <w:color w:val="000000"/>
          <w:lang w:val="ru-RU"/>
        </w:rPr>
        <w:t>Просроченная кредиторская задолженность по бюджетным учреждениям на начало 2020 года составляла 0,0 тыс. рублей. На 1 января.2021 года в органах местного самоуправления и казенных учреждениях просроченная кредиторская задолженность отсутствовала.</w:t>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rPr>
      </w:pPr>
      <w:r>
        <w:rPr>
          <w:rFonts w:cs="Times New Roman" w:ascii="Times New Roman" w:hAnsi="Times New Roman"/>
          <w:color w:val="FF0000"/>
          <w:lang w:val="ru-RU"/>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ind w:firstLine="709"/>
        <w:jc w:val="both"/>
        <w:rPr>
          <w:rFonts w:ascii="Times New Roman" w:hAnsi="Times New Roman" w:cs="Times New Roman"/>
          <w:color w:val="FF0000"/>
          <w:lang w:val="ru-RU" w:eastAsia="en-US"/>
        </w:rPr>
      </w:pPr>
      <w:r>
        <w:rPr>
          <w:rFonts w:cs="Times New Roman" w:ascii="Times New Roman" w:hAnsi="Times New Roman"/>
          <w:color w:val="FF0000"/>
          <w:lang w:val="ru-RU" w:eastAsia="en-US"/>
        </w:rPr>
      </w:r>
    </w:p>
    <w:p>
      <w:pPr>
        <w:pStyle w:val="Normal"/>
        <w:jc w:val="center"/>
        <w:rPr/>
      </w:pPr>
      <w:r>
        <w:rPr>
          <w:rFonts w:cs="Times New Roman" w:ascii="Times New Roman" w:hAnsi="Times New Roman"/>
          <w:b/>
          <w:bCs/>
          <w:color w:val="000000"/>
        </w:rPr>
        <w:t>Промежуточные результаты реализации Стратегии</w:t>
      </w:r>
    </w:p>
    <w:p>
      <w:pPr>
        <w:pStyle w:val="Normal"/>
        <w:jc w:val="center"/>
        <w:rPr>
          <w:rFonts w:ascii="Times New Roman" w:hAnsi="Times New Roman" w:cs="Times New Roman"/>
          <w:b/>
          <w:b/>
          <w:bCs/>
          <w:color w:val="FF0000"/>
        </w:rPr>
      </w:pPr>
      <w:r>
        <w:rPr>
          <w:rFonts w:cs="Times New Roman" w:ascii="Times New Roman" w:hAnsi="Times New Roman"/>
          <w:b/>
          <w:bCs/>
          <w:color w:val="FF0000"/>
        </w:rPr>
      </w:r>
    </w:p>
    <w:tbl>
      <w:tblPr>
        <w:tblW w:w="10813" w:type="dxa"/>
        <w:jc w:val="left"/>
        <w:tblInd w:w="-215" w:type="dxa"/>
        <w:tblCellMar>
          <w:top w:w="0" w:type="dxa"/>
          <w:left w:w="108" w:type="dxa"/>
          <w:bottom w:w="0" w:type="dxa"/>
          <w:right w:w="108" w:type="dxa"/>
        </w:tblCellMar>
        <w:tblLook w:firstRow="0" w:noVBand="0" w:lastRow="0" w:firstColumn="0" w:lastColumn="0" w:noHBand="0" w:val="0000"/>
      </w:tblPr>
      <w:tblGrid>
        <w:gridCol w:w="5141"/>
        <w:gridCol w:w="1276"/>
        <w:gridCol w:w="1132"/>
        <w:gridCol w:w="3263"/>
      </w:tblGrid>
      <w:tr>
        <w:trPr>
          <w:tblHeader w:val="true"/>
          <w:trHeight w:val="25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Целевые показатели</w:t>
            </w:r>
          </w:p>
        </w:tc>
        <w:tc>
          <w:tcPr>
            <w:tcW w:w="1276" w:type="dxa"/>
            <w:tcBorders>
              <w:top w:val="single" w:sz="4" w:space="0" w:color="000000"/>
              <w:left w:val="single" w:sz="4" w:space="0" w:color="000000"/>
              <w:bottom w:val="single" w:sz="4" w:space="0" w:color="000000"/>
            </w:tcBorders>
            <w:shd w:color="auto" w:fill="auto" w:val="clear"/>
          </w:tcPr>
          <w:p>
            <w:pPr>
              <w:pStyle w:val="Normal"/>
              <w:suppressAutoHyphens w:val="true"/>
              <w:ind w:left="-57" w:right="-57" w:hanging="0"/>
              <w:jc w:val="center"/>
              <w:rPr>
                <w:color w:val="000000"/>
              </w:rPr>
            </w:pPr>
            <w:r>
              <w:rPr>
                <w:rFonts w:cs="Times New Roman" w:ascii="Times New Roman" w:hAnsi="Times New Roman"/>
                <w:color w:val="000000"/>
                <w:szCs w:val="22"/>
              </w:rPr>
              <w:t>20</w:t>
            </w:r>
            <w:r>
              <w:rPr>
                <w:rFonts w:cs="Times New Roman" w:ascii="Times New Roman" w:hAnsi="Times New Roman"/>
                <w:color w:val="000000"/>
                <w:szCs w:val="22"/>
                <w:lang w:val="ru-RU"/>
              </w:rPr>
              <w:t>20</w:t>
            </w:r>
            <w:r>
              <w:rPr>
                <w:rFonts w:cs="Times New Roman" w:ascii="Times New Roman" w:hAnsi="Times New Roman"/>
                <w:color w:val="000000"/>
                <w:szCs w:val="22"/>
              </w:rPr>
              <w:t xml:space="preserve"> год план</w:t>
            </w:r>
          </w:p>
        </w:tc>
        <w:tc>
          <w:tcPr>
            <w:tcW w:w="1132" w:type="dxa"/>
            <w:tcBorders>
              <w:top w:val="single" w:sz="4" w:space="0" w:color="000000"/>
              <w:left w:val="single" w:sz="4" w:space="0" w:color="000000"/>
              <w:bottom w:val="single" w:sz="4" w:space="0" w:color="000000"/>
            </w:tcBorders>
            <w:shd w:color="auto" w:fill="auto" w:val="clear"/>
          </w:tcPr>
          <w:p>
            <w:pPr>
              <w:pStyle w:val="Normal"/>
              <w:suppressAutoHyphens w:val="true"/>
              <w:ind w:left="-57" w:right="-57" w:hanging="0"/>
              <w:jc w:val="center"/>
              <w:rPr>
                <w:color w:val="000000"/>
              </w:rPr>
            </w:pPr>
            <w:r>
              <w:rPr>
                <w:rFonts w:cs="Times New Roman" w:ascii="Times New Roman" w:hAnsi="Times New Roman"/>
                <w:color w:val="000000"/>
                <w:szCs w:val="22"/>
              </w:rPr>
              <w:t>20</w:t>
            </w:r>
            <w:r>
              <w:rPr>
                <w:rFonts w:cs="Times New Roman" w:ascii="Times New Roman" w:hAnsi="Times New Roman"/>
                <w:color w:val="000000"/>
                <w:szCs w:val="22"/>
                <w:lang w:val="ru-RU"/>
              </w:rPr>
              <w:t>20</w:t>
            </w:r>
            <w:r>
              <w:rPr>
                <w:rFonts w:cs="Times New Roman" w:ascii="Times New Roman" w:hAnsi="Times New Roman"/>
                <w:color w:val="000000"/>
                <w:szCs w:val="22"/>
              </w:rPr>
              <w:t xml:space="preserve"> год отчет</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Причины отклонения</w:t>
            </w:r>
          </w:p>
          <w:p>
            <w:pPr>
              <w:pStyle w:val="Normal"/>
              <w:suppressAutoHyphens w:val="tru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 xml:space="preserve"> </w:t>
            </w:r>
            <w:r>
              <w:rPr>
                <w:rFonts w:cs="Times New Roman" w:ascii="Times New Roman" w:hAnsi="Times New Roman"/>
                <w:color w:val="000000"/>
                <w:szCs w:val="22"/>
                <w:lang w:val="ru-RU"/>
              </w:rPr>
              <w:t>(в случае невыполнения)</w:t>
            </w:r>
          </w:p>
        </w:tc>
      </w:tr>
      <w:tr>
        <w:trPr>
          <w:trHeight w:val="114" w:hRule="atLeast"/>
        </w:trPr>
        <w:tc>
          <w:tcPr>
            <w:tcW w:w="5141"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Среднегодовая численность постоянного населения района, человек</w:t>
            </w:r>
          </w:p>
        </w:tc>
        <w:tc>
          <w:tcPr>
            <w:tcW w:w="1276" w:type="dxa"/>
            <w:tcBorders>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3</w:t>
            </w:r>
            <w:r>
              <w:rPr>
                <w:rFonts w:eastAsia="Arial" w:cs="Times New Roman" w:ascii="Times New Roman" w:hAnsi="Times New Roman"/>
                <w:color w:val="000000"/>
                <w:szCs w:val="22"/>
                <w:lang w:val="ru-RU" w:bidi="ar"/>
              </w:rPr>
              <w:t>1803</w:t>
            </w:r>
          </w:p>
        </w:tc>
        <w:tc>
          <w:tcPr>
            <w:tcW w:w="1132" w:type="dxa"/>
            <w:tcBorders>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bCs/>
                <w:color w:val="000000"/>
                <w:szCs w:val="22"/>
              </w:rPr>
            </w:pPr>
            <w:r>
              <w:rPr>
                <w:rFonts w:cs="Times New Roman" w:ascii="Times New Roman" w:hAnsi="Times New Roman"/>
                <w:bCs/>
                <w:color w:val="000000"/>
                <w:szCs w:val="22"/>
              </w:rPr>
              <w:t>3</w:t>
            </w:r>
            <w:r>
              <w:rPr>
                <w:rFonts w:cs="Times New Roman" w:ascii="Times New Roman" w:hAnsi="Times New Roman"/>
                <w:bCs/>
                <w:color w:val="000000"/>
                <w:szCs w:val="22"/>
                <w:lang w:val="ru-RU"/>
              </w:rPr>
              <w:t>1812</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b/>
                <w:b/>
                <w:color w:val="FF0000"/>
                <w:szCs w:val="22"/>
              </w:rPr>
            </w:pPr>
            <w:r>
              <w:rPr>
                <w:rFonts w:cs="Times New Roman" w:ascii="Times New Roman" w:hAnsi="Times New Roman"/>
                <w:b/>
                <w:color w:val="FF0000"/>
                <w:szCs w:val="22"/>
              </w:rPr>
            </w:r>
          </w:p>
        </w:tc>
      </w:tr>
      <w:tr>
        <w:trPr>
          <w:trHeight w:val="201" w:hRule="atLeast"/>
        </w:trPr>
        <w:tc>
          <w:tcPr>
            <w:tcW w:w="5141"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Численность родившихся,  человек</w:t>
            </w:r>
          </w:p>
        </w:tc>
        <w:tc>
          <w:tcPr>
            <w:tcW w:w="1276"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31</w:t>
            </w:r>
            <w:r>
              <w:rPr>
                <w:rFonts w:eastAsia="Arial" w:cs="Times New Roman" w:ascii="Times New Roman" w:hAnsi="Times New Roman"/>
                <w:color w:val="000000"/>
                <w:szCs w:val="22"/>
                <w:lang w:val="ru-RU" w:bidi="ar"/>
              </w:rPr>
              <w:t>8</w:t>
            </w:r>
          </w:p>
        </w:tc>
        <w:tc>
          <w:tcPr>
            <w:tcW w:w="1132" w:type="dxa"/>
            <w:tcBorders>
              <w:left w:val="single" w:sz="4" w:space="0" w:color="000000"/>
              <w:bottom w:val="single" w:sz="4" w:space="0" w:color="000000"/>
            </w:tcBorders>
            <w:shd w:color="auto" w:fill="auto" w:val="clear"/>
            <w:vAlign w:val="center"/>
          </w:tcPr>
          <w:p>
            <w:pPr>
              <w:pStyle w:val="Normal"/>
              <w:jc w:val="center"/>
              <w:rPr>
                <w:color w:val="000000"/>
              </w:rPr>
            </w:pPr>
            <w:r>
              <w:rPr>
                <w:rFonts w:cs="Times New Roman" w:ascii="Times New Roman" w:hAnsi="Times New Roman"/>
                <w:color w:val="000000"/>
                <w:szCs w:val="22"/>
              </w:rPr>
              <w:t>2</w:t>
            </w:r>
            <w:r>
              <w:rPr>
                <w:rFonts w:cs="Times New Roman" w:ascii="Times New Roman" w:hAnsi="Times New Roman"/>
                <w:color w:val="000000"/>
                <w:szCs w:val="22"/>
                <w:lang w:val="ru-RU"/>
              </w:rPr>
              <w:t>90</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13" w:hRule="atLeast"/>
        </w:trPr>
        <w:tc>
          <w:tcPr>
            <w:tcW w:w="5141"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Численность умерших, человек</w:t>
            </w:r>
          </w:p>
        </w:tc>
        <w:tc>
          <w:tcPr>
            <w:tcW w:w="1276"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5</w:t>
            </w:r>
            <w:r>
              <w:rPr>
                <w:rFonts w:eastAsia="Arial" w:cs="Times New Roman" w:ascii="Times New Roman" w:hAnsi="Times New Roman"/>
                <w:color w:val="000000"/>
                <w:szCs w:val="22"/>
                <w:lang w:val="ru-RU" w:bidi="ar"/>
              </w:rPr>
              <w:t>28</w:t>
            </w:r>
          </w:p>
        </w:tc>
        <w:tc>
          <w:tcPr>
            <w:tcW w:w="1132"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625</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13" w:hRule="atLeast"/>
        </w:trPr>
        <w:tc>
          <w:tcPr>
            <w:tcW w:w="5141" w:type="dxa"/>
            <w:tcBorders>
              <w:left w:val="single" w:sz="4" w:space="0" w:color="000000"/>
              <w:bottom w:val="single" w:sz="4" w:space="0" w:color="000000"/>
            </w:tcBorders>
            <w:shd w:color="auto" w:fill="auto" w:val="clear"/>
          </w:tcPr>
          <w:p>
            <w:pPr>
              <w:pStyle w:val="Normal"/>
              <w:suppressAutoHyphens w:val="true"/>
              <w:jc w:val="both"/>
              <w:rPr>
                <w:lang w:val="ru-RU"/>
              </w:rPr>
            </w:pPr>
            <w:r>
              <w:rPr>
                <w:rStyle w:val="Font11"/>
                <w:rFonts w:eastAsia="Arial"/>
                <w:szCs w:val="22"/>
                <w:lang w:val="ru-RU"/>
              </w:rPr>
              <w:t>Ожидаемая продолжительность жизни при рождении, лет</w:t>
            </w:r>
          </w:p>
        </w:tc>
        <w:tc>
          <w:tcPr>
            <w:tcW w:w="1276" w:type="dxa"/>
            <w:tcBorders>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69,5</w:t>
            </w:r>
          </w:p>
        </w:tc>
        <w:tc>
          <w:tcPr>
            <w:tcW w:w="1132" w:type="dxa"/>
            <w:tcBorders>
              <w:left w:val="single" w:sz="4" w:space="0" w:color="000000"/>
              <w:bottom w:val="single" w:sz="4" w:space="0" w:color="000000"/>
            </w:tcBorders>
            <w:shd w:color="auto" w:fill="auto" w:val="clear"/>
            <w:vAlign w:val="center"/>
          </w:tcPr>
          <w:p>
            <w:pPr>
              <w:pStyle w:val="Normal"/>
              <w:snapToGrid w:val="false"/>
              <w:ind w:left="-57" w:right="-57" w:hanging="0"/>
              <w:jc w:val="center"/>
              <w:rPr/>
            </w:pPr>
            <w:r>
              <w:rPr>
                <w:rFonts w:cs="Times New Roman" w:ascii="Times New Roman" w:hAnsi="Times New Roman"/>
                <w:color w:val="000000"/>
                <w:szCs w:val="22"/>
              </w:rPr>
              <w:t>6</w:t>
            </w:r>
            <w:r>
              <w:rPr>
                <w:rFonts w:cs="Times New Roman" w:ascii="Times New Roman" w:hAnsi="Times New Roman"/>
                <w:color w:val="000000"/>
                <w:szCs w:val="22"/>
                <w:lang w:val="ru-RU"/>
              </w:rPr>
              <w:t>8,9</w:t>
            </w:r>
          </w:p>
        </w:tc>
        <w:tc>
          <w:tcPr>
            <w:tcW w:w="3263" w:type="dxa"/>
            <w:tcBorders>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lang w:val="ru-RU"/>
              </w:rPr>
            </w:pPr>
            <w:r>
              <w:rPr>
                <w:rFonts w:cs="Times New Roman" w:ascii="Times New Roman" w:hAnsi="Times New Roman"/>
                <w:color w:val="000000"/>
                <w:szCs w:val="22"/>
                <w:lang w:val="ru-RU"/>
              </w:rPr>
              <w:t>заболеваемость новой коронавирусной инфекцией (</w:t>
            </w:r>
            <w:r>
              <w:rPr>
                <w:rFonts w:cs="Times New Roman" w:ascii="Times New Roman" w:hAnsi="Times New Roman"/>
                <w:color w:val="000000"/>
                <w:szCs w:val="22"/>
              </w:rPr>
              <w:t>COVID</w:t>
            </w:r>
            <w:r>
              <w:rPr>
                <w:rFonts w:cs="Times New Roman" w:ascii="Times New Roman" w:hAnsi="Times New Roman"/>
                <w:color w:val="000000"/>
                <w:szCs w:val="22"/>
                <w:lang w:val="ru-RU"/>
              </w:rPr>
              <w:t>-19)</w:t>
            </w:r>
          </w:p>
        </w:tc>
      </w:tr>
      <w:tr>
        <w:trPr>
          <w:trHeight w:val="347" w:hRule="atLeast"/>
        </w:trPr>
        <w:tc>
          <w:tcPr>
            <w:tcW w:w="5141"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Миграционный прирост (убыль) населения, человек</w:t>
            </w:r>
          </w:p>
        </w:tc>
        <w:tc>
          <w:tcPr>
            <w:tcW w:w="1276"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w:t>
            </w:r>
            <w:r>
              <w:rPr>
                <w:rFonts w:eastAsia="Arial" w:cs="Times New Roman" w:ascii="Times New Roman" w:hAnsi="Times New Roman"/>
                <w:color w:val="000000"/>
                <w:szCs w:val="22"/>
                <w:lang w:val="ru-RU" w:bidi="ar"/>
              </w:rPr>
              <w:t>5</w:t>
            </w:r>
          </w:p>
        </w:tc>
        <w:tc>
          <w:tcPr>
            <w:tcW w:w="1132"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120</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35"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lang w:val="ru-RU"/>
              </w:rPr>
            </w:pPr>
            <w:r>
              <w:rPr>
                <w:rStyle w:val="Font11"/>
                <w:rFonts w:eastAsia="Arial"/>
                <w:szCs w:val="22"/>
                <w:lang w:val="ru-RU" w:bidi="ar"/>
              </w:rPr>
              <w:t>4.1.5.1.Младенческая смертность на 1000 родившихся живыми детей</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8,</w:t>
            </w:r>
            <w:r>
              <w:rPr>
                <w:rFonts w:eastAsia="Arial" w:cs="Times New Roman" w:ascii="Times New Roman" w:hAnsi="Times New Roman"/>
                <w:color w:val="000000"/>
                <w:szCs w:val="22"/>
                <w:lang w:val="ru-RU" w:bidi="ar"/>
              </w:rPr>
              <w:t>1</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pPr>
            <w:r>
              <w:rPr>
                <w:rFonts w:cs="Times New Roman" w:ascii="Times New Roman" w:hAnsi="Times New Roman"/>
                <w:color w:val="000000"/>
                <w:szCs w:val="22"/>
              </w:rPr>
              <w:t>1</w:t>
            </w:r>
            <w:r>
              <w:rPr>
                <w:rFonts w:cs="Times New Roman" w:ascii="Times New Roman" w:hAnsi="Times New Roman"/>
                <w:color w:val="000000"/>
                <w:szCs w:val="22"/>
                <w:lang w:val="ru-RU"/>
              </w:rPr>
              <w:t>1,2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szCs w:val="22"/>
                <w:lang w:val="ru-RU"/>
              </w:rPr>
            </w:pPr>
            <w:r>
              <w:rPr>
                <w:rFonts w:cs="Times New Roman" w:ascii="Times New Roman" w:hAnsi="Times New Roman"/>
                <w:color w:val="000000"/>
                <w:szCs w:val="22"/>
                <w:lang w:val="ru-RU"/>
              </w:rPr>
              <w:t>трое детей умерли в областных лечебно-профилактических учреждениях по причине врожденных аномалий развития плода и врожденных инфекций</w:t>
            </w:r>
          </w:p>
        </w:tc>
      </w:tr>
      <w:tr>
        <w:trPr>
          <w:trHeight w:val="223"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4.1.5.2. Доля детей-сирот и детей, оставшихся без попечения родителей, переданных на воспитание в семьи граждан, из числа детей-сирот,  детей, оставшихся без попечения родителей, выявленных за отчетный период,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96</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tcPr>
          <w:p>
            <w:pPr>
              <w:pStyle w:val="Style18"/>
              <w:tabs>
                <w:tab w:val="clear" w:pos="720"/>
                <w:tab w:val="left" w:pos="993" w:leader="none"/>
              </w:tabs>
              <w:suppressAutoHyphens w:val="true"/>
              <w:spacing w:lineRule="auto" w:line="240" w:before="0" w:after="140"/>
              <w:jc w:val="both"/>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4.1.5.3. 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района,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val="ru-RU" w:bidi="ar"/>
              </w:rPr>
              <w:t>80</w:t>
            </w:r>
            <w:r>
              <w:rPr>
                <w:rFonts w:eastAsia="Arial" w:cs="Times New Roman" w:ascii="Times New Roman" w:hAnsi="Times New Roman"/>
                <w:color w:val="000000"/>
                <w:szCs w:val="22"/>
                <w:lang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85,28</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12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4.2.5.1. Смертность населения, случаев на 100 тыс. человек населения</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16</w:t>
            </w:r>
            <w:r>
              <w:rPr>
                <w:rFonts w:eastAsia="Arial" w:cs="Times New Roman" w:ascii="Times New Roman" w:hAnsi="Times New Roman"/>
                <w:color w:val="000000"/>
                <w:szCs w:val="22"/>
                <w:lang w:val="ru-RU" w:bidi="ar"/>
              </w:rPr>
              <w:t>60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pPr>
            <w:r>
              <w:rPr>
                <w:rFonts w:cs="Times New Roman" w:ascii="Times New Roman" w:hAnsi="Times New Roman"/>
                <w:color w:val="000000"/>
                <w:szCs w:val="22"/>
              </w:rPr>
              <w:t>1</w:t>
            </w:r>
            <w:r>
              <w:rPr>
                <w:rFonts w:cs="Times New Roman" w:ascii="Times New Roman" w:hAnsi="Times New Roman"/>
                <w:color w:val="000000"/>
                <w:szCs w:val="22"/>
                <w:lang w:val="ru-RU"/>
              </w:rPr>
              <w:t>965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lang w:val="ru-RU"/>
              </w:rPr>
            </w:pPr>
            <w:r>
              <w:rPr>
                <w:rFonts w:cs="Times New Roman" w:ascii="Times New Roman" w:hAnsi="Times New Roman"/>
                <w:color w:val="000000"/>
                <w:szCs w:val="22"/>
                <w:lang w:val="ru-RU"/>
              </w:rPr>
              <w:t>за счет распространения новой коронавирусной инфекцией (</w:t>
            </w:r>
            <w:r>
              <w:rPr>
                <w:rFonts w:cs="Times New Roman" w:ascii="Times New Roman" w:hAnsi="Times New Roman"/>
                <w:color w:val="000000"/>
                <w:szCs w:val="22"/>
              </w:rPr>
              <w:t>COVID</w:t>
            </w:r>
            <w:r>
              <w:rPr>
                <w:rFonts w:cs="Times New Roman" w:ascii="Times New Roman" w:hAnsi="Times New Roman"/>
                <w:color w:val="000000"/>
                <w:szCs w:val="22"/>
                <w:lang w:val="ru-RU"/>
              </w:rPr>
              <w:t>-19)</w:t>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в том числе:</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смертность от болезней системы кровообращения, случаев на 100 тыс. населения</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85</w:t>
            </w:r>
            <w:r>
              <w:rPr>
                <w:rFonts w:eastAsia="Arial" w:cs="Times New Roman" w:ascii="Times New Roman" w:hAnsi="Times New Roman"/>
                <w:color w:val="000000"/>
                <w:szCs w:val="22"/>
                <w:lang w:val="ru-RU" w:bidi="ar"/>
              </w:rPr>
              <w:t>4,6</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765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смертность от новообразований, случаев на 100 тыс. населения</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19</w:t>
            </w:r>
            <w:r>
              <w:rPr>
                <w:rFonts w:eastAsia="Arial" w:cs="Times New Roman" w:ascii="Times New Roman" w:hAnsi="Times New Roman"/>
                <w:color w:val="000000"/>
                <w:szCs w:val="22"/>
                <w:lang w:val="ru-RU" w:bidi="ar"/>
              </w:rPr>
              <w:t>3,6</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pPr>
            <w:r>
              <w:rPr>
                <w:rFonts w:cs="Times New Roman" w:ascii="Times New Roman" w:hAnsi="Times New Roman"/>
                <w:color w:val="000000"/>
                <w:szCs w:val="22"/>
              </w:rPr>
              <w:t>2</w:t>
            </w:r>
            <w:r>
              <w:rPr>
                <w:rFonts w:cs="Times New Roman" w:ascii="Times New Roman" w:hAnsi="Times New Roman"/>
                <w:color w:val="000000"/>
                <w:szCs w:val="22"/>
                <w:lang w:val="ru-RU"/>
              </w:rPr>
              <w:t>75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lang w:val="ru-RU"/>
              </w:rPr>
            </w:pPr>
            <w:r>
              <w:rPr>
                <w:rFonts w:cs="Times New Roman" w:ascii="Times New Roman" w:hAnsi="Times New Roman"/>
                <w:color w:val="000000"/>
                <w:szCs w:val="22"/>
                <w:lang w:val="ru-RU"/>
              </w:rPr>
              <w:t>недостаточная укомплектованность первичного звена врачами терапевтами. В поликлинике г. Грязовца из 6 терапевтических участков врачами  укомплектованы  4 участка. В 2020 году диспансеризация населения была приостановлена из-за ограничительных мероприятий</w:t>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смертность от туберкулеза, случаев на 100 тыс. населения</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2,8</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смертность от дорожно-транспортных происшествий на 100 тыс. человек населения, человек</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14,</w:t>
            </w:r>
            <w:r>
              <w:rPr>
                <w:rFonts w:eastAsia="Arial" w:cs="Times New Roman" w:ascii="Times New Roman" w:hAnsi="Times New Roman"/>
                <w:color w:val="000000"/>
                <w:szCs w:val="22"/>
                <w:lang w:val="ru-RU" w:bidi="ar"/>
              </w:rPr>
              <w:t>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szCs w:val="22"/>
                <w:lang w:val="ru-RU"/>
              </w:rPr>
            </w:pPr>
            <w:r>
              <w:rPr>
                <w:rFonts w:cs="Times New Roman" w:ascii="Times New Roman" w:hAnsi="Times New Roman"/>
                <w:color w:val="000000"/>
                <w:szCs w:val="22"/>
                <w:lang w:val="ru-RU"/>
              </w:rPr>
            </w:r>
          </w:p>
        </w:tc>
      </w:tr>
      <w:tr>
        <w:trPr>
          <w:trHeight w:val="127"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4.2.5.2.Уровень укомплектованности врачами медицинских учреждений,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5</w:t>
            </w:r>
            <w:r>
              <w:rPr>
                <w:rFonts w:eastAsia="Arial" w:cs="Times New Roman" w:ascii="Times New Roman" w:hAnsi="Times New Roman"/>
                <w:color w:val="000000"/>
                <w:szCs w:val="22"/>
                <w:lang w:val="ru-RU" w:bidi="ar"/>
              </w:rPr>
              <w:t>8,4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szCs w:val="22"/>
                <w:lang w:val="ru-RU"/>
              </w:rPr>
            </w:pPr>
            <w:r>
              <w:rPr>
                <w:rFonts w:cs="Times New Roman" w:ascii="Times New Roman" w:hAnsi="Times New Roman"/>
                <w:color w:val="000000"/>
                <w:szCs w:val="22"/>
                <w:lang w:val="ru-RU"/>
              </w:rPr>
              <w:t>56,2 (без учета совместителей)</w:t>
            </w:r>
          </w:p>
        </w:tc>
      </w:tr>
      <w:tr>
        <w:trPr>
          <w:trHeight w:val="21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4.3.5.1. Количество спортивных сооружений в расчете на 1 тысячу человек населения, единиц</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2,2</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3,01</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192"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4.3.5.2.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7,4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cs="Times New Roman" w:ascii="Times New Roman" w:hAnsi="Times New Roman"/>
                <w:color w:val="000000"/>
                <w:szCs w:val="22"/>
              </w:rPr>
              <w:t>1</w:t>
            </w:r>
            <w:r>
              <w:rPr>
                <w:rFonts w:cs="Times New Roman" w:ascii="Times New Roman" w:hAnsi="Times New Roman"/>
                <w:color w:val="000000"/>
                <w:szCs w:val="22"/>
                <w:lang w:val="ru-RU"/>
              </w:rPr>
              <w:t>7,48</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lang w:val="ru-RU"/>
              </w:rPr>
            </w:pPr>
            <w:r>
              <w:rPr>
                <w:rFonts w:cs="Times New Roman" w:ascii="Times New Roman" w:hAnsi="Times New Roman"/>
                <w:color w:val="000000"/>
                <w:szCs w:val="22"/>
                <w:lang w:val="ru-RU"/>
              </w:rPr>
            </w:r>
          </w:p>
        </w:tc>
      </w:tr>
      <w:tr>
        <w:trPr>
          <w:trHeight w:val="181"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4.3.5.3.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59,</w:t>
            </w:r>
            <w:r>
              <w:rPr>
                <w:rFonts w:eastAsia="Arial" w:cs="Times New Roman" w:ascii="Times New Roman" w:hAnsi="Times New Roman"/>
                <w:color w:val="000000"/>
                <w:szCs w:val="22"/>
                <w:lang w:val="ru-RU" w:bidi="ar"/>
              </w:rPr>
              <w:t>8</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rPr>
            </w:pPr>
            <w:r>
              <w:rPr>
                <w:rFonts w:cs="Times New Roman" w:ascii="Times New Roman" w:hAnsi="Times New Roman"/>
                <w:color w:val="000000"/>
                <w:szCs w:val="22"/>
              </w:rPr>
              <w:t>5</w:t>
            </w:r>
            <w:r>
              <w:rPr>
                <w:rFonts w:cs="Times New Roman" w:ascii="Times New Roman" w:hAnsi="Times New Roman"/>
                <w:color w:val="000000"/>
                <w:szCs w:val="22"/>
                <w:lang w:val="ru-RU"/>
              </w:rPr>
              <w:t>9,0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4.3.5.4.Доля населения, систематически занимающегося физической культурой и спортом, в общей численности населения района в возрасте от 3 до 79 лет,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3</w:t>
            </w:r>
            <w:r>
              <w:rPr>
                <w:rFonts w:eastAsia="Arial" w:cs="Times New Roman" w:ascii="Times New Roman" w:hAnsi="Times New Roman"/>
                <w:color w:val="000000"/>
                <w:szCs w:val="22"/>
                <w:lang w:val="ru-RU" w:bidi="ar"/>
              </w:rPr>
              <w:t>6,3</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cs="Times New Roman" w:ascii="Times New Roman" w:hAnsi="Times New Roman"/>
                <w:color w:val="000000"/>
                <w:szCs w:val="22"/>
              </w:rPr>
              <w:t>4</w:t>
            </w:r>
            <w:r>
              <w:rPr>
                <w:rFonts w:cs="Times New Roman" w:ascii="Times New Roman" w:hAnsi="Times New Roman"/>
                <w:color w:val="000000"/>
                <w:szCs w:val="22"/>
                <w:lang w:val="ru-RU"/>
              </w:rPr>
              <w:t>5</w:t>
            </w:r>
            <w:r>
              <w:rPr>
                <w:rFonts w:cs="Times New Roman" w:ascii="Times New Roman" w:hAnsi="Times New Roman"/>
                <w:color w:val="000000"/>
                <w:szCs w:val="22"/>
              </w:rPr>
              <w:t>,2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4.4.5.1.Количество зарегистрированных преступлений в расчете на тысячу человек населения, ед.</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pPr>
            <w:r>
              <w:rPr>
                <w:rFonts w:cs="Times New Roman" w:ascii="Times New Roman" w:hAnsi="Times New Roman"/>
                <w:color w:val="000000"/>
                <w:szCs w:val="22"/>
              </w:rPr>
              <w:t>15,</w:t>
            </w:r>
            <w:r>
              <w:rPr>
                <w:rFonts w:cs="Times New Roman" w:ascii="Times New Roman" w:hAnsi="Times New Roman"/>
                <w:color w:val="000000"/>
                <w:szCs w:val="22"/>
                <w:lang w:val="ru-RU"/>
              </w:rPr>
              <w:t>4</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lang w:val="ru-RU"/>
              </w:rPr>
            </w:pPr>
            <w:r>
              <w:rPr>
                <w:rFonts w:cs="Times New Roman" w:ascii="Times New Roman" w:hAnsi="Times New Roman"/>
                <w:color w:val="000000"/>
                <w:lang w:val="ru-RU"/>
              </w:rPr>
              <w:t>в связи с увеличением числа краж и случаев мошенничества, совершенных в том числе и дистанционным способом, а также преступлений, совершенных гражданами из других регионов</w:t>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4.4.5.2. Прирост (снижение) количества преступлений совершенных несовершеннолетними,ед.</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-11</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4.4.5.3. Число лиц погибших на пожаре, чел.</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szCs w:val="22"/>
                <w:lang w:val="ru-RU"/>
              </w:rPr>
            </w:pPr>
            <w:r>
              <w:rPr>
                <w:rFonts w:cs="Times New Roman" w:ascii="Times New Roman" w:hAnsi="Times New Roman"/>
                <w:color w:val="000000"/>
                <w:szCs w:val="22"/>
                <w:lang w:val="ru-RU"/>
              </w:rPr>
              <w:t>7</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4.5.5.1. Число граждан пожилого возраста, вовлеченных в общественную жизнь района,  человек</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4800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lang w:val="ru-RU"/>
              </w:rPr>
            </w:pPr>
            <w:r>
              <w:rPr>
                <w:rFonts w:cs="Times New Roman" w:ascii="Times New Roman" w:hAnsi="Times New Roman"/>
                <w:color w:val="000000"/>
                <w:szCs w:val="22"/>
                <w:lang w:val="ru-RU"/>
              </w:rPr>
              <w:t>6023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4.5.5.2. Доля доступных для инвалидов приоритетных объектов социальной, транспортной, инженерной инфраструктур в общем количестве приоритетных объектов,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50,7</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4.5.5.3. Доля недееспособных граждан, переданных под опеку физических лиц, от общего числа недееспособных граждан, проживающих вне стационарных организаций,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4.5.5.4.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10</w:t>
            </w:r>
            <w:r>
              <w:rPr>
                <w:rFonts w:cs="Times New Roman" w:ascii="Times New Roman" w:hAnsi="Times New Roman"/>
                <w:color w:val="000000"/>
                <w:szCs w:val="22"/>
                <w:lang w:val="ru-RU"/>
              </w:rPr>
              <w:t>6,1</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4.5.5.5.Отношение средней заработной платы заработной платы работников учреждений культуры к среднемесячному доходу от трудовой деятельности в регионе,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rPr>
            </w:pPr>
            <w:r>
              <w:rPr>
                <w:rFonts w:cs="Times New Roman" w:ascii="Times New Roman" w:hAnsi="Times New Roman"/>
                <w:color w:val="000000"/>
                <w:szCs w:val="22"/>
              </w:rPr>
              <w:t>10</w:t>
            </w:r>
            <w:r>
              <w:rPr>
                <w:rFonts w:cs="Times New Roman" w:ascii="Times New Roman" w:hAnsi="Times New Roman"/>
                <w:color w:val="000000"/>
                <w:szCs w:val="22"/>
                <w:lang w:val="ru-RU"/>
              </w:rPr>
              <w:t>0</w:t>
            </w:r>
            <w:r>
              <w:rPr>
                <w:rFonts w:cs="Times New Roman" w:ascii="Times New Roman" w:hAnsi="Times New Roman"/>
                <w:color w:val="000000"/>
                <w:szCs w:val="22"/>
              </w:rPr>
              <w:t>,</w:t>
            </w:r>
            <w:r>
              <w:rPr>
                <w:rFonts w:cs="Times New Roman" w:ascii="Times New Roman" w:hAnsi="Times New Roman"/>
                <w:color w:val="000000"/>
                <w:szCs w:val="22"/>
                <w:lang w:val="ru-RU"/>
              </w:rPr>
              <w:t>4</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4.5.5.6.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10</w:t>
            </w:r>
            <w:r>
              <w:rPr>
                <w:rFonts w:cs="Times New Roman" w:ascii="Times New Roman" w:hAnsi="Times New Roman"/>
                <w:color w:val="000000"/>
                <w:szCs w:val="22"/>
                <w:lang w:val="ru-RU"/>
              </w:rPr>
              <w:t>1,6</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4.5.5.7. Отношение средней заработной платы педагогических работников учреждений дополнительного образования к средней заработной плате учителей в регионе,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10</w:t>
            </w:r>
            <w:r>
              <w:rPr>
                <w:rFonts w:cs="Times New Roman" w:ascii="Times New Roman" w:hAnsi="Times New Roman"/>
                <w:color w:val="000000"/>
                <w:szCs w:val="22"/>
                <w:lang w:val="ru-RU"/>
              </w:rPr>
              <w:t>2,1</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4.6.5.1. Ввод в действие  жилых домов, тыс. кв. м.</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9,8</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10,7</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4.6.5.2. Общая площадь жилых помещений, приходящейся в среднем на одного жителя района, кв.м.</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33,</w:t>
            </w:r>
            <w:r>
              <w:rPr>
                <w:rFonts w:eastAsia="Arial" w:cs="Times New Roman" w:ascii="Times New Roman" w:hAnsi="Times New Roman"/>
                <w:color w:val="000000"/>
                <w:szCs w:val="22"/>
                <w:lang w:val="ru-RU" w:bidi="ar"/>
              </w:rPr>
              <w:t>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33,</w:t>
            </w:r>
            <w:r>
              <w:rPr>
                <w:rFonts w:cs="Times New Roman" w:ascii="Times New Roman" w:hAnsi="Times New Roman"/>
                <w:color w:val="000000"/>
                <w:szCs w:val="22"/>
                <w:lang w:val="ru-RU"/>
              </w:rPr>
              <w:t>8</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4.6.5.3 Доля населения, получившего жилые помещения и улучшившего условия в отчетном году, в общей численности населения, состоящего на учете качестве нуждающихся,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8,</w:t>
            </w:r>
            <w:r>
              <w:rPr>
                <w:rFonts w:eastAsia="Arial" w:cs="Times New Roman" w:ascii="Times New Roman" w:hAnsi="Times New Roman"/>
                <w:color w:val="000000"/>
                <w:szCs w:val="22"/>
                <w:lang w:val="ru-RU" w:bidi="ar"/>
              </w:rPr>
              <w:t>7</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2,</w:t>
            </w:r>
            <w:r>
              <w:rPr>
                <w:rFonts w:cs="Times New Roman" w:ascii="Times New Roman" w:hAnsi="Times New Roman"/>
                <w:color w:val="000000"/>
                <w:szCs w:val="22"/>
                <w:lang w:val="ru-RU"/>
              </w:rPr>
              <w:t>43</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textAlignment w:val="top"/>
              <w:rPr>
                <w:rFonts w:ascii="Times New Roman" w:hAnsi="Times New Roman" w:cs="Times New Roman"/>
                <w:color w:val="FF0000"/>
                <w:lang w:val="ru-RU"/>
              </w:rPr>
            </w:pPr>
            <w:r>
              <w:rPr>
                <w:rFonts w:cs="Times New Roman" w:ascii="Times New Roman CYR" w:hAnsi="Times New Roman CYR"/>
                <w:color w:val="000000"/>
                <w:lang w:val="ru-RU"/>
              </w:rPr>
              <w:t>за счет отсутствия свободного незаселенного жилья, соответствующего требованиям законодательства</w:t>
            </w:r>
          </w:p>
        </w:tc>
      </w:tr>
      <w:tr>
        <w:trPr>
          <w:trHeight w:val="20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4.6.5.4. Доля ветхого и аварийного жилищного фонда в общем объеме жилищного фонда района,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13,5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4.6.5.5. Доля граждан, имеющих трех и более детей, которым бесплатно предоставлены земельные участки, в общем количестве граждан, включенных в списки граждан, имеющих право на приобретение земельных участков,%</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eastAsia="Arial" w:cs="Times New Roman" w:ascii="Times New Roman" w:hAnsi="Times New Roman"/>
                <w:color w:val="000000"/>
                <w:szCs w:val="22"/>
                <w:lang w:bidi="ar"/>
              </w:rPr>
              <w:t>4</w:t>
            </w:r>
            <w:r>
              <w:rPr>
                <w:rFonts w:eastAsia="Arial" w:cs="Times New Roman" w:ascii="Times New Roman" w:hAnsi="Times New Roman"/>
                <w:color w:val="000000"/>
                <w:szCs w:val="22"/>
                <w:lang w:val="ru-RU" w:bidi="ar"/>
              </w:rPr>
              <w:t>7,0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14,2</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color w:val="000000"/>
                <w:szCs w:val="22"/>
                <w:lang w:val="ru-RU"/>
              </w:rPr>
            </w:pPr>
            <w:r>
              <w:rPr>
                <w:rFonts w:cs="Times New Roman" w:ascii="Times New Roman" w:hAnsi="Times New Roman"/>
                <w:color w:val="000000"/>
                <w:szCs w:val="22"/>
                <w:lang w:val="ru-RU"/>
              </w:rPr>
              <w:t>граждане отказывались в предоставлении земельных участков в собственность бесплатно на основании заявлений</w:t>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4.6.5.6.Количество многоквартирных домов, в которых выполнен энергоэффективный капитальный ремонт, ед.</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8,0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4.6.5.7. Индекс качества предоставления жилищно-коммунальных услуг населению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12,0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4.6.5.8.Потребление тепловой энергии многоквартирными домами (без учета нового строительства),  тыс.Гкал</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114,5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114,5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4.6.5.9.Потребление электрической энергии на общедомовые нужды  многоквартирными домами (без учета нового строительства),  МВт*час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960,0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4.6.5.10. Доля среднедушевых расходов населения на оплату услуг жилищно-коммунального хозяйства в стоимости фиксированного набора основных потребительских товаров и услуг,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14,</w:t>
            </w:r>
            <w:r>
              <w:rPr>
                <w:rFonts w:eastAsia="Arial" w:cs="Times New Roman" w:ascii="Times New Roman" w:hAnsi="Times New Roman"/>
                <w:color w:val="000000"/>
                <w:szCs w:val="22"/>
                <w:lang w:val="ru-RU"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bookmarkStart w:id="9" w:name="__DdeLink__6621_3178031349"/>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bookmarkEnd w:id="9"/>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5.1.5.1. Охват детей в возрасте 3-7 лет программами дошкольного образования,%</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5.1.5.2.Доступность дошкольного образования для детей в возрасте от 2 месяцев до 3 лет,%</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5.1.5.3.Удельный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w:t>
            </w:r>
            <w:r>
              <w:rPr>
                <w:rFonts w:eastAsia="Arial" w:cs="Times New Roman" w:ascii="Times New Roman" w:hAnsi="Times New Roman"/>
                <w:color w:val="000000"/>
                <w:szCs w:val="22"/>
                <w:lang w:val="ru-RU" w:bidi="ar"/>
              </w:rPr>
              <w:t>2</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9</w:t>
            </w:r>
            <w:r>
              <w:rPr>
                <w:rFonts w:cs="Times New Roman" w:ascii="Times New Roman" w:hAnsi="Times New Roman"/>
                <w:color w:val="000000"/>
                <w:szCs w:val="22"/>
                <w:lang w:val="ru-RU"/>
              </w:rPr>
              <w:t>7,39</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5.1.5.4.Доля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37</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37,5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5.1.5.5. Доля детей, охваченных образовательными программами дополнительного образования детей, в общей численности детей и молодежи в возрасте 5-18 лет,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82</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97,8</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5.1.5.6. Доля образовательных учреждений обеспеченных современным информационным оборудованием для организации образовательного процесса и управленческой деятельности,%</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lang w:val="ru-RU"/>
              </w:rPr>
              <w:t>7</w:t>
            </w:r>
            <w:r>
              <w:rPr>
                <w:rFonts w:cs="Times New Roman" w:ascii="Times New Roman" w:hAnsi="Times New Roman"/>
                <w:color w:val="000000"/>
                <w:szCs w:val="22"/>
              </w:rPr>
              <w:t>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5.1.5.7. Доля образовательных учреждений обеспеченных современными системами безопасности,%</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80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82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5.1.5.8. Доля образовательных учреждений района  обеспеченных эффективно  действующей психолого-педагогической службой,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9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5.2.5.1.Приобщенность населения района к культуре через посещения учреждений (мероприятий) культуры, количество посещений на 1 жителя в год</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12,4</w:t>
            </w:r>
            <w:r>
              <w:rPr>
                <w:rFonts w:eastAsia="Arial" w:cs="Times New Roman" w:ascii="Times New Roman" w:hAnsi="Times New Roman"/>
                <w:color w:val="000000"/>
                <w:szCs w:val="22"/>
                <w:lang w:val="ru-RU" w:bidi="ar"/>
              </w:rPr>
              <w:t>8</w:t>
            </w:r>
          </w:p>
        </w:tc>
        <w:tc>
          <w:tcPr>
            <w:tcW w:w="1132"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8,85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color w:val="000000"/>
                <w:szCs w:val="22"/>
                <w:lang w:val="ru-RU"/>
              </w:rPr>
            </w:pPr>
            <w:r>
              <w:rPr>
                <w:rFonts w:cs="Times New Roman" w:ascii="Times New Roman" w:hAnsi="Times New Roman"/>
                <w:color w:val="000000"/>
                <w:szCs w:val="22"/>
                <w:lang w:val="ru-RU"/>
              </w:rPr>
              <w:t>в связи с ограничительными мероприятиями, связанными с распространением новой коронавирусной инфекции</w:t>
            </w:r>
          </w:p>
        </w:tc>
      </w:tr>
      <w:tr>
        <w:trPr>
          <w:trHeight w:val="85"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pPr>
            <w:r>
              <w:rPr>
                <w:rFonts w:eastAsia="Arial" w:cs="Times New Roman" w:ascii="Times New Roman" w:hAnsi="Times New Roman"/>
                <w:color w:val="000000"/>
                <w:szCs w:val="22"/>
                <w:lang w:val="ru-RU" w:bidi="ar"/>
              </w:rPr>
              <w:t xml:space="preserve">5.2.5.2. Количество посещений организаций культуры по отношению к уровню </w:t>
            </w:r>
            <w:r>
              <w:rPr>
                <w:rFonts w:eastAsia="Arial" w:cs="Times New Roman" w:ascii="Times New Roman" w:hAnsi="Times New Roman"/>
                <w:color w:val="000000"/>
                <w:szCs w:val="22"/>
                <w:lang w:bidi="ar"/>
              </w:rPr>
              <w:t xml:space="preserve">2010 года,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109,01</w:t>
            </w:r>
          </w:p>
        </w:tc>
        <w:tc>
          <w:tcPr>
            <w:tcW w:w="1132"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pPr>
            <w:r>
              <w:rPr>
                <w:rFonts w:cs="Times New Roman"/>
                <w:sz w:val="22"/>
                <w:szCs w:val="22"/>
                <w:lang w:val="ru-RU"/>
              </w:rPr>
              <w:t>8</w:t>
            </w:r>
            <w:r>
              <w:rPr>
                <w:rFonts w:cs="Times New Roman"/>
                <w:sz w:val="22"/>
                <w:szCs w:val="22"/>
              </w:rPr>
              <w:t>6</w:t>
            </w:r>
            <w:r>
              <w:rPr>
                <w:rFonts w:cs="Times New Roman"/>
                <w:sz w:val="22"/>
                <w:szCs w:val="22"/>
                <w:lang w:val="ru-RU"/>
              </w:rPr>
              <w:t>,2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cs="Times New Roman"/>
                <w:color w:val="000000"/>
                <w:szCs w:val="22"/>
                <w:lang w:val="ru-RU"/>
              </w:rPr>
            </w:pPr>
            <w:r>
              <w:rPr>
                <w:rFonts w:cs="Times New Roman" w:ascii="Times New Roman" w:hAnsi="Times New Roman"/>
                <w:color w:val="000000"/>
                <w:szCs w:val="22"/>
                <w:lang w:val="ru-RU"/>
              </w:rPr>
              <w:t>в связи с ограничительными мероприятиями, связанными с распространением новой коронавирусной инфекции</w:t>
            </w:r>
          </w:p>
        </w:tc>
      </w:tr>
      <w:tr>
        <w:trPr>
          <w:trHeight w:val="131"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pPr>
            <w:r>
              <w:rPr>
                <w:rFonts w:eastAsia="Arial" w:cs="Times New Roman" w:ascii="Times New Roman" w:hAnsi="Times New Roman"/>
                <w:color w:val="000000"/>
                <w:szCs w:val="22"/>
                <w:lang w:val="ru-RU" w:bidi="ar"/>
              </w:rPr>
              <w:t>5.2.5.3. Число посетителей (туристов и экскурсантов), чел.</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46</w:t>
            </w:r>
            <w:r>
              <w:rPr>
                <w:rFonts w:eastAsia="Arial" w:cs="Times New Roman" w:ascii="Times New Roman" w:hAnsi="Times New Roman"/>
                <w:color w:val="000000"/>
                <w:szCs w:val="22"/>
                <w:lang w:val="ru-RU" w:bidi="ar"/>
              </w:rPr>
              <w:t>730</w:t>
            </w:r>
          </w:p>
        </w:tc>
        <w:tc>
          <w:tcPr>
            <w:tcW w:w="1132"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36954</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cs="Times New Roman"/>
                <w:color w:val="000000"/>
                <w:szCs w:val="22"/>
                <w:lang w:val="ru-RU"/>
              </w:rPr>
            </w:pPr>
            <w:r>
              <w:rPr>
                <w:rFonts w:cs="Times New Roman" w:ascii="Times New Roman" w:hAnsi="Times New Roman"/>
                <w:color w:val="000000"/>
                <w:szCs w:val="22"/>
                <w:lang w:val="ru-RU"/>
              </w:rPr>
              <w:t>в связи с ограничительными мероприятиями, связанными с распространением новой коронавирусной инфекции</w:t>
            </w:r>
          </w:p>
        </w:tc>
      </w:tr>
      <w:tr>
        <w:trPr>
          <w:trHeight w:val="119"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5.2.5.4.Количество туристических маршрутов по направлению природно-экологического туризма, ед.</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2"/>
              <w:snapToGrid w:val="false"/>
              <w:spacing w:lineRule="atLeast" w:line="100" w:before="0" w:after="0"/>
              <w:jc w:val="both"/>
              <w:rPr>
                <w:rFonts w:ascii="Times New Roman" w:hAnsi="Times New Roman"/>
                <w:color w:val="FF0000"/>
                <w:sz w:val="22"/>
                <w:szCs w:val="22"/>
                <w:lang w:val="ru-RU"/>
              </w:rPr>
            </w:pPr>
            <w:r>
              <w:rPr>
                <w:rFonts w:ascii="Times New Roman" w:hAnsi="Times New Roman"/>
                <w:color w:val="FF0000"/>
                <w:sz w:val="22"/>
                <w:szCs w:val="22"/>
                <w:lang w:val="ru-RU"/>
              </w:rPr>
            </w:r>
          </w:p>
        </w:tc>
      </w:tr>
      <w:tr>
        <w:trPr>
          <w:trHeight w:val="119" w:hRule="atLeast"/>
        </w:trPr>
        <w:tc>
          <w:tcPr>
            <w:tcW w:w="5141"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pPr>
            <w:r>
              <w:rPr>
                <w:rFonts w:eastAsia="Arial" w:cs="Times New Roman" w:ascii="Times New Roman" w:hAnsi="Times New Roman"/>
                <w:color w:val="000000"/>
                <w:szCs w:val="22"/>
                <w:lang w:val="ru-RU" w:bidi="ar"/>
              </w:rPr>
              <w:t xml:space="preserve">5.2.5.5.Доля объектов культурного наследия, на которых зарегистрировано право муниципальной собственности, находящихся в удовлетворительном состоянии, % </w:t>
            </w:r>
          </w:p>
        </w:tc>
        <w:tc>
          <w:tcPr>
            <w:tcW w:w="1276" w:type="dxa"/>
            <w:tcBorders>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60</w:t>
            </w:r>
          </w:p>
        </w:tc>
        <w:tc>
          <w:tcPr>
            <w:tcW w:w="1132" w:type="dxa"/>
            <w:tcBorders>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textAlignment w:val="center"/>
              <w:rPr>
                <w:rFonts w:eastAsia="Arial" w:cs="Times New Roman"/>
                <w:kern w:val="0"/>
                <w:sz w:val="22"/>
                <w:szCs w:val="22"/>
              </w:rPr>
            </w:pPr>
            <w:r>
              <w:rPr>
                <w:rFonts w:eastAsia="Arial" w:cs="Times New Roman"/>
                <w:kern w:val="0"/>
                <w:sz w:val="22"/>
                <w:szCs w:val="22"/>
              </w:rPr>
              <w:t>60</w:t>
            </w:r>
          </w:p>
        </w:tc>
        <w:tc>
          <w:tcPr>
            <w:tcW w:w="3263" w:type="dxa"/>
            <w:tcBorders>
              <w:left w:val="single" w:sz="4" w:space="0" w:color="000000"/>
              <w:bottom w:val="single" w:sz="4" w:space="0" w:color="000000"/>
              <w:right w:val="single" w:sz="4" w:space="0" w:color="000000"/>
            </w:tcBorders>
            <w:shd w:color="auto" w:fill="auto" w:val="clear"/>
            <w:vAlign w:val="bottom"/>
          </w:tcPr>
          <w:p>
            <w:pPr>
              <w:pStyle w:val="Style22"/>
              <w:snapToGrid w:val="false"/>
              <w:spacing w:lineRule="atLeast" w:line="100" w:before="0" w:after="0"/>
              <w:jc w:val="both"/>
              <w:textAlignment w:val="top"/>
              <w:rPr>
                <w:rFonts w:ascii="Times New Roman" w:hAnsi="Times New Roman"/>
                <w:color w:val="FF0000"/>
                <w:sz w:val="22"/>
                <w:szCs w:val="22"/>
              </w:rPr>
            </w:pPr>
            <w:r>
              <w:rPr>
                <w:rFonts w:ascii="Times New Roman" w:hAnsi="Times New Roman"/>
                <w:color w:val="FF0000"/>
                <w:sz w:val="22"/>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5.3.5.1.Доля Грязовецкого района в производстве промышленной продукции Вологодской области,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0,8</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1,</w:t>
            </w:r>
            <w:r>
              <w:rPr>
                <w:rFonts w:cs="Times New Roman" w:ascii="Times New Roman" w:hAnsi="Times New Roman"/>
                <w:color w:val="000000"/>
                <w:szCs w:val="22"/>
                <w:lang w:val="ru-RU"/>
              </w:rPr>
              <w:t>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sPlusCell"/>
              <w:suppressAutoHyphens w:val="false"/>
              <w:snapToGrid w:val="false"/>
              <w:jc w:val="both"/>
              <w:rPr>
                <w:color w:val="FF0000"/>
                <w:sz w:val="22"/>
                <w:szCs w:val="22"/>
              </w:rPr>
            </w:pPr>
            <w:r>
              <w:rPr>
                <w:color w:val="FF0000"/>
                <w:sz w:val="22"/>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Fonts w:eastAsia="Arial" w:cs="Times New Roman" w:ascii="Times New Roman" w:hAnsi="Times New Roman"/>
                <w:color w:val="000000"/>
                <w:szCs w:val="22"/>
                <w:lang w:val="ru-RU" w:bidi="ar"/>
              </w:rPr>
              <w:t xml:space="preserve">5.3.5.2. Темп роста объема отгруженных товаров собственного производства, выполненных работ и услуг собственными силами в промышленности (по крупным и средним предприятиям, в процентах к предыдущему году),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szCs w:val="22"/>
              </w:rPr>
            </w:pPr>
            <w:r>
              <w:rPr>
                <w:rFonts w:cs="Times New Roman" w:ascii="Times New Roman" w:hAnsi="Times New Roman"/>
                <w:color w:val="000000"/>
                <w:szCs w:val="22"/>
              </w:rPr>
              <w:t>не ниже среднеобластного уровня</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lang w:val="ru-RU"/>
              </w:rPr>
              <w:t>114,8</w:t>
            </w:r>
            <w:r>
              <w:rPr>
                <w:rFonts w:cs="Times New Roman" w:ascii="Times New Roman" w:hAnsi="Times New Roman"/>
                <w:color w:val="000000"/>
              </w:rPr>
              <w:t xml:space="preserve"> </w:t>
            </w:r>
          </w:p>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 по области -10</w:t>
            </w:r>
            <w:r>
              <w:rPr>
                <w:rFonts w:cs="Times New Roman" w:ascii="Times New Roman" w:hAnsi="Times New Roman"/>
                <w:color w:val="000000"/>
                <w:lang w:val="ru-RU"/>
              </w:rPr>
              <w:t>3,5</w:t>
            </w:r>
            <w:r>
              <w:rPr>
                <w:rFonts w:cs="Times New Roman" w:ascii="Times New Roman" w:hAnsi="Times New Roman"/>
                <w:color w:val="000000"/>
              </w:rPr>
              <w:t>)</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rPr>
                <w:rFonts w:ascii="Times New Roman" w:hAnsi="Times New Roman" w:cs="Times New Roman"/>
                <w:color w:val="000000"/>
                <w:lang w:val="ru-RU"/>
              </w:rPr>
            </w:pPr>
            <w:r>
              <w:rPr>
                <w:rFonts w:cs="Times New Roman" w:ascii="Times New Roman" w:hAnsi="Times New Roman"/>
                <w:color w:val="000000"/>
                <w:lang w:val="ru-RU"/>
              </w:rPr>
              <w:t>з</w:t>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5.4.5.1. Объем производства продукции сельского хозяйства всеми категориями хозяйств в сопоставимых ценах  относительно уровня  2017 года,%</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szCs w:val="22"/>
                <w:lang w:val="ru-RU"/>
              </w:rPr>
            </w:pPr>
            <w:r>
              <w:rPr>
                <w:rFonts w:cs="Times New Roman" w:ascii="Times New Roman" w:hAnsi="Times New Roman"/>
                <w:color w:val="000000"/>
                <w:szCs w:val="22"/>
                <w:lang w:val="ru-RU"/>
              </w:rPr>
              <w:t>101,4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Web"/>
              <w:spacing w:before="100" w:after="0"/>
              <w:jc w:val="center"/>
              <w:rPr>
                <w:rFonts w:ascii="Times New Roman" w:hAnsi="Times New Roman"/>
              </w:rPr>
            </w:pPr>
            <w:r>
              <w:rPr>
                <w:rFonts w:cs="Times New Roman" w:ascii="Times New Roman" w:hAnsi="Times New Roman"/>
                <w:color w:val="000000"/>
                <w:sz w:val="22"/>
                <w:szCs w:val="22"/>
              </w:rPr>
              <w:t>11</w:t>
            </w:r>
            <w:r>
              <w:rPr>
                <w:rFonts w:cs="Times New Roman" w:ascii="Times New Roman" w:hAnsi="Times New Roman"/>
                <w:color w:val="000000"/>
                <w:sz w:val="22"/>
                <w:szCs w:val="22"/>
                <w:lang w:val="ru-RU"/>
              </w:rPr>
              <w:t>7,1</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5.4.5.2. Доля прибыльных сельскохозяйственных организаций района,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Web"/>
              <w:spacing w:before="10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t>100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5.5.5.3. Нагрузка незанятого населения на одну заявленную вакансию, чел.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0,9</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2,5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color w:val="000000"/>
                <w:szCs w:val="22"/>
                <w:lang w:val="ru-RU"/>
              </w:rPr>
            </w:pPr>
            <w:r>
              <w:rPr>
                <w:rFonts w:cs="Times New Roman" w:ascii="Times New Roman" w:hAnsi="Times New Roman"/>
                <w:color w:val="000000"/>
                <w:szCs w:val="22"/>
                <w:lang w:val="ru-RU"/>
              </w:rPr>
              <w:t>увеличение численности безработных в связи с распространением новой коронавирусной инфекции</w:t>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5.6.5.1. Оборот розничной торговли в сопоставимых ценах, относительно уровня 2017 года,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w:t>
            </w:r>
            <w:r>
              <w:rPr>
                <w:rFonts w:eastAsia="Arial" w:cs="Times New Roman" w:ascii="Times New Roman" w:hAnsi="Times New Roman"/>
                <w:color w:val="000000"/>
                <w:szCs w:val="22"/>
                <w:lang w:val="ru-RU" w:bidi="ar"/>
              </w:rPr>
              <w:t>6,4</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1</w:t>
            </w:r>
            <w:r>
              <w:rPr>
                <w:rFonts w:cs="Times New Roman" w:ascii="Times New Roman" w:hAnsi="Times New Roman"/>
                <w:color w:val="000000"/>
                <w:szCs w:val="22"/>
                <w:lang w:val="ru-RU"/>
              </w:rPr>
              <w:t>11,0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5.6.5.2. Оборот ярмарочной торговли в сопоставимых ценах, относительно уровня 2017 года,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w:t>
            </w:r>
            <w:r>
              <w:rPr>
                <w:rFonts w:eastAsia="Arial" w:cs="Times New Roman" w:ascii="Times New Roman" w:hAnsi="Times New Roman"/>
                <w:color w:val="000000"/>
                <w:szCs w:val="22"/>
                <w:lang w:val="ru-RU" w:bidi="ar"/>
              </w:rPr>
              <w:t>4,9</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2</w:t>
            </w:r>
            <w:r>
              <w:rPr>
                <w:rFonts w:cs="Times New Roman" w:ascii="Times New Roman" w:hAnsi="Times New Roman"/>
                <w:color w:val="000000"/>
                <w:szCs w:val="22"/>
                <w:lang w:val="ru-RU"/>
              </w:rPr>
              <w:t>0,6</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5.6.5.3.Доля непродовольственных товаров в структуре оборота розничной торговли,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4,6</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34,2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color w:val="000000"/>
                <w:lang w:val="ru-RU"/>
              </w:rPr>
            </w:pPr>
            <w:r>
              <w:rPr>
                <w:rFonts w:eastAsia="Arial" w:cs="Times New Roman" w:ascii="Times New Roman" w:hAnsi="Times New Roman"/>
                <w:color w:val="000000"/>
                <w:szCs w:val="22"/>
                <w:lang w:val="ru-RU" w:bidi="ar"/>
              </w:rPr>
              <w:t xml:space="preserve">5.7.5.1. Доля типовых муниципальных услуг, предоставляемых в электронной форме, для которых обеспечена возможность предоставления  в электронной форме выше </w:t>
            </w:r>
            <w:r>
              <w:rPr>
                <w:rFonts w:eastAsia="Arial" w:cs="Times New Roman" w:ascii="Times New Roman" w:hAnsi="Times New Roman"/>
                <w:color w:val="000000"/>
                <w:szCs w:val="22"/>
                <w:lang w:bidi="ar"/>
              </w:rPr>
              <w:t>III</w:t>
            </w:r>
            <w:r>
              <w:rPr>
                <w:rFonts w:eastAsia="Arial" w:cs="Times New Roman" w:ascii="Times New Roman" w:hAnsi="Times New Roman"/>
                <w:color w:val="000000"/>
                <w:szCs w:val="22"/>
                <w:lang w:val="ru-RU" w:bidi="ar"/>
              </w:rPr>
              <w:t xml:space="preserve"> этапа,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rPr>
            </w:pPr>
            <w:r>
              <w:rPr>
                <w:rFonts w:cs="Times New Roman" w:ascii="Times New Roman" w:hAnsi="Times New Roman"/>
                <w:color w:val="000000"/>
                <w:szCs w:val="22"/>
              </w:rPr>
              <w:t>77,5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5.7.5.3. Доля населения района, повысивших уровень ИТ-компетенций в рамках регионального проекта «Электронный (Цифровой) гражданин Вологодской области» от численности населения района,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rPr>
              <w:t>6,3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5.7.5.4. Доля жителей района - пользователей Порталов госуслуг от общего количества населения района  в возрасте от 14 лет,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rPr>
              <w:t>82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5.7.5.5. Индекс взаимодействия с Государственной информационной системой о государственных и муниципальных платежах администраторов начислений района,%</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val="ru-RU" w:bidi="ar"/>
              </w:rPr>
              <w:t>9</w:t>
            </w:r>
            <w:r>
              <w:rPr>
                <w:rFonts w:eastAsia="Arial" w:cs="Times New Roman" w:ascii="Times New Roman" w:hAnsi="Times New Roman"/>
                <w:color w:val="000000"/>
                <w:szCs w:val="22"/>
                <w:lang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rPr>
              <w:t>95,7</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5.7.5.6. Доля населения района, проживающего в зоне охвата сигналом сотовой связи на территории района,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w:t>
            </w:r>
            <w:r>
              <w:rPr>
                <w:rFonts w:eastAsia="Arial" w:cs="Times New Roman" w:ascii="Times New Roman" w:hAnsi="Times New Roman"/>
                <w:color w:val="000000"/>
                <w:szCs w:val="22"/>
                <w:lang w:val="ru-RU"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rPr>
              <w:t>89</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5.7.5.7. Доля домохозяйств района, имеющих доступ к сети «Интернет», в общем числе домохозяйств района,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rPr>
              <w:t>72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5.8.5.1. Число субъектов малого и среднего предпринимательства в расчет на 10 тыс. человек населения, ед.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22</w:t>
            </w:r>
            <w:r>
              <w:rPr>
                <w:rFonts w:eastAsia="Arial" w:cs="Times New Roman" w:ascii="Times New Roman" w:hAnsi="Times New Roman"/>
                <w:color w:val="000000"/>
                <w:szCs w:val="22"/>
                <w:lang w:val="ru-RU" w:bidi="ar"/>
              </w:rPr>
              <w:t>9,8</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2</w:t>
            </w:r>
            <w:r>
              <w:rPr>
                <w:rFonts w:cs="Times New Roman" w:ascii="Times New Roman" w:hAnsi="Times New Roman"/>
                <w:color w:val="000000"/>
                <w:lang w:val="ru-RU"/>
              </w:rPr>
              <w:t>41,12</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jc w:val="both"/>
              <w:rPr>
                <w:rFonts w:ascii="Times New Roman" w:hAnsi="Times New Roman" w:cs="Times New Roman"/>
                <w:color w:val="FF0000"/>
              </w:rPr>
            </w:pPr>
            <w:r>
              <w:rPr>
                <w:rFonts w:cs="Times New Roman" w:ascii="Times New Roman" w:hAnsi="Times New Roman"/>
                <w:color w:val="FF0000"/>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5.8.5.2. Доля среднесписочной численности работников (без внешних совместителей), занятых на микропредприятиях, малых и средних предприятиях, в общей численности занятого населения,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3</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2</w:t>
            </w:r>
            <w:r>
              <w:rPr>
                <w:rFonts w:cs="Times New Roman" w:ascii="Times New Roman" w:hAnsi="Times New Roman"/>
                <w:color w:val="000000"/>
                <w:lang w:val="ru-RU"/>
              </w:rPr>
              <w:t>4,20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jc w:val="both"/>
              <w:rPr>
                <w:rFonts w:ascii="Times New Roman" w:hAnsi="Times New Roman" w:cs="Times New Roman"/>
                <w:color w:val="FF0000"/>
              </w:rPr>
            </w:pPr>
            <w:r>
              <w:rPr>
                <w:rFonts w:cs="Times New Roman" w:ascii="Times New Roman" w:hAnsi="Times New Roman"/>
                <w:color w:val="FF0000"/>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5.8.5.3. Доля закупок малых объемов, проведенных в системе «Электронный магазин», от общего объема закупок, проведенных в соответствии с пунктами 4 и 5 части 1 статьи 93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30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8,6</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color w:val="000000"/>
                <w:lang w:val="ru-RU"/>
              </w:rPr>
            </w:pPr>
            <w:bookmarkStart w:id="10" w:name="_GoBack"/>
            <w:r>
              <w:rPr>
                <w:rFonts w:cs="Times New Roman" w:ascii="Times New Roman CYR" w:hAnsi="Times New Roman CYR"/>
                <w:color w:val="000000"/>
                <w:lang w:val="ru-RU"/>
              </w:rPr>
              <w:t xml:space="preserve">электронный магазин может не применяться заказчиками в случаях, если закупка осуществляется на поставку одних и тех же товаров, работ, услуг на сумму не превышающую 5000 рублей в течение месяца и др.  </w:t>
            </w:r>
            <w:bookmarkEnd w:id="10"/>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Style w:val="Font11"/>
                <w:rFonts w:eastAsia="Arial"/>
                <w:szCs w:val="22"/>
                <w:lang w:val="ru-RU" w:bidi="ar"/>
              </w:rPr>
              <w:t>5.9.5.1 Объем инвестиций в основной капитал  в расчете на 1 жителя, тыс.руб.</w:t>
            </w:r>
            <w:r>
              <w:rPr>
                <w:rStyle w:val="Font01"/>
                <w:rFonts w:eastAsia="Arial"/>
                <w:szCs w:val="22"/>
                <w:lang w:val="ru-RU" w:bidi="ar"/>
              </w:rPr>
              <w:t xml:space="preserve">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200,09</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153,3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color w:val="000000"/>
                <w:lang w:val="ru-RU"/>
              </w:rPr>
            </w:pPr>
            <w:r>
              <w:rPr>
                <w:rFonts w:cs="Times New Roman" w:ascii="Times New Roman" w:hAnsi="Times New Roman"/>
                <w:color w:val="000000"/>
                <w:lang w:val="ru-RU"/>
              </w:rPr>
              <w:t xml:space="preserve">снижение объема инвестиций за счет уменьшения объемов по виду деятельности «транспорт» </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5.9.5.2 Объем инвестиций в основной капитал (за исключением бюджетных средств) в расчете на 1 жителя, тыс.руб.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19</w:t>
            </w:r>
            <w:r>
              <w:rPr>
                <w:rFonts w:eastAsia="Arial" w:cs="Times New Roman" w:ascii="Times New Roman" w:hAnsi="Times New Roman"/>
                <w:color w:val="000000"/>
                <w:szCs w:val="22"/>
                <w:lang w:val="ru-RU" w:bidi="ar"/>
              </w:rPr>
              <w:t>4,32</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142,0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6.1.5.1. Доля протяженности автомобильных дорог общего пользования местного значения, не отвечающих нормативным требованиям,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84,5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75,9</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6.2.5.1 Уровень газификации района природным газом в сельской местности,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4,</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FF0000"/>
                <w:szCs w:val="22"/>
              </w:rPr>
            </w:pPr>
            <w:r>
              <w:rPr>
                <w:rFonts w:cs="Times New Roman" w:ascii="Times New Roman" w:hAnsi="Times New Roman"/>
                <w:color w:val="000000"/>
                <w:szCs w:val="22"/>
              </w:rPr>
              <w:t>4,3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 xml:space="preserve">не осуществлялось строительство новых газораспределительных сетей </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6.2.5.2. Доля потерь тепловой энергии при ее передаче в общем объеме переданной тепловой энергии,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3,9</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FF0000"/>
                <w:szCs w:val="22"/>
              </w:rPr>
            </w:pPr>
            <w:r>
              <w:rPr>
                <w:rFonts w:cs="Times New Roman" w:ascii="Times New Roman" w:hAnsi="Times New Roman"/>
                <w:color w:val="000000"/>
                <w:szCs w:val="22"/>
              </w:rPr>
              <w:t>19</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необходимо проведение ремонтов тепловых сетей</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6.2.5.3.Удельный расход топливно-энергетических ресурсов на отпуск тепловой энергии котельными района, кг у.т/Гкал</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20</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211,5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необходимо проведение ремонтных работ в котельных и на тепловых сетях</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6.2.5.4. Удельный расход электроэнергии в системах уличного освещения на территории района,  кВт*ч/кв.м</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0,7</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0,75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6.3.5.1. Площадь района, занятой особо охраняемыми природными территориями,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6,2</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rPr>
            </w:pPr>
            <w:r>
              <w:rPr>
                <w:rFonts w:cs="Times New Roman" w:ascii="Times New Roman" w:hAnsi="Times New Roman"/>
                <w:color w:val="000000"/>
                <w:szCs w:val="22"/>
                <w:lang w:val="ru-RU"/>
              </w:rPr>
              <w:t>2</w:t>
            </w:r>
            <w:r>
              <w:rPr>
                <w:rFonts w:cs="Times New Roman" w:ascii="Times New Roman" w:hAnsi="Times New Roman"/>
                <w:color w:val="000000"/>
                <w:szCs w:val="22"/>
              </w:rPr>
              <w:t>,2</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lang w:val="ru-RU"/>
              </w:rPr>
            </w:pPr>
            <w:r>
              <w:rPr>
                <w:rFonts w:cs="Times New Roman" w:ascii="Times New Roman" w:hAnsi="Times New Roman"/>
                <w:color w:val="000000"/>
                <w:szCs w:val="22"/>
                <w:lang w:val="ru-RU"/>
              </w:rPr>
              <w:t>в соответствии с действующим природоохранным законодательством создание особо охраняемых природных территорий местного значения возможно только на землях, находящихся в муниципальной собственности</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6.3.5.2. Доля населения, обеспеченного питьевой водой, отвечающей санитарным требованиям,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val="ru-RU" w:bidi="ar"/>
              </w:rPr>
              <w:t>5</w:t>
            </w:r>
            <w:r>
              <w:rPr>
                <w:rFonts w:eastAsia="Arial" w:cs="Times New Roman" w:ascii="Times New Roman" w:hAnsi="Times New Roman"/>
                <w:color w:val="000000"/>
                <w:szCs w:val="22"/>
                <w:lang w:bidi="ar"/>
              </w:rPr>
              <w:t>5,0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45,0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работы по капитальному ремонту очистных сооружений в п. Вохтога не окончены, перенесены на 2021 год</w:t>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6.4.5.1. Доля загрязненных сточных вод в общем объеме отводимых в водные объекты сточных вод, подлежащих очистке,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89,0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4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6.4.5.2. Доля утилизированных и  обезвреженных отходов в общем объеме образовавшихся отходов в процессе производства и потребления,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6</w:t>
            </w:r>
            <w:r>
              <w:rPr>
                <w:rFonts w:eastAsia="Arial" w:cs="Times New Roman" w:ascii="Times New Roman" w:hAnsi="Times New Roman"/>
                <w:color w:val="000000"/>
                <w:szCs w:val="22"/>
                <w:lang w:val="ru-RU"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510"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6.5.5.1.Количество муниципальных служащих в расчете на 1000 человек населения, чел.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3,1</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2,23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79"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Style w:val="Font01"/>
                <w:rFonts w:eastAsia="Arial"/>
                <w:szCs w:val="22"/>
                <w:lang w:val="ru-RU" w:bidi="ar"/>
              </w:rPr>
              <w:t>6.5.5.2.Уровень удовлетворенности граждан Российской Федерации, проживающих на территории</w:t>
            </w:r>
            <w:r>
              <w:rPr>
                <w:rStyle w:val="Font21"/>
                <w:rFonts w:eastAsia="Arial"/>
                <w:color w:val="000000"/>
                <w:szCs w:val="22"/>
                <w:lang w:val="ru-RU" w:bidi="ar"/>
              </w:rPr>
              <w:t xml:space="preserve"> </w:t>
            </w:r>
            <w:r>
              <w:rPr>
                <w:rStyle w:val="Font01"/>
                <w:rFonts w:eastAsia="Arial"/>
                <w:szCs w:val="22"/>
                <w:lang w:val="ru-RU" w:bidi="ar"/>
              </w:rPr>
              <w:t>муниципального района, качеством предоставления государственных и муниципальных услуг в многофункциональных центрах,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99,36</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79"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6.5.5.3.Доля объема муниципальных средств, израсходованных путем проведения «безальтернативных» закупок, в общем объеме муниципальных  закупок,%</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6,4</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25"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6.5.5.4.Уровень удовлетворенности населения деятельностью органов местного самоуправление, % от числа опрошенных</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5</w:t>
            </w:r>
            <w:r>
              <w:rPr>
                <w:rFonts w:eastAsia="Arial" w:cs="Times New Roman" w:ascii="Times New Roman" w:hAnsi="Times New Roman"/>
                <w:color w:val="000000"/>
                <w:szCs w:val="22"/>
                <w:lang w:val="ru-RU" w:bidi="ar"/>
              </w:rPr>
              <w:t>6,15</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45</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6.6.5.1. Объем налоговых и неналоговых доходов консолидированного бюджета района (без учета поступлений налоговых доходов по единым и (или) дополнительным, дифференцированным нормативам отчислений), млн рублей</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pPr>
            <w:r>
              <w:rPr>
                <w:rFonts w:eastAsia="Arial" w:cs="Times New Roman" w:ascii="Times New Roman" w:hAnsi="Times New Roman"/>
                <w:color w:val="000000"/>
                <w:szCs w:val="22"/>
                <w:lang w:bidi="ar"/>
              </w:rPr>
              <w:t>15</w:t>
            </w:r>
            <w:r>
              <w:rPr>
                <w:rFonts w:eastAsia="Arial" w:cs="Times New Roman" w:ascii="Times New Roman" w:hAnsi="Times New Roman"/>
                <w:color w:val="000000"/>
                <w:szCs w:val="22"/>
                <w:lang w:val="ru-RU" w:bidi="ar"/>
              </w:rPr>
              <w:t>8,3</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68,9</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6.6.5.2. Поступление налоговых доходов в бюджеты всех уровней (по налогу на доходы физических лиц, налогам на совокупный доход, местным налогам и государственной пошлине) на душу населения,  тыс.рублей.</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pPr>
            <w:r>
              <w:rPr>
                <w:rFonts w:eastAsia="Arial" w:cs="Times New Roman" w:ascii="Times New Roman" w:hAnsi="Times New Roman"/>
                <w:color w:val="000000"/>
                <w:szCs w:val="22"/>
                <w:lang w:bidi="ar"/>
              </w:rPr>
              <w:t>18,</w:t>
            </w:r>
            <w:r>
              <w:rPr>
                <w:rFonts w:eastAsia="Arial" w:cs="Times New Roman" w:ascii="Times New Roman" w:hAnsi="Times New Roman"/>
                <w:color w:val="000000"/>
                <w:szCs w:val="22"/>
                <w:lang w:val="ru-RU" w:bidi="ar"/>
              </w:rPr>
              <w:t>8</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3,3</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FF0000"/>
                <w:szCs w:val="22"/>
                <w:lang w:val="ru-RU"/>
              </w:rPr>
            </w:pPr>
            <w:r>
              <w:rPr>
                <w:rFonts w:cs="Times New Roman" w:ascii="Times New Roman" w:hAnsi="Times New Roman"/>
                <w:color w:val="FF0000"/>
                <w:szCs w:val="22"/>
                <w:lang w:val="ru-RU"/>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6.6.5.3. Отношение дефицита бюджета района к объему налоговых и неналоговых доходов бюджета района (без учета объёма безвозмездных поступлений и (или) поступлений налоговых доходов по дополнительным нормативам отчислений),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pPr>
            <w:r>
              <w:rPr>
                <w:rFonts w:eastAsia="Arial" w:cs="Times New Roman" w:ascii="Times New Roman" w:hAnsi="Times New Roman"/>
                <w:color w:val="000000"/>
                <w:szCs w:val="22"/>
                <w:lang w:bidi="ar"/>
              </w:rPr>
              <w:t>0</w:t>
            </w:r>
            <w:r>
              <w:rPr>
                <w:rFonts w:eastAsia="Arial" w:cs="Times New Roman" w:ascii="Times New Roman" w:hAnsi="Times New Roman"/>
                <w:color w:val="000000"/>
                <w:szCs w:val="22"/>
                <w:lang w:val="ru-RU" w:bidi="ar"/>
              </w:rPr>
              <w:t>,0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119"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6.6.5.4. Доля просроченной кредиторской задолженности консолидированного бюджета района  в общей сумме расходов бюджета,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0,03</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r>
        <w:trPr>
          <w:trHeight w:val="294" w:hRule="atLeast"/>
        </w:trPr>
        <w:tc>
          <w:tcPr>
            <w:tcW w:w="514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6.6.5.5.Отношение муниципального долга района к общему годовому объему доходов районного бюджета без учета объема безвозмездных поступлений и поступлений налоговых доходов по дополнительным нормативам отчислений, % </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w:t>
            </w:r>
          </w:p>
        </w:tc>
        <w:tc>
          <w:tcPr>
            <w:tcW w:w="1132"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pPr>
            <w:r>
              <w:rPr>
                <w:rFonts w:eastAsia="Arial" w:cs="Times New Roman" w:ascii="Times New Roman" w:hAnsi="Times New Roman"/>
                <w:color w:val="000000"/>
                <w:szCs w:val="22"/>
                <w:lang w:bidi="ar"/>
              </w:rPr>
              <w:t>0,0</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FF0000"/>
                <w:szCs w:val="22"/>
              </w:rPr>
            </w:pPr>
            <w:r>
              <w:rPr>
                <w:rFonts w:cs="Times New Roman" w:ascii="Times New Roman" w:hAnsi="Times New Roman"/>
                <w:color w:val="FF0000"/>
                <w:szCs w:val="22"/>
              </w:rPr>
            </w:r>
          </w:p>
        </w:tc>
      </w:tr>
    </w:tbl>
    <w:p>
      <w:pPr>
        <w:pStyle w:val="Normal"/>
        <w:rPr>
          <w:rFonts w:ascii="Times New Roman" w:hAnsi="Times New Roman" w:cs="Times New Roman"/>
          <w:color w:val="FF0000"/>
        </w:rPr>
      </w:pPr>
      <w:r>
        <w:rPr>
          <w:rFonts w:cs="Times New Roman" w:ascii="Times New Roman" w:hAnsi="Times New Roman"/>
          <w:color w:val="FF0000"/>
        </w:rPr>
      </w:r>
    </w:p>
    <w:p>
      <w:pPr>
        <w:pStyle w:val="Normal"/>
        <w:ind w:firstLine="709"/>
        <w:jc w:val="both"/>
        <w:rPr/>
      </w:pPr>
      <w:r>
        <w:rPr/>
      </w:r>
    </w:p>
    <w:sectPr>
      <w:type w:val="nextPage"/>
      <w:pgSz w:w="12240" w:h="15840"/>
      <w:pgMar w:left="1134" w:right="567" w:header="0" w:top="567" w:footer="0" w:bottom="56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Wingdings">
    <w:charset w:val="cc"/>
    <w:family w:val="roman"/>
    <w:pitch w:val="variable"/>
  </w:font>
  <w:font w:name="Times New Roman">
    <w:charset w:val="cc"/>
    <w:family w:val="roman"/>
    <w:pitch w:val="variable"/>
  </w:font>
  <w:font w:name="Bookman Old Style">
    <w:altName w:val="Segoe Print"/>
    <w:charset w:val="cc"/>
    <w:family w:val="roman"/>
    <w:pitch w:val="variable"/>
  </w:font>
  <w:font w:name="Liberation Sans">
    <w:altName w:val="Arial"/>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JournalSansCTT">
    <w:altName w:val="Times New Roman"/>
    <w:charset w:val="cc"/>
    <w:family w:val="roman"/>
    <w:pitch w:val="variable"/>
  </w:font>
  <w:font w:name="Verdana">
    <w:charset w:val="cc"/>
    <w:family w:val="roman"/>
    <w:pitch w:val="variable"/>
  </w:font>
  <w:font w:name="Times New Roman CYR">
    <w:charset w:val="cc"/>
    <w:family w:val="roman"/>
    <w:pitch w:val="variable"/>
  </w:font>
  <w:font w:name="Roboto Condensed">
    <w:altName w:val="Times New Roma"/>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855" w:hanging="360"/>
      </w:pPr>
      <w:rPr>
        <w:rFonts w:ascii="Wingdings" w:hAnsi="Wingdings" w:cs="Wingdings" w:hint="default"/>
        <w:sz w:val="24"/>
        <w:szCs w:val="16"/>
        <w:rFonts w:cs="Wingdings"/>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overflowPunct w:val="false"/>
      <w:bidi w:val="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next w:val="Normal"/>
    <w:qFormat/>
    <w:pPr>
      <w:keepNext w:val="true"/>
      <w:numPr>
        <w:ilvl w:val="0"/>
        <w:numId w:val="1"/>
      </w:numPr>
      <w:tabs>
        <w:tab w:val="clear" w:pos="720"/>
        <w:tab w:val="left" w:pos="0" w:leader="none"/>
      </w:tabs>
      <w:ind w:firstLine="510"/>
      <w:jc w:val="both"/>
      <w:outlineLvl w:val="0"/>
    </w:pPr>
    <w:rPr>
      <w:b/>
    </w:rPr>
  </w:style>
  <w:style w:type="paragraph" w:styleId="2">
    <w:name w:val="Heading 2"/>
    <w:basedOn w:val="Normal"/>
    <w:next w:val="Normal"/>
    <w:qFormat/>
    <w:pPr>
      <w:keepNext w:val="true"/>
      <w:numPr>
        <w:ilvl w:val="1"/>
        <w:numId w:val="1"/>
      </w:numPr>
      <w:tabs>
        <w:tab w:val="clear" w:pos="720"/>
        <w:tab w:val="left" w:pos="0" w:leader="none"/>
      </w:tabs>
      <w:jc w:val="center"/>
      <w:outlineLvl w:val="1"/>
    </w:pPr>
    <w:rPr>
      <w:b/>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color w:val="000000"/>
      <w:sz w:val="16"/>
      <w:szCs w:val="1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1" w:customStyle="1">
    <w:name w:val="Основной шрифт абзаца1"/>
    <w:qFormat/>
    <w:rPr/>
  </w:style>
  <w:style w:type="character" w:styleId="FontStyle15" w:customStyle="1">
    <w:name w:val="Font Style15"/>
    <w:qFormat/>
    <w:rPr>
      <w:rFonts w:ascii="Times New Roman" w:hAnsi="Times New Roman" w:cs="Times New Roman"/>
      <w:sz w:val="24"/>
      <w:szCs w:val="24"/>
    </w:rPr>
  </w:style>
  <w:style w:type="character" w:styleId="FontStyle13" w:customStyle="1">
    <w:name w:val="Font Style13"/>
    <w:qFormat/>
    <w:rPr>
      <w:rFonts w:ascii="Times New Roman" w:hAnsi="Times New Roman" w:cs="Times New Roman"/>
      <w:smallCaps/>
      <w:sz w:val="20"/>
      <w:szCs w:val="20"/>
    </w:rPr>
  </w:style>
  <w:style w:type="character" w:styleId="Style12" w:customStyle="1">
    <w:name w:val="Интернет-ссылка"/>
    <w:rPr>
      <w:color w:val="000080"/>
      <w:u w:val="single"/>
    </w:rPr>
  </w:style>
  <w:style w:type="character" w:styleId="Style13" w:customStyle="1">
    <w:name w:val="Посещённая гиперссылка"/>
    <w:rPr>
      <w:color w:val="800000"/>
      <w:u w:val="single"/>
    </w:rPr>
  </w:style>
  <w:style w:type="character" w:styleId="21" w:customStyle="1">
    <w:name w:val="Заголовок №2_"/>
    <w:qFormat/>
    <w:rPr>
      <w:b/>
      <w:bCs/>
      <w:sz w:val="22"/>
      <w:szCs w:val="22"/>
      <w:lang w:bidi="ar-SA"/>
    </w:rPr>
  </w:style>
  <w:style w:type="character" w:styleId="Style14" w:customStyle="1">
    <w:name w:val="Основной текст Знак"/>
    <w:basedOn w:val="DefaultParagraphFont"/>
    <w:qFormat/>
    <w:rPr>
      <w:rFonts w:ascii="Bookman Old Style;Segoe Print" w:hAnsi="Bookman Old Style;Segoe Print" w:cs="Bookman Old Style;Segoe Print"/>
      <w:sz w:val="22"/>
      <w:lang w:val="ru-RU" w:bidi="ar-SA"/>
    </w:rPr>
  </w:style>
  <w:style w:type="character" w:styleId="Style15">
    <w:name w:val="Выделение"/>
    <w:qFormat/>
    <w:rPr>
      <w:i/>
      <w:iCs/>
    </w:rPr>
  </w:style>
  <w:style w:type="character" w:styleId="WW8Num1z2" w:customStyle="1">
    <w:name w:val="WW8Num1z2"/>
    <w:qFormat/>
    <w:rPr/>
  </w:style>
  <w:style w:type="character" w:styleId="C0" w:customStyle="1">
    <w:name w:val="c0"/>
    <w:basedOn w:val="DefaultParagraphFont"/>
    <w:qFormat/>
    <w:rPr/>
  </w:style>
  <w:style w:type="character" w:styleId="S8" w:customStyle="1">
    <w:name w:val="s8"/>
    <w:qFormat/>
    <w:rPr/>
  </w:style>
  <w:style w:type="character" w:styleId="Font11" w:customStyle="1">
    <w:name w:val="font11"/>
    <w:qFormat/>
    <w:rPr>
      <w:rFonts w:ascii="Times New Roman" w:hAnsi="Times New Roman" w:cs="Times New Roman"/>
      <w:color w:val="000000"/>
      <w:u w:val="none"/>
    </w:rPr>
  </w:style>
  <w:style w:type="character" w:styleId="Font01" w:customStyle="1">
    <w:name w:val="font01"/>
    <w:qFormat/>
    <w:rPr>
      <w:rFonts w:ascii="Times New Roman" w:hAnsi="Times New Roman" w:cs="Times New Roman"/>
      <w:color w:val="000000"/>
      <w:u w:val="none"/>
    </w:rPr>
  </w:style>
  <w:style w:type="character" w:styleId="Font21" w:customStyle="1">
    <w:name w:val="font21"/>
    <w:qFormat/>
    <w:rPr>
      <w:rFonts w:ascii="Times New Roman" w:hAnsi="Times New Roman" w:cs="Times New Roman"/>
      <w:color w:val="FF0066"/>
      <w:u w:val="none"/>
    </w:rPr>
  </w:style>
  <w:style w:type="character" w:styleId="Style16" w:customStyle="1">
    <w:name w:val="Цветовое выделение для Текст"/>
    <w:qFormat/>
    <w:rPr>
      <w:sz w:val="24"/>
    </w:rPr>
  </w:style>
  <w:style w:type="character" w:styleId="WW8Num9z0" w:customStyle="1">
    <w:name w:val="WW8Num9z0"/>
    <w:qFormat/>
    <w:rPr>
      <w:rFonts w:cs="Times New Roman"/>
      <w:b w:val="false"/>
      <w:color w:val="000000"/>
      <w:spacing w:val="0"/>
      <w:sz w:val="24"/>
      <w:szCs w:val="24"/>
      <w:lang w:val="en-US" w:eastAsia="ru-RU"/>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12" w:customStyle="1">
    <w:name w:val="Абзац списка1"/>
    <w:basedOn w:val="Normal"/>
    <w:qFormat/>
    <w:pPr>
      <w:spacing w:before="0" w:after="0"/>
      <w:ind w:left="720" w:hanging="0"/>
      <w:contextualSpacing/>
    </w:pPr>
    <w:rPr/>
  </w:style>
  <w:style w:type="paragraph" w:styleId="NormalWeb">
    <w:name w:val="Normal (Web)"/>
    <w:basedOn w:val="Normal"/>
    <w:qFormat/>
    <w:pPr>
      <w:spacing w:before="100" w:after="100"/>
    </w:pPr>
    <w:rPr/>
  </w:style>
  <w:style w:type="paragraph" w:styleId="C4" w:customStyle="1">
    <w:name w:val="c4"/>
    <w:basedOn w:val="Normal"/>
    <w:qFormat/>
    <w:pPr>
      <w:spacing w:before="100" w:after="100"/>
    </w:pPr>
    <w:rPr/>
  </w:style>
  <w:style w:type="paragraph" w:styleId="NoSpacing">
    <w:name w:val="No Spacing"/>
    <w:qFormat/>
    <w:pPr>
      <w:widowControl/>
      <w:suppressAutoHyphens w:val="true"/>
      <w:overflowPunct w:val="false"/>
      <w:bidi w:val="0"/>
      <w:jc w:val="left"/>
    </w:pPr>
    <w:rPr>
      <w:rFonts w:ascii="Times New Roman" w:hAnsi="Times New Roman" w:eastAsia="Times New Roman" w:cs="Times New Roman"/>
      <w:color w:val="000000"/>
      <w:kern w:val="2"/>
      <w:sz w:val="24"/>
      <w:szCs w:val="24"/>
      <w:lang w:val="ru-RU" w:eastAsia="zh-CN" w:bidi="ar-SA"/>
    </w:rPr>
  </w:style>
  <w:style w:type="paragraph" w:styleId="13" w:customStyle="1">
    <w:name w:val="Обычный1"/>
    <w:qFormat/>
    <w:pPr>
      <w:widowControl w:val="false"/>
      <w:suppressAutoHyphens w:val="true"/>
      <w:overflowPunct w:val="false"/>
      <w:bidi w:val="0"/>
      <w:spacing w:lineRule="atLeast" w:line="100"/>
      <w:jc w:val="left"/>
      <w:textAlignment w:val="baseline"/>
    </w:pPr>
    <w:rPr>
      <w:rFonts w:ascii="Times New Roman" w:hAnsi="Times New Roman" w:eastAsia="Andale Sans UI;Microsoft YaHei" w:cs="Tahoma"/>
      <w:color w:val="auto"/>
      <w:kern w:val="2"/>
      <w:sz w:val="24"/>
      <w:szCs w:val="24"/>
      <w:lang w:val="de-DE" w:eastAsia="zh-CN" w:bidi="fa-IR"/>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Cs w:val="22"/>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Lucida Sans Unicode" w:cs="Tahoma"/>
      <w:color w:val="000000"/>
      <w:kern w:val="2"/>
      <w:sz w:val="24"/>
      <w:szCs w:val="24"/>
      <w:lang w:val="en-US" w:eastAsia="zh-CN" w:bidi="en-US"/>
    </w:rPr>
  </w:style>
  <w:style w:type="paragraph" w:styleId="22" w:customStyle="1">
    <w:name w:val="Основной текст (2)"/>
    <w:basedOn w:val="Standard"/>
    <w:qFormat/>
    <w:pPr>
      <w:shd w:val="clear" w:color="auto" w:fill="FFFFFF"/>
      <w:spacing w:lineRule="exact" w:line="283" w:before="0" w:after="240"/>
      <w:jc w:val="both"/>
    </w:pPr>
    <w:rPr>
      <w:rFonts w:ascii="Cambria" w:hAnsi="Cambria" w:eastAsia="Cambria" w:cs="Cambria"/>
      <w:sz w:val="26"/>
      <w:szCs w:val="26"/>
      <w:lang w:val="ru-RU" w:bidi="hi-IN"/>
    </w:rPr>
  </w:style>
  <w:style w:type="paragraph" w:styleId="ConsPlusNormal" w:customStyle="1">
    <w:name w:val="ConsPlusNormal"/>
    <w:qFormat/>
    <w:pPr>
      <w:widowControl/>
      <w:suppressAutoHyphens w:val="true"/>
      <w:overflowPunct w:val="false"/>
      <w:bidi w:val="0"/>
      <w:ind w:firstLine="720"/>
      <w:jc w:val="left"/>
    </w:pPr>
    <w:rPr>
      <w:rFonts w:ascii="Arial" w:hAnsi="Arial" w:eastAsia="Arial" w:cs="Arial"/>
      <w:color w:val="auto"/>
      <w:kern w:val="2"/>
      <w:sz w:val="24"/>
      <w:szCs w:val="20"/>
      <w:lang w:val="ru-RU" w:eastAsia="zh-CN" w:bidi="ar-SA"/>
    </w:rPr>
  </w:style>
  <w:style w:type="paragraph" w:styleId="111" w:customStyle="1">
    <w:name w:val="Абзац списка11"/>
    <w:basedOn w:val="Normal"/>
    <w:qFormat/>
    <w:pPr>
      <w:spacing w:lineRule="auto" w:line="276" w:before="0" w:after="200"/>
      <w:ind w:left="720" w:hanging="0"/>
    </w:pPr>
    <w:rPr/>
  </w:style>
  <w:style w:type="paragraph" w:styleId="211" w:customStyle="1">
    <w:name w:val="Основной текст 21"/>
    <w:basedOn w:val="Normal"/>
    <w:qFormat/>
    <w:pPr>
      <w:shd w:val="clear" w:color="auto" w:fill="FFFFFF"/>
      <w:suppressAutoHyphens w:val="true"/>
      <w:spacing w:lineRule="auto" w:line="360"/>
      <w:jc w:val="both"/>
    </w:pPr>
    <w:rPr/>
  </w:style>
  <w:style w:type="paragraph" w:styleId="Pboth" w:customStyle="1">
    <w:name w:val="pboth"/>
    <w:basedOn w:val="Normal"/>
    <w:qFormat/>
    <w:pPr>
      <w:spacing w:before="100" w:after="100"/>
    </w:pPr>
    <w:rPr/>
  </w:style>
  <w:style w:type="paragraph" w:styleId="212" w:customStyle="1">
    <w:name w:val="Основной текст (2)1"/>
    <w:basedOn w:val="Normal"/>
    <w:qFormat/>
    <w:pPr>
      <w:shd w:val="clear" w:color="auto" w:fill="FFFFFF"/>
      <w:spacing w:lineRule="exact" w:line="312" w:before="0" w:after="260"/>
      <w:jc w:val="center"/>
    </w:pPr>
    <w:rPr>
      <w:sz w:val="26"/>
      <w:szCs w:val="26"/>
    </w:rPr>
  </w:style>
  <w:style w:type="paragraph" w:styleId="MainIndent" w:customStyle="1">
    <w:name w:val="Main Indent"/>
    <w:basedOn w:val="Normal"/>
    <w:qFormat/>
    <w:pPr>
      <w:suppressAutoHyphens w:val="true"/>
      <w:snapToGrid w:val="false"/>
      <w:spacing w:lineRule="atLeast" w:line="200"/>
      <w:jc w:val="both"/>
    </w:pPr>
    <w:rPr>
      <w:rFonts w:ascii="JournalSansCTT;Times New Roman" w:hAnsi="JournalSansCTT;Times New Roman" w:eastAsia="Arial" w:cs="JournalSansCTT;Times New Roman"/>
      <w:color w:val="000000"/>
      <w:sz w:val="18"/>
      <w:szCs w:val="20"/>
    </w:rPr>
  </w:style>
  <w:style w:type="paragraph" w:styleId="Textbody" w:customStyle="1">
    <w:name w:val="Text body"/>
    <w:basedOn w:val="Standard"/>
    <w:qFormat/>
    <w:pPr>
      <w:widowControl/>
      <w:spacing w:lineRule="auto" w:line="288" w:before="0" w:after="140"/>
    </w:pPr>
    <w:rPr>
      <w:rFonts w:ascii="Liberation Serif" w:hAnsi="Liberation Serif" w:eastAsia="Tahoma" w:cs="Noto Sans Devanagari;Times New"/>
      <w:lang w:val="ru-RU" w:bidi="hi-IN"/>
    </w:rPr>
  </w:style>
  <w:style w:type="paragraph" w:styleId="NoSpacing1" w:customStyle="1">
    <w:name w:val="No Spacing1"/>
    <w:qFormat/>
    <w:pPr>
      <w:widowControl/>
      <w:suppressAutoHyphens w:val="true"/>
      <w:overflowPunct w:val="false"/>
      <w:bidi w:val="0"/>
      <w:jc w:val="left"/>
    </w:pPr>
    <w:rPr>
      <w:rFonts w:ascii="Calibri" w:hAnsi="Calibri" w:eastAsia="Times New Roman" w:cs="Calibri"/>
      <w:color w:val="auto"/>
      <w:kern w:val="2"/>
      <w:sz w:val="22"/>
      <w:szCs w:val="22"/>
      <w:lang w:val="ru-RU" w:eastAsia="zh-CN" w:bidi="ar-SA"/>
    </w:rPr>
  </w:style>
  <w:style w:type="paragraph" w:styleId="ConsPlusCell" w:customStyle="1">
    <w:name w:val="ConsPlusCell"/>
    <w:qFormat/>
    <w:pPr>
      <w:widowControl w:val="false"/>
      <w:suppressAutoHyphens w:val="true"/>
      <w:overflowPunct w:val="false"/>
      <w:bidi w:val="0"/>
      <w:jc w:val="left"/>
    </w:pPr>
    <w:rPr>
      <w:rFonts w:ascii="Times New Roman" w:hAnsi="Times New Roman" w:eastAsia="Times New Roman" w:cs="Times New Roman"/>
      <w:color w:val="auto"/>
      <w:kern w:val="2"/>
      <w:sz w:val="24"/>
      <w:szCs w:val="24"/>
      <w:lang w:val="ru-RU" w:eastAsia="zh-CN" w:bidi="ar-SA"/>
    </w:rPr>
  </w:style>
  <w:style w:type="paragraph" w:styleId="S9" w:customStyle="1">
    <w:name w:val="s9"/>
    <w:basedOn w:val="Normal"/>
    <w:qFormat/>
    <w:pPr>
      <w:spacing w:before="280" w:after="280"/>
    </w:pPr>
    <w:rPr>
      <w:rFonts w:ascii="Times New Roman" w:hAnsi="Times New Roman" w:cs="Times New Roman"/>
    </w:rPr>
  </w:style>
  <w:style w:type="paragraph" w:styleId="3" w:customStyle="1">
    <w:name w:val="Абзац списка3"/>
    <w:basedOn w:val="Normal"/>
    <w:qFormat/>
    <w:pPr>
      <w:spacing w:lineRule="auto" w:line="276" w:before="0" w:after="200"/>
      <w:ind w:left="720" w:hanging="0"/>
      <w:contextualSpacing/>
    </w:pPr>
    <w:rPr>
      <w:rFonts w:ascii="Calibri" w:hAnsi="Calibri" w:cs="Calibri"/>
      <w:sz w:val="22"/>
      <w:szCs w:val="22"/>
    </w:rPr>
  </w:style>
  <w:style w:type="paragraph" w:styleId="6" w:customStyle="1">
    <w:name w:val="Абзац списка6"/>
    <w:basedOn w:val="Normal"/>
    <w:qFormat/>
    <w:pPr>
      <w:spacing w:before="0" w:after="0"/>
      <w:ind w:left="720" w:hanging="0"/>
      <w:contextualSpacing/>
    </w:pPr>
    <w:rPr/>
  </w:style>
  <w:style w:type="paragraph" w:styleId="Text" w:customStyle="1">
    <w:name w:val="text"/>
    <w:basedOn w:val="Normal"/>
    <w:qFormat/>
    <w:pPr>
      <w:spacing w:before="60" w:after="100"/>
      <w:ind w:left="60" w:right="60" w:firstLine="400"/>
      <w:jc w:val="both"/>
    </w:pPr>
    <w:rPr>
      <w:rFonts w:ascii="Times New Roman" w:hAnsi="Times New Roman" w:cs="Times New Roman"/>
      <w:sz w:val="18"/>
      <w:szCs w:val="18"/>
    </w:rPr>
  </w:style>
  <w:style w:type="paragraph" w:styleId="14" w:customStyle="1">
    <w:name w:val="Основной текст1"/>
    <w:basedOn w:val="Normal"/>
    <w:qFormat/>
    <w:pPr>
      <w:shd w:val="clear" w:color="auto" w:fill="FFFFFF"/>
      <w:jc w:val="center"/>
    </w:pPr>
    <w:rPr>
      <w:rFonts w:ascii="Times New Roman" w:hAnsi="Times New Roman" w:cs="Times New Roman"/>
      <w:sz w:val="27"/>
      <w:szCs w:val="27"/>
      <w:highlight w:val="white"/>
    </w:rPr>
  </w:style>
  <w:style w:type="paragraph" w:styleId="ListParagraph1" w:customStyle="1">
    <w:name w:val="List Paragraph1"/>
    <w:basedOn w:val="Normal"/>
    <w:qFormat/>
    <w:pPr>
      <w:spacing w:before="0" w:after="0"/>
      <w:ind w:left="720" w:hanging="0"/>
      <w:contextualSpacing/>
    </w:pPr>
    <w:rPr/>
  </w:style>
  <w:style w:type="paragraph" w:styleId="7" w:customStyle="1">
    <w:name w:val="Основной текст7"/>
    <w:basedOn w:val="Normal"/>
    <w:qFormat/>
    <w:pPr>
      <w:shd w:val="clear" w:color="auto" w:fill="FFFFFF"/>
      <w:spacing w:before="0" w:after="60"/>
      <w:ind w:hanging="1040"/>
      <w:jc w:val="both"/>
    </w:pPr>
    <w:rPr>
      <w:rFonts w:ascii="Times New Roman" w:hAnsi="Times New Roman" w:cs="Times New Roman"/>
      <w:sz w:val="27"/>
      <w:szCs w:val="27"/>
      <w:lang w:eastAsia="ru-RU"/>
    </w:rPr>
  </w:style>
  <w:style w:type="paragraph" w:styleId="15" w:customStyle="1">
    <w:name w:val="Знак Знак1 Знак Знак Знак Знак"/>
    <w:basedOn w:val="Normal"/>
    <w:qFormat/>
    <w:pPr>
      <w:spacing w:lineRule="exact" w:line="240" w:before="0" w:after="160"/>
    </w:pPr>
    <w:rPr>
      <w:rFonts w:ascii="Verdana" w:hAnsi="Verdana" w:cs="Verdana"/>
      <w:sz w:val="20"/>
    </w:rPr>
  </w:style>
  <w:style w:type="paragraph" w:styleId="Style22">
    <w:name w:val="Subtitle"/>
    <w:basedOn w:val="Normal"/>
    <w:next w:val="Style18"/>
    <w:qFormat/>
    <w:pPr>
      <w:spacing w:before="0" w:after="60"/>
      <w:jc w:val="center"/>
    </w:pPr>
    <w:rPr>
      <w:rFonts w:ascii="Cambria" w:hAnsi="Cambria" w:eastAsia="Times New Roman" w:cs="Times New Roman"/>
      <w:i/>
      <w:iCs/>
    </w:rPr>
  </w:style>
  <w:style w:type="paragraph" w:styleId="Style23" w:customStyle="1">
    <w:name w:val="Содержимое врезки"/>
    <w:basedOn w:val="Normal"/>
    <w:qFormat/>
    <w:pPr/>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paragraph" w:styleId="ConsPlusTitle" w:customStyle="1">
    <w:name w:val="ConsPlusTitle"/>
    <w:qFormat/>
    <w:pPr>
      <w:widowControl w:val="false"/>
      <w:suppressAutoHyphens w:val="true"/>
      <w:overflowPunct w:val="false"/>
      <w:bidi w:val="0"/>
      <w:spacing w:lineRule="atLeast" w:line="100"/>
      <w:jc w:val="left"/>
    </w:pPr>
    <w:rPr>
      <w:rFonts w:ascii="Times New Roman" w:hAnsi="Times New Roman" w:eastAsia="Times New Roman" w:cs="Times New Roman"/>
      <w:b/>
      <w:bCs/>
      <w:color w:val="000000"/>
      <w:kern w:val="2"/>
      <w:sz w:val="24"/>
      <w:szCs w:val="24"/>
      <w:lang w:val="ru-RU" w:eastAsia="hi-IN" w:bidi="hi-IN"/>
    </w:rPr>
  </w:style>
  <w:style w:type="numbering" w:styleId="NoList" w:default="1">
    <w:name w:val="No List"/>
    <w:uiPriority w:val="99"/>
    <w:semiHidden/>
    <w:unhideWhenUsed/>
    <w:qFormat/>
  </w:style>
  <w:style w:type="numbering" w:styleId="WW8Num2" w:customStyle="1">
    <w:name w:val="WW8Num2"/>
    <w:qFormat/>
  </w:style>
  <w:style w:type="numbering" w:styleId="WW8Num9" w:customStyle="1">
    <w:name w:val="WW8Num9"/>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cube-gryazovets.ru/directions/" TargetMode="External"/><Relationship Id="rId3" Type="http://schemas.openxmlformats.org/officeDocument/2006/relationships/hyperlink" Target="https://it-cube-gryazovets.ru/directions/" TargetMode="External"/><Relationship Id="rId4" Type="http://schemas.openxmlformats.org/officeDocument/2006/relationships/hyperlink" Target="https://it-cube-gryazovets.ru/directions/" TargetMode="External"/><Relationship Id="rId5" Type="http://schemas.openxmlformats.org/officeDocument/2006/relationships/hyperlink" Target="http://library-gr.ucoz.net/" TargetMode="External"/><Relationship Id="rId6" Type="http://schemas.openxmlformats.org/officeDocument/2006/relationships/hyperlink" Target="consultantplus://offline/ref=2BFF17D6FC1CC8B927BB9966A53D5CDBCBBA492B8791FD20ECA22205D407A07DA894BE050B44B98A1059B4D03C6B1862099E130BF9162A3CLEI8K" TargetMode="External"/><Relationship Id="rId7" Type="http://schemas.openxmlformats.org/officeDocument/2006/relationships/hyperlink" Target="consultantplus://offline/ref=AF435D8732887D1EFC44B0CEDB7F6D0BECE51BCB5F7ED7B3FFAD73118B62B02368B0568F20CC15v5IDL" TargetMode="External"/><Relationship Id="rId8" Type="http://schemas.openxmlformats.org/officeDocument/2006/relationships/hyperlink" Target="http://www.gradm.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Application>LibreOffice/6.3.3.2$Windows_x86 LibreOffice_project/a64200df03143b798afd1ec74a12ab50359878ed</Application>
  <Pages>40</Pages>
  <Words>43962</Words>
  <Characters>320952</Characters>
  <CharactersWithSpaces>364419</CharactersWithSpaces>
  <Paragraphs>1204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dcterms:modified xsi:type="dcterms:W3CDTF">2021-06-02T15:51:14Z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